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5D6F5522" w:rsidR="00130275" w:rsidRDefault="00E743B8" w:rsidP="00130275">
      <w:r w:rsidRPr="00DA0E20">
        <w:rPr>
          <w:b/>
          <w:bCs/>
          <w:sz w:val="32"/>
          <w:szCs w:val="32"/>
        </w:rPr>
        <w:t>LOU SIMPSON</w:t>
      </w:r>
    </w:p>
    <w:p w14:paraId="620EA1A0" w14:textId="77777777" w:rsidR="008B1015" w:rsidRDefault="008B1015" w:rsidP="00130275"/>
    <w:p w14:paraId="590513F7" w14:textId="3F05F180" w:rsidR="00130275" w:rsidRDefault="007C12FD" w:rsidP="00130275">
      <w:r>
        <w:tab/>
      </w:r>
    </w:p>
    <w:p w14:paraId="5EAF1682" w14:textId="77EAE5C0" w:rsidR="00167ABD" w:rsidRDefault="00DA0E20" w:rsidP="00DA0E20">
      <w:pPr>
        <w:jc w:val="both"/>
      </w:pPr>
      <w:r w:rsidRPr="00DA0E20">
        <w:rPr>
          <w:b/>
          <w:bCs/>
          <w:sz w:val="24"/>
          <w:szCs w:val="24"/>
        </w:rPr>
        <w:t>Lou Simpson, a protégé of Warren Buffett, was chief investment officer at GEICO and later founded SQ Advisors. Renowned for his long-term, concentrated value investing, he consistently delivered strong returns by focusing on high-quality businesses with durable competitive advantages.</w:t>
      </w:r>
    </w:p>
    <w:p w14:paraId="14E8C1BD" w14:textId="77777777" w:rsidR="00DA0E20" w:rsidRDefault="00DA0E20" w:rsidP="00130275">
      <w:pPr>
        <w:rPr>
          <w:b/>
          <w:bCs/>
          <w:sz w:val="24"/>
          <w:szCs w:val="24"/>
        </w:rPr>
      </w:pPr>
    </w:p>
    <w:p w14:paraId="6EC5F2B0" w14:textId="46E533DB" w:rsidR="00130275" w:rsidRPr="00292CBE" w:rsidRDefault="00E743B8"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3AEF62A0" w14:textId="3CC8060D" w:rsidR="008B1015" w:rsidRDefault="008B1015" w:rsidP="008B1015">
      <w:pPr>
        <w:rPr>
          <w:sz w:val="20"/>
          <w:szCs w:val="20"/>
          <w:lang w:val="en-US"/>
        </w:rPr>
      </w:pPr>
      <w:r>
        <w:rPr>
          <w:sz w:val="20"/>
          <w:szCs w:val="20"/>
          <w:lang w:val="en-US"/>
        </w:rPr>
        <w:t xml:space="preserve">Lou Simpson </w:t>
      </w:r>
      <w:r w:rsidRPr="008B1015">
        <w:rPr>
          <w:sz w:val="20"/>
          <w:szCs w:val="20"/>
          <w:lang w:val="en-US"/>
        </w:rPr>
        <w:t xml:space="preserve">was born on 13 January 1936 in the United States and was raised during the economic aftermath of the Great Depression, an era that shaped many of the values associated with his generation, including discipline, patience and financial conservatism. </w:t>
      </w:r>
    </w:p>
    <w:p w14:paraId="0305A3D0" w14:textId="77777777" w:rsidR="008B1015" w:rsidRPr="008B1015" w:rsidRDefault="008B1015" w:rsidP="008B1015">
      <w:pPr>
        <w:rPr>
          <w:sz w:val="20"/>
          <w:szCs w:val="20"/>
          <w:lang w:val="en-US"/>
        </w:rPr>
      </w:pPr>
    </w:p>
    <w:p w14:paraId="0CA75CBC" w14:textId="77777777" w:rsidR="008B1015" w:rsidRPr="008B1015" w:rsidRDefault="008B1015" w:rsidP="008B1015">
      <w:pPr>
        <w:rPr>
          <w:sz w:val="20"/>
          <w:szCs w:val="20"/>
          <w:lang w:val="en-US"/>
        </w:rPr>
      </w:pPr>
      <w:r w:rsidRPr="008B1015">
        <w:rPr>
          <w:sz w:val="20"/>
          <w:szCs w:val="20"/>
          <w:lang w:val="en-US"/>
        </w:rPr>
        <w:t>Simpson was married and spent much of his adult life in the Midwestern United States, particularly in Illinois and later in California. Friends, colleagues and business associates frequently described him as intellectually curious, modest, analytical and deeply independent in temperament. Despite achieving substantial financial success and recognition within professional investing circles, Simpson generally avoided publicity and rarely cultivated a celebrity-like public profile. He was known for preferring a quiet and low-key lifestyle centred around reading, research and long-term thinking rather than public attention.</w:t>
      </w:r>
    </w:p>
    <w:p w14:paraId="0B9D4C27" w14:textId="77777777" w:rsidR="008B1015" w:rsidRPr="008B1015" w:rsidRDefault="008B1015" w:rsidP="008B1015">
      <w:pPr>
        <w:rPr>
          <w:sz w:val="20"/>
          <w:szCs w:val="20"/>
          <w:lang w:val="en-US"/>
        </w:rPr>
      </w:pPr>
    </w:p>
    <w:p w14:paraId="2C7F1BF5" w14:textId="77777777" w:rsidR="008B1015" w:rsidRPr="008B1015" w:rsidRDefault="008B1015" w:rsidP="008B1015">
      <w:pPr>
        <w:rPr>
          <w:sz w:val="20"/>
          <w:szCs w:val="20"/>
          <w:lang w:val="en-US"/>
        </w:rPr>
      </w:pPr>
      <w:r w:rsidRPr="008B1015">
        <w:rPr>
          <w:sz w:val="20"/>
          <w:szCs w:val="20"/>
          <w:lang w:val="en-US"/>
        </w:rPr>
        <w:t>Over the course of his life, Simpson developed a reputation for personal discipline and careful decision-making, qualities that extended beyond his professional activities into his personal conduct and relationships. He was also widely regarded as thoughtful, patient and highly rational, with many contemporaries noting his calm demeanour and understated personality. Those who knew him often remarked upon his preference for substance over image and his reluctance to seek recognition for his accomplishments.</w:t>
      </w:r>
    </w:p>
    <w:p w14:paraId="23604ACA" w14:textId="77777777" w:rsidR="008B1015" w:rsidRPr="008B1015" w:rsidRDefault="008B1015" w:rsidP="008B1015">
      <w:pPr>
        <w:rPr>
          <w:sz w:val="20"/>
          <w:szCs w:val="20"/>
          <w:lang w:val="en-US"/>
        </w:rPr>
      </w:pPr>
    </w:p>
    <w:p w14:paraId="7BEBB670" w14:textId="4021F77B" w:rsidR="00130275" w:rsidRDefault="008B1015" w:rsidP="008B1015">
      <w:pPr>
        <w:rPr>
          <w:sz w:val="20"/>
          <w:szCs w:val="20"/>
          <w:lang w:val="en-US"/>
        </w:rPr>
      </w:pPr>
      <w:r w:rsidRPr="008B1015">
        <w:rPr>
          <w:sz w:val="20"/>
          <w:szCs w:val="20"/>
          <w:lang w:val="en-US"/>
        </w:rPr>
        <w:t>Simpson died on 8 January 2022 in Rancho Santa Fe, California, United States, just days before his 86th birthday. His death was widely noted throughout the investment community, where he had long been respected for his intellect, integrity and long-term perspective. Although estimates of his personal net worth were not widely publicised, Simpson accumulated significant wealth during his lifetime through decades of successful investing and capital compounding.</w:t>
      </w:r>
    </w:p>
    <w:p w14:paraId="5233D1D7" w14:textId="77777777" w:rsidR="008B1015" w:rsidRDefault="008B1015" w:rsidP="008B1015"/>
    <w:p w14:paraId="1CC2F2CE" w14:textId="1D1C669A" w:rsidR="00130275" w:rsidRPr="00292CBE" w:rsidRDefault="00E743B8"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5C713A72" w14:textId="1C67EEC8" w:rsidR="00F32FC2" w:rsidRPr="00F32FC2" w:rsidRDefault="008B1015" w:rsidP="008B1015">
      <w:pPr>
        <w:jc w:val="both"/>
        <w:rPr>
          <w:sz w:val="20"/>
          <w:szCs w:val="20"/>
          <w:lang w:val="en-US"/>
        </w:rPr>
      </w:pPr>
      <w:r>
        <w:rPr>
          <w:sz w:val="20"/>
          <w:szCs w:val="20"/>
          <w:lang w:val="en-US"/>
        </w:rPr>
        <w:t>Simpson</w:t>
      </w:r>
      <w:r w:rsidR="00F32FC2" w:rsidRPr="00F32FC2">
        <w:rPr>
          <w:sz w:val="20"/>
          <w:szCs w:val="20"/>
          <w:lang w:val="en-US"/>
        </w:rPr>
        <w:t xml:space="preserve"> began his undergraduate studies at Northwestern University before transferring to Ohio Wesleyan University, where he completed his bachelor’s degree in 1958. This early academic path gave him exposure to liberal arts education and quantitative thinking, both of which later influenced his analytical approach to investing.</w:t>
      </w:r>
    </w:p>
    <w:p w14:paraId="7EDC0D8A" w14:textId="77777777" w:rsidR="00F32FC2" w:rsidRPr="00F32FC2" w:rsidRDefault="00F32FC2" w:rsidP="008B1015">
      <w:pPr>
        <w:jc w:val="both"/>
        <w:rPr>
          <w:sz w:val="20"/>
          <w:szCs w:val="20"/>
          <w:lang w:val="en-US"/>
        </w:rPr>
      </w:pPr>
    </w:p>
    <w:p w14:paraId="5B005713" w14:textId="77777777" w:rsidR="00F32FC2" w:rsidRPr="00F32FC2" w:rsidRDefault="00F32FC2" w:rsidP="008B1015">
      <w:pPr>
        <w:jc w:val="both"/>
        <w:rPr>
          <w:sz w:val="20"/>
          <w:szCs w:val="20"/>
          <w:lang w:val="en-US"/>
        </w:rPr>
      </w:pPr>
      <w:r w:rsidRPr="00F32FC2">
        <w:rPr>
          <w:sz w:val="20"/>
          <w:szCs w:val="20"/>
          <w:lang w:val="en-US"/>
        </w:rPr>
        <w:t>After completing his undergraduate studies, Simpson pursued graduate work in economics at Princeton University. He entered the doctoral program and also served as an instructor during his time there. Although he did not finish the PhD, his experience at Princeton is often seen as formative, particularly because it strengthened his grounding in economic theory, disciplined reasoning, and structured analysis of financial systems. This academic exposure helped shape the intellectual rigor that would later define his investment decision-making style.</w:t>
      </w:r>
    </w:p>
    <w:p w14:paraId="37195C21" w14:textId="77777777" w:rsidR="00F32FC2" w:rsidRPr="00F32FC2" w:rsidRDefault="00F32FC2" w:rsidP="008B1015">
      <w:pPr>
        <w:jc w:val="both"/>
        <w:rPr>
          <w:sz w:val="20"/>
          <w:szCs w:val="20"/>
          <w:lang w:val="en-US"/>
        </w:rPr>
      </w:pPr>
    </w:p>
    <w:p w14:paraId="62F02ADD" w14:textId="77777777" w:rsidR="00F32FC2" w:rsidRPr="00F32FC2" w:rsidRDefault="00F32FC2" w:rsidP="008B1015">
      <w:pPr>
        <w:jc w:val="both"/>
        <w:rPr>
          <w:sz w:val="20"/>
          <w:szCs w:val="20"/>
          <w:lang w:val="en-US"/>
        </w:rPr>
      </w:pPr>
      <w:r w:rsidRPr="00F32FC2">
        <w:rPr>
          <w:sz w:val="20"/>
          <w:szCs w:val="20"/>
          <w:lang w:val="en-US"/>
        </w:rPr>
        <w:t>Even after transitioning into a full-time investment career, Simpson maintained a strong relationship with academia. He later returned to Northwestern University, where he served as a Senior Fellow and Adjunct Professor of Finance at the Kellogg School of Management. In this role, he contributed to teaching and mentoring MBA students, particularly through involvement in the Asset Management Practicum, where students learned real-world portfolio management under practitioner guidance.</w:t>
      </w:r>
    </w:p>
    <w:p w14:paraId="32A94810" w14:textId="77777777" w:rsidR="00F32FC2" w:rsidRPr="00F32FC2" w:rsidRDefault="00F32FC2" w:rsidP="008B1015">
      <w:pPr>
        <w:jc w:val="both"/>
        <w:rPr>
          <w:sz w:val="20"/>
          <w:szCs w:val="20"/>
          <w:lang w:val="en-US"/>
        </w:rPr>
      </w:pPr>
    </w:p>
    <w:p w14:paraId="233E573F" w14:textId="77777777" w:rsidR="00F32FC2" w:rsidRPr="00F32FC2" w:rsidRDefault="00F32FC2" w:rsidP="008B1015">
      <w:pPr>
        <w:jc w:val="both"/>
        <w:rPr>
          <w:sz w:val="20"/>
          <w:szCs w:val="20"/>
          <w:lang w:val="en-US"/>
        </w:rPr>
      </w:pPr>
      <w:r w:rsidRPr="00F32FC2">
        <w:rPr>
          <w:sz w:val="20"/>
          <w:szCs w:val="20"/>
          <w:lang w:val="en-US"/>
        </w:rPr>
        <w:t>His connection to Northwestern was also recognized formally when he received the Northwestern Alumni Medal in 2018, the university’s highest alumni honor. This award acknowledged both his professional achievements and his long-standing contributions to education and institutional development, particularly in areas related to finance and biomedical research support.</w:t>
      </w:r>
    </w:p>
    <w:p w14:paraId="29A5BFAA" w14:textId="77777777" w:rsidR="00F32FC2" w:rsidRPr="00F32FC2" w:rsidRDefault="00F32FC2" w:rsidP="008B1015">
      <w:pPr>
        <w:jc w:val="both"/>
        <w:rPr>
          <w:sz w:val="20"/>
          <w:szCs w:val="20"/>
          <w:lang w:val="en-US"/>
        </w:rPr>
      </w:pPr>
    </w:p>
    <w:p w14:paraId="113C823A" w14:textId="7ED3B282" w:rsidR="00130275" w:rsidRPr="00292CBE" w:rsidRDefault="00E743B8"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2F78048E" w14:textId="4498FCA6" w:rsidR="00F32FC2" w:rsidRPr="00F32FC2" w:rsidRDefault="008B1015" w:rsidP="008B1015">
      <w:pPr>
        <w:jc w:val="both"/>
        <w:rPr>
          <w:sz w:val="20"/>
          <w:szCs w:val="20"/>
          <w:lang w:val="en-US"/>
        </w:rPr>
      </w:pPr>
      <w:r>
        <w:rPr>
          <w:sz w:val="20"/>
          <w:szCs w:val="20"/>
          <w:lang w:val="en-US"/>
        </w:rPr>
        <w:t>Simpson</w:t>
      </w:r>
      <w:r w:rsidR="00DA7F24">
        <w:rPr>
          <w:sz w:val="20"/>
          <w:szCs w:val="20"/>
          <w:lang w:val="en-US"/>
        </w:rPr>
        <w:t xml:space="preserve"> </w:t>
      </w:r>
      <w:r w:rsidR="00F32FC2" w:rsidRPr="00F32FC2">
        <w:rPr>
          <w:sz w:val="20"/>
          <w:szCs w:val="20"/>
          <w:lang w:val="en-US"/>
        </w:rPr>
        <w:t>began his professional path in academia, serving as an economics instructor at Princeton University while pursuing doctoral studies in economics. Although he did not complete his PhD, this period helped shape his analytical mindset and deepened his understanding of economic systems, which later translated into a structured and disciplined investment approach.</w:t>
      </w:r>
    </w:p>
    <w:p w14:paraId="2A538132" w14:textId="77777777" w:rsidR="00F32FC2" w:rsidRPr="00F32FC2" w:rsidRDefault="00F32FC2" w:rsidP="008B1015">
      <w:pPr>
        <w:jc w:val="both"/>
        <w:rPr>
          <w:sz w:val="20"/>
          <w:szCs w:val="20"/>
          <w:lang w:val="en-US"/>
        </w:rPr>
      </w:pPr>
    </w:p>
    <w:p w14:paraId="60902B30" w14:textId="77777777" w:rsidR="00F32FC2" w:rsidRPr="00F32FC2" w:rsidRDefault="00F32FC2" w:rsidP="008B1015">
      <w:pPr>
        <w:jc w:val="both"/>
        <w:rPr>
          <w:sz w:val="20"/>
          <w:szCs w:val="20"/>
          <w:lang w:val="en-US"/>
        </w:rPr>
      </w:pPr>
      <w:r w:rsidRPr="00F32FC2">
        <w:rPr>
          <w:sz w:val="20"/>
          <w:szCs w:val="20"/>
          <w:lang w:val="en-US"/>
        </w:rPr>
        <w:t>Simpson later moved into investment management roles in the private sector. He held senior positions including President and CEO of Western Asset Management and partnership at Stein Roe &amp; Farnham. These roles gave him exposure to institutional portfolio management, fixed income strategy, and equity investing, helping him develop a broad understanding of capital markets and risk management across asset classes.</w:t>
      </w:r>
    </w:p>
    <w:p w14:paraId="15D5A9FB" w14:textId="77777777" w:rsidR="00F32FC2" w:rsidRPr="00F32FC2" w:rsidRDefault="00F32FC2" w:rsidP="008B1015">
      <w:pPr>
        <w:jc w:val="both"/>
        <w:rPr>
          <w:sz w:val="20"/>
          <w:szCs w:val="20"/>
          <w:lang w:val="en-US"/>
        </w:rPr>
      </w:pPr>
    </w:p>
    <w:p w14:paraId="40E6B7FB" w14:textId="77777777" w:rsidR="00F32FC2" w:rsidRPr="00F32FC2" w:rsidRDefault="00F32FC2" w:rsidP="008B1015">
      <w:pPr>
        <w:jc w:val="both"/>
        <w:rPr>
          <w:sz w:val="20"/>
          <w:szCs w:val="20"/>
          <w:lang w:val="en-US"/>
        </w:rPr>
      </w:pPr>
      <w:r w:rsidRPr="00F32FC2">
        <w:rPr>
          <w:sz w:val="20"/>
          <w:szCs w:val="20"/>
          <w:lang w:val="en-US"/>
        </w:rPr>
        <w:t>A defining turning point in his career came in 1979, when Warren Buffett recruited him to join GEICO, a Berkshire Hathaway subsidiary, as Chief Investment Officer. In this role, Simpson was responsible for managing GEICO’s equity portfolio, which he transformed into one of the most consistently high-performing insurance investment portfolios in the United States. Over the course of more than 30 years, he achieved average annual returns exceeding 20%, significantly outperforming the broader market. His success came from a disciplined focus on high-quality businesses, concentrated positions, and long holding periods that allowed compounding to fully materialize.</w:t>
      </w:r>
    </w:p>
    <w:p w14:paraId="6E2D020E" w14:textId="77777777" w:rsidR="00F32FC2" w:rsidRPr="00F32FC2" w:rsidRDefault="00F32FC2" w:rsidP="008B1015">
      <w:pPr>
        <w:jc w:val="both"/>
        <w:rPr>
          <w:sz w:val="20"/>
          <w:szCs w:val="20"/>
          <w:lang w:val="en-US"/>
        </w:rPr>
      </w:pPr>
    </w:p>
    <w:p w14:paraId="4FB4C62D" w14:textId="77777777" w:rsidR="00F32FC2" w:rsidRPr="00F32FC2" w:rsidRDefault="00F32FC2" w:rsidP="008B1015">
      <w:pPr>
        <w:jc w:val="both"/>
        <w:rPr>
          <w:sz w:val="20"/>
          <w:szCs w:val="20"/>
          <w:lang w:val="en-US"/>
        </w:rPr>
      </w:pPr>
      <w:r w:rsidRPr="00F32FC2">
        <w:rPr>
          <w:sz w:val="20"/>
          <w:szCs w:val="20"/>
          <w:lang w:val="en-US"/>
        </w:rPr>
        <w:t>Simpson retired from GEICO in 2010 after decades of service, but his investment career did not end there. In 2011, he founded SQ Advisors in Naples, Florida, where he served as Chairman and Chief Investment Officer. Through this firm, he continued to apply his value investing philosophy in a more private setting, managing over $3 billion in assets for a select group of clients. His strategy remained consistent: concentrated portfolios, fundamental analysis, and long-term ownership of exceptional businesses. In 2019, SQ Advisors transitioned into a family office structure, ending its role in managing external capital.</w:t>
      </w:r>
    </w:p>
    <w:p w14:paraId="6523862F" w14:textId="77777777" w:rsidR="00F32FC2" w:rsidRPr="00F32FC2" w:rsidRDefault="00F32FC2" w:rsidP="008B1015">
      <w:pPr>
        <w:jc w:val="both"/>
        <w:rPr>
          <w:sz w:val="20"/>
          <w:szCs w:val="20"/>
          <w:lang w:val="en-US"/>
        </w:rPr>
      </w:pPr>
    </w:p>
    <w:p w14:paraId="6D336227" w14:textId="45AFE838" w:rsidR="00471450" w:rsidRPr="00471450" w:rsidRDefault="00F32FC2" w:rsidP="00F32FC2">
      <w:pPr>
        <w:jc w:val="both"/>
        <w:rPr>
          <w:sz w:val="20"/>
          <w:szCs w:val="20"/>
          <w:lang w:val="en-US"/>
        </w:rPr>
      </w:pPr>
      <w:r w:rsidRPr="00F32FC2">
        <w:rPr>
          <w:sz w:val="20"/>
          <w:szCs w:val="20"/>
          <w:lang w:val="en-US"/>
        </w:rPr>
        <w:t>Across all phases of his career, Simpson was recognized for his quiet leadership style, low public profile, and disciplined decision-making. He rarely engaged in speculation or market forecasting, instead focusing on business fundamentals and long-term compounding. His professional legacy is defined not only by strong performance, but also by consistency, humility, and an unwavering commitment to value investing principles.</w:t>
      </w:r>
    </w:p>
    <w:p w14:paraId="1BAFCD1A" w14:textId="77777777" w:rsidR="00705110" w:rsidRDefault="00705110" w:rsidP="00130275"/>
    <w:p w14:paraId="0431534B" w14:textId="23E6BC0E" w:rsidR="00130275" w:rsidRPr="00292CBE" w:rsidRDefault="00E743B8"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64504251" w14:textId="77777777" w:rsidR="00DA7F24" w:rsidRDefault="00F32FC2" w:rsidP="008B1015">
      <w:pPr>
        <w:jc w:val="both"/>
        <w:rPr>
          <w:sz w:val="20"/>
          <w:szCs w:val="20"/>
          <w:lang w:val="en-US"/>
        </w:rPr>
      </w:pPr>
      <w:r w:rsidRPr="00F32FC2">
        <w:rPr>
          <w:sz w:val="20"/>
          <w:szCs w:val="20"/>
          <w:lang w:val="en-US"/>
        </w:rPr>
        <w:t xml:space="preserve">During his tenure as Chief Investment Officer at GEICO, a Berkshire Hathaway subsidiary, from 1979 to 2010, Simpson managed the company’s equity portfolio with a disciplined, high-conviction approach. </w:t>
      </w:r>
    </w:p>
    <w:p w14:paraId="6E64D01C" w14:textId="77777777" w:rsidR="00DA7F24" w:rsidRDefault="00DA7F24" w:rsidP="008B1015">
      <w:pPr>
        <w:jc w:val="both"/>
        <w:rPr>
          <w:sz w:val="20"/>
          <w:szCs w:val="20"/>
          <w:lang w:val="en-US"/>
        </w:rPr>
      </w:pPr>
    </w:p>
    <w:p w14:paraId="6EF666E6" w14:textId="760D117D" w:rsidR="00F32FC2" w:rsidRPr="00F32FC2" w:rsidRDefault="00F32FC2" w:rsidP="008B1015">
      <w:pPr>
        <w:jc w:val="both"/>
        <w:rPr>
          <w:sz w:val="20"/>
          <w:szCs w:val="20"/>
          <w:lang w:val="en-US"/>
        </w:rPr>
      </w:pPr>
      <w:r w:rsidRPr="00F32FC2">
        <w:rPr>
          <w:sz w:val="20"/>
          <w:szCs w:val="20"/>
          <w:lang w:val="en-US"/>
        </w:rPr>
        <w:t>From 1980 to 2004, his portfolio delivered an average annual return of about 20.3%, significantly outperforming the S&amp;P 500, which returned approximately 13.5% annually over the same period. This consistent outperformance over multiple decades is what established his reputation as an elite compounder rather than a short-term market tactician.</w:t>
      </w:r>
    </w:p>
    <w:p w14:paraId="7DD66B4E" w14:textId="77777777" w:rsidR="00F32FC2" w:rsidRPr="00F32FC2" w:rsidRDefault="00F32FC2" w:rsidP="008B1015">
      <w:pPr>
        <w:jc w:val="both"/>
        <w:rPr>
          <w:sz w:val="20"/>
          <w:szCs w:val="20"/>
          <w:lang w:val="en-US"/>
        </w:rPr>
      </w:pPr>
    </w:p>
    <w:p w14:paraId="25DF82F4" w14:textId="77777777" w:rsidR="00F32FC2" w:rsidRPr="00F32FC2" w:rsidRDefault="00F32FC2" w:rsidP="008B1015">
      <w:pPr>
        <w:jc w:val="both"/>
        <w:rPr>
          <w:sz w:val="20"/>
          <w:szCs w:val="20"/>
          <w:lang w:val="en-US"/>
        </w:rPr>
      </w:pPr>
      <w:r w:rsidRPr="00F32FC2">
        <w:rPr>
          <w:sz w:val="20"/>
          <w:szCs w:val="20"/>
          <w:lang w:val="en-US"/>
        </w:rPr>
        <w:t>His performance was not driven by frequent trading or macro forecasting, but by identifying a relatively small number of high-quality businesses and holding them for extended periods. This allowed the effects of compounding to dominate returns. He concentrated capital in companies where he had strong conviction in long-term earnings power, management quality, and competitive positioning.</w:t>
      </w:r>
    </w:p>
    <w:p w14:paraId="0AAF889C" w14:textId="77777777" w:rsidR="00F32FC2" w:rsidRPr="00F32FC2" w:rsidRDefault="00F32FC2" w:rsidP="008B1015">
      <w:pPr>
        <w:jc w:val="both"/>
        <w:rPr>
          <w:sz w:val="20"/>
          <w:szCs w:val="20"/>
          <w:lang w:val="en-US"/>
        </w:rPr>
      </w:pPr>
    </w:p>
    <w:p w14:paraId="0B188478" w14:textId="77777777" w:rsidR="00F32FC2" w:rsidRPr="00F32FC2" w:rsidRDefault="00F32FC2" w:rsidP="008B1015">
      <w:pPr>
        <w:jc w:val="both"/>
        <w:rPr>
          <w:sz w:val="20"/>
          <w:szCs w:val="20"/>
          <w:lang w:val="en-US"/>
        </w:rPr>
      </w:pPr>
      <w:r w:rsidRPr="00F32FC2">
        <w:rPr>
          <w:sz w:val="20"/>
          <w:szCs w:val="20"/>
          <w:lang w:val="en-US"/>
        </w:rPr>
        <w:lastRenderedPageBreak/>
        <w:t>Some of his most notable investments included major long-term holdings in companies such as Apple Inc., Nike Inc., Berkshire Hathaway Inc., Charles Schwab Corp., CarMax Inc., Tyler Technologies, Brookfield Asset Management, Allison Transmission Holdings, and Cable One Inc. These positions reflected his preference for businesses with durable growth potential, strong cash generation, and scalable business models.</w:t>
      </w:r>
    </w:p>
    <w:p w14:paraId="469EA11F" w14:textId="77777777" w:rsidR="00F32FC2" w:rsidRPr="00F32FC2" w:rsidRDefault="00F32FC2" w:rsidP="008B1015">
      <w:pPr>
        <w:jc w:val="both"/>
        <w:rPr>
          <w:sz w:val="20"/>
          <w:szCs w:val="20"/>
          <w:lang w:val="en-US"/>
        </w:rPr>
      </w:pPr>
    </w:p>
    <w:p w14:paraId="4E97FE93" w14:textId="77777777" w:rsidR="00F32FC2" w:rsidRPr="00F32FC2" w:rsidRDefault="00F32FC2" w:rsidP="008B1015">
      <w:pPr>
        <w:jc w:val="both"/>
        <w:rPr>
          <w:sz w:val="20"/>
          <w:szCs w:val="20"/>
          <w:lang w:val="en-US"/>
        </w:rPr>
      </w:pPr>
      <w:r w:rsidRPr="00F32FC2">
        <w:rPr>
          <w:sz w:val="20"/>
          <w:szCs w:val="20"/>
          <w:lang w:val="en-US"/>
        </w:rPr>
        <w:t>One of his most famous early successes was his investment in the regional “Baby Bell” telecommunications companies following the breakup of AT&amp;T. These investments reportedly doubled in value and contributed roughly $400 million in gains to GEICO’s portfolio, highlighting his ability to identify value in structural industry changes before they were fully appreciated by the market.</w:t>
      </w:r>
    </w:p>
    <w:p w14:paraId="380E1EDA" w14:textId="77777777" w:rsidR="00F32FC2" w:rsidRPr="00F32FC2" w:rsidRDefault="00F32FC2" w:rsidP="008B1015">
      <w:pPr>
        <w:jc w:val="both"/>
        <w:rPr>
          <w:sz w:val="20"/>
          <w:szCs w:val="20"/>
          <w:lang w:val="en-US"/>
        </w:rPr>
      </w:pPr>
    </w:p>
    <w:p w14:paraId="10C255AF" w14:textId="77777777" w:rsidR="00F32FC2" w:rsidRPr="00F32FC2" w:rsidRDefault="00F32FC2" w:rsidP="008B1015">
      <w:pPr>
        <w:jc w:val="both"/>
        <w:rPr>
          <w:sz w:val="20"/>
          <w:szCs w:val="20"/>
          <w:lang w:val="en-US"/>
        </w:rPr>
      </w:pPr>
      <w:r w:rsidRPr="00F32FC2">
        <w:rPr>
          <w:sz w:val="20"/>
          <w:szCs w:val="20"/>
          <w:lang w:val="en-US"/>
        </w:rPr>
        <w:t>After retiring from GEICO in 2010, Simpson founded SQ Advisors in 2011, based in Naples, Florida. As Chairman and Chief Investment Officer, he continued applying the same philosophy in a more private setting, managing over $3 billion in assets for a select group of clients. His approach remained consistent: concentrated portfolios, deep fundamental research, and long-term ownership of high-quality businesses. In 2019, SQ Advisors transitioned into a family office structure, ceasing external asset management.</w:t>
      </w:r>
    </w:p>
    <w:p w14:paraId="2F5D0F05" w14:textId="77777777" w:rsidR="0073145F" w:rsidRDefault="0073145F" w:rsidP="0073145F"/>
    <w:p w14:paraId="3993BDA6" w14:textId="5E8B315E" w:rsidR="00130275" w:rsidRPr="00292CBE" w:rsidRDefault="00E743B8"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63F12015" w:rsidR="00461642" w:rsidRPr="009F2EAB" w:rsidRDefault="00E743B8"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1A754114" w14:textId="726E2DE2" w:rsidR="00F32FC2" w:rsidRPr="00F32FC2" w:rsidRDefault="008B1015" w:rsidP="008B1015">
      <w:pPr>
        <w:jc w:val="both"/>
        <w:rPr>
          <w:sz w:val="20"/>
          <w:szCs w:val="20"/>
        </w:rPr>
      </w:pPr>
      <w:r>
        <w:rPr>
          <w:sz w:val="20"/>
          <w:szCs w:val="20"/>
        </w:rPr>
        <w:t>Simpson</w:t>
      </w:r>
      <w:r w:rsidR="00F32FC2" w:rsidRPr="00F32FC2">
        <w:rPr>
          <w:sz w:val="20"/>
          <w:szCs w:val="20"/>
        </w:rPr>
        <w:t>’s investment style is best understood as “focused ownership” rather than active trading or portfolio engineering.</w:t>
      </w:r>
    </w:p>
    <w:p w14:paraId="1F4E5DC1" w14:textId="77777777" w:rsidR="00F32FC2" w:rsidRPr="00F32FC2" w:rsidRDefault="00F32FC2" w:rsidP="008B1015">
      <w:pPr>
        <w:jc w:val="both"/>
        <w:rPr>
          <w:sz w:val="20"/>
          <w:szCs w:val="20"/>
        </w:rPr>
      </w:pPr>
    </w:p>
    <w:p w14:paraId="1C6F8584" w14:textId="77777777" w:rsidR="00F32FC2" w:rsidRPr="00F32FC2" w:rsidRDefault="00F32FC2" w:rsidP="008B1015">
      <w:pPr>
        <w:jc w:val="both"/>
        <w:rPr>
          <w:sz w:val="20"/>
          <w:szCs w:val="20"/>
        </w:rPr>
      </w:pPr>
      <w:r w:rsidRPr="00F32FC2">
        <w:rPr>
          <w:sz w:val="20"/>
          <w:szCs w:val="20"/>
        </w:rPr>
        <w:t>He concentrated capital in a small number of high-quality companies, avoiding the typical institutional tendency toward broad diversification. Instead of spreading risk across many positions, he preferred to take meaningful stakes in businesses he deeply understood and trusted to compound value over time. This concentration reflected conviction rather than risk-taking for its own sake.</w:t>
      </w:r>
    </w:p>
    <w:p w14:paraId="7D61C89B" w14:textId="77777777" w:rsidR="00F32FC2" w:rsidRPr="00F32FC2" w:rsidRDefault="00F32FC2" w:rsidP="008B1015">
      <w:pPr>
        <w:jc w:val="both"/>
        <w:rPr>
          <w:sz w:val="20"/>
          <w:szCs w:val="20"/>
        </w:rPr>
      </w:pPr>
    </w:p>
    <w:p w14:paraId="2B59D03B" w14:textId="77777777" w:rsidR="00F32FC2" w:rsidRPr="00F32FC2" w:rsidRDefault="00F32FC2" w:rsidP="008B1015">
      <w:pPr>
        <w:jc w:val="both"/>
        <w:rPr>
          <w:sz w:val="20"/>
          <w:szCs w:val="20"/>
        </w:rPr>
      </w:pPr>
      <w:r w:rsidRPr="00F32FC2">
        <w:rPr>
          <w:sz w:val="20"/>
          <w:szCs w:val="20"/>
        </w:rPr>
        <w:t>A defining feature of his approach was very low turnover. Once Simpson invested in a company, he typically held it for many years, allowing business performance—not market sentiment—to drive returns. He viewed selling as a serious decision reserved for cases where fundamentals genuinely changed, not when prices moved or short-term news created volatility.</w:t>
      </w:r>
    </w:p>
    <w:p w14:paraId="2F962CE5" w14:textId="77777777" w:rsidR="00F32FC2" w:rsidRPr="00F32FC2" w:rsidRDefault="00F32FC2" w:rsidP="008B1015">
      <w:pPr>
        <w:jc w:val="both"/>
        <w:rPr>
          <w:sz w:val="20"/>
          <w:szCs w:val="20"/>
        </w:rPr>
      </w:pPr>
    </w:p>
    <w:p w14:paraId="2F450F48" w14:textId="77777777" w:rsidR="00F32FC2" w:rsidRPr="00F32FC2" w:rsidRDefault="00F32FC2" w:rsidP="008B1015">
      <w:pPr>
        <w:jc w:val="both"/>
        <w:rPr>
          <w:sz w:val="20"/>
          <w:szCs w:val="20"/>
        </w:rPr>
      </w:pPr>
      <w:r w:rsidRPr="00F32FC2">
        <w:rPr>
          <w:sz w:val="20"/>
          <w:szCs w:val="20"/>
        </w:rPr>
        <w:t>His style was also strongly grounded in independent thinking. Simpson was not influenced by Wall Street narratives, quarterly performance pressure, or market trends. He often invested in companies that were temporarily overlooked or misunderstood, provided their long-term economics remained strong. This quiet contrarianism allowed him to stay invested in ideas others had abandoned too early.</w:t>
      </w:r>
    </w:p>
    <w:p w14:paraId="0767F894" w14:textId="77777777" w:rsidR="00F32FC2" w:rsidRPr="00F32FC2" w:rsidRDefault="00F32FC2" w:rsidP="008B1015">
      <w:pPr>
        <w:jc w:val="both"/>
        <w:rPr>
          <w:sz w:val="20"/>
          <w:szCs w:val="20"/>
        </w:rPr>
      </w:pPr>
    </w:p>
    <w:p w14:paraId="3AB7FAD1" w14:textId="77777777" w:rsidR="00F32FC2" w:rsidRPr="00F32FC2" w:rsidRDefault="00F32FC2" w:rsidP="008B1015">
      <w:pPr>
        <w:jc w:val="both"/>
        <w:rPr>
          <w:sz w:val="20"/>
          <w:szCs w:val="20"/>
        </w:rPr>
      </w:pPr>
      <w:r w:rsidRPr="00F32FC2">
        <w:rPr>
          <w:sz w:val="20"/>
          <w:szCs w:val="20"/>
        </w:rPr>
        <w:t>Underlying all of this was a business-owner mindset. He treated equities as partial ownership in real companies rather than as tradable instruments. That perspective pushed him to focus on long-term earnings power, balance sheet strength, and management quality, rather than short-term price movements.</w:t>
      </w:r>
    </w:p>
    <w:p w14:paraId="3F1DEE7B" w14:textId="77777777" w:rsidR="00F32FC2" w:rsidRPr="00F32FC2" w:rsidRDefault="00F32FC2" w:rsidP="008B1015">
      <w:pPr>
        <w:jc w:val="both"/>
        <w:rPr>
          <w:sz w:val="20"/>
          <w:szCs w:val="20"/>
        </w:rPr>
      </w:pPr>
    </w:p>
    <w:p w14:paraId="6B461BB7" w14:textId="417E2AA2" w:rsidR="000C08D2" w:rsidRPr="00135786" w:rsidRDefault="00E743B8"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50BA4C6A" w14:textId="31D92827" w:rsidR="00F32FC2" w:rsidRPr="00F32FC2" w:rsidRDefault="008B1015" w:rsidP="008B1015">
      <w:pPr>
        <w:jc w:val="both"/>
        <w:rPr>
          <w:sz w:val="20"/>
          <w:szCs w:val="20"/>
        </w:rPr>
      </w:pPr>
      <w:r>
        <w:rPr>
          <w:sz w:val="20"/>
          <w:szCs w:val="20"/>
        </w:rPr>
        <w:t>Simpson</w:t>
      </w:r>
      <w:r w:rsidR="00F32FC2" w:rsidRPr="00F32FC2">
        <w:rPr>
          <w:sz w:val="20"/>
          <w:szCs w:val="20"/>
        </w:rPr>
        <w:t>’s investment philosophy is grounded in the idea that investing is fundamentally about understanding real businesses and allowing time to do the compounding work.</w:t>
      </w:r>
    </w:p>
    <w:p w14:paraId="161269F5" w14:textId="77777777" w:rsidR="00F32FC2" w:rsidRPr="00F32FC2" w:rsidRDefault="00F32FC2" w:rsidP="008B1015">
      <w:pPr>
        <w:jc w:val="both"/>
        <w:rPr>
          <w:sz w:val="20"/>
          <w:szCs w:val="20"/>
        </w:rPr>
      </w:pPr>
    </w:p>
    <w:p w14:paraId="5B77A19C" w14:textId="77777777" w:rsidR="00F32FC2" w:rsidRPr="00F32FC2" w:rsidRDefault="00F32FC2" w:rsidP="008B1015">
      <w:pPr>
        <w:jc w:val="both"/>
        <w:rPr>
          <w:sz w:val="20"/>
          <w:szCs w:val="20"/>
        </w:rPr>
      </w:pPr>
      <w:r w:rsidRPr="00F32FC2">
        <w:rPr>
          <w:sz w:val="20"/>
          <w:szCs w:val="20"/>
        </w:rPr>
        <w:t>At the core of his thinking is intrinsic value. He focuses on what a company can earn over the long term rather than reacting to short-term price movements or market sentiment. This means his attention is directed toward the underlying economics of a business—its earning power, balance sheet strength, and ability to sustain returns over time.</w:t>
      </w:r>
    </w:p>
    <w:p w14:paraId="177FD410" w14:textId="77777777" w:rsidR="00F32FC2" w:rsidRPr="00F32FC2" w:rsidRDefault="00F32FC2" w:rsidP="008B1015">
      <w:pPr>
        <w:jc w:val="both"/>
        <w:rPr>
          <w:sz w:val="20"/>
          <w:szCs w:val="20"/>
        </w:rPr>
      </w:pPr>
    </w:p>
    <w:p w14:paraId="1DF71CFE" w14:textId="77777777" w:rsidR="00F32FC2" w:rsidRPr="00F32FC2" w:rsidRDefault="00F32FC2" w:rsidP="008B1015">
      <w:pPr>
        <w:jc w:val="both"/>
        <w:rPr>
          <w:sz w:val="20"/>
          <w:szCs w:val="20"/>
        </w:rPr>
      </w:pPr>
      <w:r w:rsidRPr="00F32FC2">
        <w:rPr>
          <w:sz w:val="20"/>
          <w:szCs w:val="20"/>
        </w:rPr>
        <w:lastRenderedPageBreak/>
        <w:t>A key part of his philosophy is patience. Simpson believed that exceptional investing results come not from frequent decision-making, but from holding a small number of strong businesses for many years. He trusted that if a company is truly high quality, time will amplify its value through compounding.</w:t>
      </w:r>
    </w:p>
    <w:p w14:paraId="2C1FF213" w14:textId="77777777" w:rsidR="00F32FC2" w:rsidRPr="00F32FC2" w:rsidRDefault="00F32FC2" w:rsidP="008B1015">
      <w:pPr>
        <w:jc w:val="both"/>
        <w:rPr>
          <w:sz w:val="20"/>
          <w:szCs w:val="20"/>
        </w:rPr>
      </w:pPr>
    </w:p>
    <w:p w14:paraId="60968669" w14:textId="77777777" w:rsidR="00F32FC2" w:rsidRPr="00F32FC2" w:rsidRDefault="00F32FC2" w:rsidP="008B1015">
      <w:pPr>
        <w:jc w:val="both"/>
        <w:rPr>
          <w:sz w:val="20"/>
          <w:szCs w:val="20"/>
        </w:rPr>
      </w:pPr>
      <w:r w:rsidRPr="00F32FC2">
        <w:rPr>
          <w:sz w:val="20"/>
          <w:szCs w:val="20"/>
        </w:rPr>
        <w:t>He also placed strong emphasis on discipline. This includes resisting emotional reactions to market volatility, avoiding speculative behavior, and not attempting to time the market. Instead of predicting macroeconomic shifts, he focused on company-specific fundamentals and long-term durability.</w:t>
      </w:r>
    </w:p>
    <w:p w14:paraId="09AF5D3D" w14:textId="77777777" w:rsidR="00F32FC2" w:rsidRPr="00F32FC2" w:rsidRDefault="00F32FC2" w:rsidP="008B1015">
      <w:pPr>
        <w:jc w:val="both"/>
        <w:rPr>
          <w:sz w:val="20"/>
          <w:szCs w:val="20"/>
        </w:rPr>
      </w:pPr>
    </w:p>
    <w:p w14:paraId="2798A0A3" w14:textId="77777777" w:rsidR="00F32FC2" w:rsidRPr="00F32FC2" w:rsidRDefault="00F32FC2" w:rsidP="008B1015">
      <w:pPr>
        <w:jc w:val="both"/>
        <w:rPr>
          <w:sz w:val="20"/>
          <w:szCs w:val="20"/>
        </w:rPr>
      </w:pPr>
      <w:r w:rsidRPr="00F32FC2">
        <w:rPr>
          <w:sz w:val="20"/>
          <w:szCs w:val="20"/>
        </w:rPr>
        <w:t>Another defining principle is his business-owner mindset. He treated each stock as a share in an operating company rather than a trading instrument. This perspective encouraged deeper analysis of management quality, competitive advantage, and consistency of earnings, rather than short-term financial metrics.</w:t>
      </w:r>
    </w:p>
    <w:p w14:paraId="25575EE3" w14:textId="77777777" w:rsidR="00F32FC2" w:rsidRPr="00F32FC2" w:rsidRDefault="00F32FC2" w:rsidP="008B1015">
      <w:pPr>
        <w:jc w:val="both"/>
        <w:rPr>
          <w:sz w:val="20"/>
          <w:szCs w:val="20"/>
        </w:rPr>
      </w:pPr>
    </w:p>
    <w:p w14:paraId="23E003DB" w14:textId="77777777" w:rsidR="00F32FC2" w:rsidRPr="00F32FC2" w:rsidRDefault="00F32FC2" w:rsidP="008B1015">
      <w:pPr>
        <w:jc w:val="both"/>
        <w:rPr>
          <w:sz w:val="20"/>
          <w:szCs w:val="20"/>
        </w:rPr>
      </w:pPr>
      <w:r w:rsidRPr="00F32FC2">
        <w:rPr>
          <w:sz w:val="20"/>
          <w:szCs w:val="20"/>
        </w:rPr>
        <w:t>Simpson also consistently sought companies with strong and capable management teams. He believed that management quality plays a critical role in long-term performance, particularly in how capital is allocated and how effectively a company can sustain growth over decades.</w:t>
      </w:r>
    </w:p>
    <w:p w14:paraId="6400B6C8" w14:textId="77777777" w:rsidR="00F32FC2" w:rsidRPr="00F32FC2" w:rsidRDefault="00F32FC2" w:rsidP="008B1015">
      <w:pPr>
        <w:jc w:val="both"/>
        <w:rPr>
          <w:sz w:val="20"/>
          <w:szCs w:val="20"/>
        </w:rPr>
      </w:pPr>
    </w:p>
    <w:p w14:paraId="4C0D8AC5" w14:textId="698F8D60" w:rsidR="00135786" w:rsidRPr="00135786" w:rsidRDefault="00E743B8"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3B36D8F2" w14:textId="025272AD" w:rsidR="00F32FC2" w:rsidRPr="00F32FC2" w:rsidRDefault="008B1015" w:rsidP="008B1015">
      <w:pPr>
        <w:jc w:val="both"/>
        <w:rPr>
          <w:sz w:val="20"/>
          <w:szCs w:val="20"/>
        </w:rPr>
      </w:pPr>
      <w:r>
        <w:rPr>
          <w:sz w:val="20"/>
          <w:szCs w:val="20"/>
        </w:rPr>
        <w:t>Simpson</w:t>
      </w:r>
      <w:r w:rsidR="00F32FC2" w:rsidRPr="00F32FC2">
        <w:rPr>
          <w:sz w:val="20"/>
          <w:szCs w:val="20"/>
        </w:rPr>
        <w:t>’s core investment principles reflect a disciplined, business-first approach built around judgment, patience, and careful risk control rather than complexity or constant activity.</w:t>
      </w:r>
    </w:p>
    <w:p w14:paraId="422DA005" w14:textId="77777777" w:rsidR="00F32FC2" w:rsidRPr="00F32FC2" w:rsidRDefault="00F32FC2" w:rsidP="008B1015">
      <w:pPr>
        <w:jc w:val="both"/>
        <w:rPr>
          <w:sz w:val="20"/>
          <w:szCs w:val="20"/>
        </w:rPr>
      </w:pPr>
    </w:p>
    <w:p w14:paraId="6B60AD11" w14:textId="77777777" w:rsidR="00F32FC2" w:rsidRPr="00F32FC2" w:rsidRDefault="00F32FC2" w:rsidP="008B1015">
      <w:pPr>
        <w:jc w:val="both"/>
        <w:rPr>
          <w:sz w:val="20"/>
          <w:szCs w:val="20"/>
        </w:rPr>
      </w:pPr>
      <w:r w:rsidRPr="00F32FC2">
        <w:rPr>
          <w:sz w:val="20"/>
          <w:szCs w:val="20"/>
        </w:rPr>
        <w:t>A central principle in his framework is rigorous research. Simpson believed that investment decisions should be grounded in a deep understanding of a company’s fundamentals—its earnings power, competitive position, financial strength, and long-term prospects. He avoided superficial analysis and instead focused on studying businesses in enough depth to understand how they would likely perform across full economic cycles.</w:t>
      </w:r>
    </w:p>
    <w:p w14:paraId="76DC496D" w14:textId="77777777" w:rsidR="00F32FC2" w:rsidRPr="00F32FC2" w:rsidRDefault="00F32FC2" w:rsidP="008B1015">
      <w:pPr>
        <w:jc w:val="both"/>
        <w:rPr>
          <w:sz w:val="20"/>
          <w:szCs w:val="20"/>
        </w:rPr>
      </w:pPr>
    </w:p>
    <w:p w14:paraId="7BF9DC4C" w14:textId="77777777" w:rsidR="00F32FC2" w:rsidRPr="00F32FC2" w:rsidRDefault="00F32FC2" w:rsidP="008B1015">
      <w:pPr>
        <w:jc w:val="both"/>
        <w:rPr>
          <w:sz w:val="20"/>
          <w:szCs w:val="20"/>
        </w:rPr>
      </w:pPr>
      <w:r w:rsidRPr="00F32FC2">
        <w:rPr>
          <w:sz w:val="20"/>
          <w:szCs w:val="20"/>
        </w:rPr>
        <w:t>Conviction in decision-making was another defining element. Rather than spreading capital thinly across many ideas, he preferred to concentrate investments in a small number of high-confidence businesses. This allowed him to act decisively when he identified strong opportunities and to benefit meaningfully from compounding when those ideas proved correct. His conviction was not based on speculation, but on thorough analysis and long-term confidence in the business model.</w:t>
      </w:r>
    </w:p>
    <w:p w14:paraId="3B8539A2" w14:textId="77777777" w:rsidR="00F32FC2" w:rsidRPr="00F32FC2" w:rsidRDefault="00F32FC2" w:rsidP="008B1015">
      <w:pPr>
        <w:jc w:val="both"/>
        <w:rPr>
          <w:sz w:val="20"/>
          <w:szCs w:val="20"/>
        </w:rPr>
      </w:pPr>
    </w:p>
    <w:p w14:paraId="0100D698" w14:textId="77777777" w:rsidR="00F32FC2" w:rsidRPr="00F32FC2" w:rsidRDefault="00F32FC2" w:rsidP="008B1015">
      <w:pPr>
        <w:jc w:val="both"/>
        <w:rPr>
          <w:sz w:val="20"/>
          <w:szCs w:val="20"/>
        </w:rPr>
      </w:pPr>
      <w:r w:rsidRPr="00F32FC2">
        <w:rPr>
          <w:sz w:val="20"/>
          <w:szCs w:val="20"/>
        </w:rPr>
        <w:t>Risk management was also fundamental to his philosophy. However, he did not equate risk with short-term volatility. Instead, he defined risk as the possibility of permanent capital loss. This led him to prioritize financially strong companies, avoid excessive leverage, and remain cautious about businesses with fragile or unpredictable economics. His approach to risk was therefore more about protecting downside durability than avoiding price fluctuations.</w:t>
      </w:r>
    </w:p>
    <w:p w14:paraId="1835376C" w14:textId="77777777" w:rsidR="00F32FC2" w:rsidRPr="00F32FC2" w:rsidRDefault="00F32FC2" w:rsidP="008B1015">
      <w:pPr>
        <w:jc w:val="both"/>
        <w:rPr>
          <w:sz w:val="20"/>
          <w:szCs w:val="20"/>
        </w:rPr>
      </w:pPr>
    </w:p>
    <w:p w14:paraId="4C9BF889" w14:textId="77777777" w:rsidR="00F32FC2" w:rsidRPr="00F32FC2" w:rsidRDefault="00F32FC2" w:rsidP="008B1015">
      <w:pPr>
        <w:jc w:val="both"/>
        <w:rPr>
          <w:sz w:val="20"/>
          <w:szCs w:val="20"/>
        </w:rPr>
      </w:pPr>
      <w:r w:rsidRPr="00F32FC2">
        <w:rPr>
          <w:sz w:val="20"/>
          <w:szCs w:val="20"/>
        </w:rPr>
        <w:t>He consistently emphasized quality over quantity, both in portfolio construction and in idea selection. Rather than seeking many “good enough” investments, he focused on a limited number of excellent businesses that met strict criteria for durability, management strength, and predictable earnings. This selectivity reinforced his belief that simplicity improves decision quality.</w:t>
      </w:r>
    </w:p>
    <w:p w14:paraId="169A7DFF" w14:textId="77777777" w:rsidR="00F32FC2" w:rsidRPr="00F32FC2" w:rsidRDefault="00F32FC2" w:rsidP="008B1015">
      <w:pPr>
        <w:jc w:val="both"/>
        <w:rPr>
          <w:sz w:val="20"/>
          <w:szCs w:val="20"/>
        </w:rPr>
      </w:pPr>
    </w:p>
    <w:p w14:paraId="3FE04FBE" w14:textId="77777777" w:rsidR="00F32FC2" w:rsidRPr="00F32FC2" w:rsidRDefault="00F32FC2" w:rsidP="008B1015">
      <w:pPr>
        <w:jc w:val="both"/>
        <w:rPr>
          <w:sz w:val="20"/>
          <w:szCs w:val="20"/>
        </w:rPr>
      </w:pPr>
      <w:r w:rsidRPr="00F32FC2">
        <w:rPr>
          <w:sz w:val="20"/>
          <w:szCs w:val="20"/>
        </w:rPr>
        <w:t>A long-term horizon was another core principle. Simpson viewed investing as a multi-year or even multi-decade process, where short-term market movements were largely irrelevant to ultimate outcomes. This perspective allowed him to remain patient during periods of underperformance or market noise, as long as the underlying business fundamentals remained intact.</w:t>
      </w:r>
    </w:p>
    <w:p w14:paraId="1B5FF707" w14:textId="77777777" w:rsidR="00F32FC2" w:rsidRPr="00F32FC2" w:rsidRDefault="00F32FC2" w:rsidP="008B1015">
      <w:pPr>
        <w:jc w:val="both"/>
        <w:rPr>
          <w:sz w:val="20"/>
          <w:szCs w:val="20"/>
        </w:rPr>
      </w:pPr>
    </w:p>
    <w:p w14:paraId="4B949A90" w14:textId="77777777" w:rsidR="00F32FC2" w:rsidRPr="00F32FC2" w:rsidRDefault="00F32FC2" w:rsidP="008B1015">
      <w:pPr>
        <w:jc w:val="both"/>
        <w:rPr>
          <w:sz w:val="20"/>
          <w:szCs w:val="20"/>
        </w:rPr>
      </w:pPr>
      <w:r w:rsidRPr="00F32FC2">
        <w:rPr>
          <w:sz w:val="20"/>
          <w:szCs w:val="20"/>
        </w:rPr>
        <w:t>He also valued integrity, transparency, and simplicity. He preferred straightforward business models that were easy to understand and management teams that communicated honestly and acted like long-term owners. Complexity, in his view, often increased risk and reduced clarity in decision-making.</w:t>
      </w:r>
    </w:p>
    <w:p w14:paraId="44FCD6F9" w14:textId="77777777" w:rsidR="00DA7F24" w:rsidRDefault="00DA7F24" w:rsidP="00156C93">
      <w:pPr>
        <w:tabs>
          <w:tab w:val="left" w:pos="567"/>
        </w:tabs>
        <w:rPr>
          <w:sz w:val="20"/>
          <w:szCs w:val="20"/>
        </w:rPr>
      </w:pPr>
    </w:p>
    <w:p w14:paraId="6DD99B96" w14:textId="2C90AB00" w:rsidR="00156C93" w:rsidRPr="008B1015" w:rsidRDefault="00E743B8" w:rsidP="00156C93">
      <w:pPr>
        <w:tabs>
          <w:tab w:val="left" w:pos="567"/>
        </w:tabs>
        <w:rPr>
          <w:b/>
          <w:bCs/>
          <w:sz w:val="24"/>
          <w:szCs w:val="24"/>
        </w:rPr>
      </w:pPr>
      <w:r w:rsidRPr="008B1015">
        <w:rPr>
          <w:b/>
          <w:bCs/>
          <w:sz w:val="24"/>
          <w:szCs w:val="24"/>
        </w:rPr>
        <w:t xml:space="preserve">5.4 </w:t>
      </w:r>
      <w:r w:rsidR="00156C93" w:rsidRPr="008B1015">
        <w:rPr>
          <w:b/>
          <w:bCs/>
          <w:sz w:val="24"/>
          <w:szCs w:val="24"/>
        </w:rPr>
        <w:t>Asset Allocation Strategy</w:t>
      </w:r>
    </w:p>
    <w:p w14:paraId="22815518" w14:textId="77777777" w:rsidR="00E743B8" w:rsidRDefault="00E743B8" w:rsidP="00156C93">
      <w:pPr>
        <w:tabs>
          <w:tab w:val="left" w:pos="567"/>
        </w:tabs>
      </w:pPr>
    </w:p>
    <w:p w14:paraId="58A24C15" w14:textId="6FA7C7C7" w:rsidR="00F32FC2" w:rsidRPr="00F32FC2" w:rsidRDefault="008B1015" w:rsidP="00F32FC2">
      <w:pPr>
        <w:tabs>
          <w:tab w:val="left" w:pos="567"/>
        </w:tabs>
        <w:jc w:val="both"/>
        <w:rPr>
          <w:sz w:val="20"/>
          <w:szCs w:val="20"/>
        </w:rPr>
      </w:pPr>
      <w:r>
        <w:rPr>
          <w:sz w:val="20"/>
          <w:szCs w:val="20"/>
        </w:rPr>
        <w:lastRenderedPageBreak/>
        <w:t>Simpson</w:t>
      </w:r>
      <w:r w:rsidR="00F32FC2" w:rsidRPr="00F32FC2">
        <w:rPr>
          <w:sz w:val="20"/>
          <w:szCs w:val="20"/>
        </w:rPr>
        <w:t>’s asset allocation strategy stood out sharply from conventional insurance portfolio management, where most firms prioritize bonds and other fixed-income instruments to closely match policy liabilities and reduce volatility.</w:t>
      </w:r>
    </w:p>
    <w:p w14:paraId="654DAD26" w14:textId="77777777" w:rsidR="00F32FC2" w:rsidRPr="00F32FC2" w:rsidRDefault="00F32FC2" w:rsidP="00F32FC2">
      <w:pPr>
        <w:tabs>
          <w:tab w:val="left" w:pos="567"/>
        </w:tabs>
        <w:jc w:val="both"/>
        <w:rPr>
          <w:sz w:val="20"/>
          <w:szCs w:val="20"/>
        </w:rPr>
      </w:pPr>
    </w:p>
    <w:p w14:paraId="6FF87DBE" w14:textId="77777777" w:rsidR="00F32FC2" w:rsidRPr="00F32FC2" w:rsidRDefault="00F32FC2" w:rsidP="00F32FC2">
      <w:pPr>
        <w:tabs>
          <w:tab w:val="left" w:pos="567"/>
        </w:tabs>
        <w:jc w:val="both"/>
        <w:rPr>
          <w:sz w:val="20"/>
          <w:szCs w:val="20"/>
        </w:rPr>
      </w:pPr>
      <w:r w:rsidRPr="00F32FC2">
        <w:rPr>
          <w:sz w:val="20"/>
          <w:szCs w:val="20"/>
        </w:rPr>
        <w:t>Instead of following this traditional liability-matching approach, Simpson allocated a substantial portion of GEICO’s investment portfolio into equities. This was a deliberate and philosophical choice: he believed that high-quality businesses, when purchased at reasonable valuations and held over long periods, would outperform bonds in terms of real, inflation-adjusted returns. In his view, equities were not speculative instruments but ownership stakes in durable enterprises capable of compounding earnings over time.</w:t>
      </w:r>
    </w:p>
    <w:p w14:paraId="2AFCD44A" w14:textId="77777777" w:rsidR="00F32FC2" w:rsidRPr="00F32FC2" w:rsidRDefault="00F32FC2" w:rsidP="00F32FC2">
      <w:pPr>
        <w:tabs>
          <w:tab w:val="left" w:pos="567"/>
        </w:tabs>
        <w:jc w:val="both"/>
        <w:rPr>
          <w:sz w:val="20"/>
          <w:szCs w:val="20"/>
        </w:rPr>
      </w:pPr>
    </w:p>
    <w:p w14:paraId="4068F4DF" w14:textId="77777777" w:rsidR="00F32FC2" w:rsidRPr="00F32FC2" w:rsidRDefault="00F32FC2" w:rsidP="00F32FC2">
      <w:pPr>
        <w:tabs>
          <w:tab w:val="left" w:pos="567"/>
        </w:tabs>
        <w:jc w:val="both"/>
        <w:rPr>
          <w:sz w:val="20"/>
          <w:szCs w:val="20"/>
        </w:rPr>
      </w:pPr>
      <w:r w:rsidRPr="00F32FC2">
        <w:rPr>
          <w:sz w:val="20"/>
          <w:szCs w:val="20"/>
        </w:rPr>
        <w:t>This equity-heavy allocation was also paired with concentration rather than broad diversification. Simpson did not believe that owning many mediocre investments reduced risk in a meaningful way. Instead, he preferred to concentrate capital in a relatively small number of companies that he understood deeply and had strong conviction in. This meant that a few well-chosen businesses could have a disproportionate impact on long-term portfolio results.</w:t>
      </w:r>
    </w:p>
    <w:p w14:paraId="1586EEA0" w14:textId="77777777" w:rsidR="00F32FC2" w:rsidRPr="00F32FC2" w:rsidRDefault="00F32FC2" w:rsidP="00F32FC2">
      <w:pPr>
        <w:tabs>
          <w:tab w:val="left" w:pos="567"/>
        </w:tabs>
        <w:jc w:val="both"/>
        <w:rPr>
          <w:sz w:val="20"/>
          <w:szCs w:val="20"/>
        </w:rPr>
      </w:pPr>
    </w:p>
    <w:p w14:paraId="747D1AE8" w14:textId="77777777" w:rsidR="00F32FC2" w:rsidRPr="00F32FC2" w:rsidRDefault="00F32FC2" w:rsidP="00F32FC2">
      <w:pPr>
        <w:tabs>
          <w:tab w:val="left" w:pos="567"/>
        </w:tabs>
        <w:jc w:val="both"/>
        <w:rPr>
          <w:sz w:val="20"/>
          <w:szCs w:val="20"/>
        </w:rPr>
      </w:pPr>
      <w:r w:rsidRPr="00F32FC2">
        <w:rPr>
          <w:sz w:val="20"/>
          <w:szCs w:val="20"/>
        </w:rPr>
        <w:t>A key implication of this strategy was that GEICO’s investment portfolio became a major engine of value creation. By generating higher long-term returns than traditional insurance portfolios, Simpson’s approach strengthened GEICO’s overall financial position. The excess investment income helped support the company’s ability to offer competitively low insurance premiums, which in turn contributed to growth in policyholder base and market share.</w:t>
      </w:r>
    </w:p>
    <w:p w14:paraId="7E7E2B9E" w14:textId="77777777" w:rsidR="00F32FC2" w:rsidRPr="00F32FC2" w:rsidRDefault="00F32FC2" w:rsidP="00F32FC2">
      <w:pPr>
        <w:tabs>
          <w:tab w:val="left" w:pos="567"/>
        </w:tabs>
        <w:jc w:val="both"/>
        <w:rPr>
          <w:sz w:val="20"/>
          <w:szCs w:val="20"/>
        </w:rPr>
      </w:pPr>
    </w:p>
    <w:p w14:paraId="495C379F" w14:textId="77777777" w:rsidR="00F32FC2" w:rsidRPr="00F32FC2" w:rsidRDefault="00F32FC2" w:rsidP="00F32FC2">
      <w:pPr>
        <w:tabs>
          <w:tab w:val="left" w:pos="567"/>
        </w:tabs>
        <w:jc w:val="both"/>
        <w:rPr>
          <w:sz w:val="20"/>
          <w:szCs w:val="20"/>
        </w:rPr>
      </w:pPr>
      <w:r w:rsidRPr="00F32FC2">
        <w:rPr>
          <w:sz w:val="20"/>
          <w:szCs w:val="20"/>
        </w:rPr>
        <w:t>In effect, his asset allocation philosophy went beyond portfolio construction—it became a competitive advantage for the operating business itself. By accepting more equity exposure in exchange for higher expected long-term returns, Simpson demonstrated how investment strategy and corporate strategy can reinforce each other when capital is managed with discipline and a long-term perspective.</w:t>
      </w:r>
    </w:p>
    <w:p w14:paraId="7BF48EE2" w14:textId="77777777" w:rsidR="00E743B8" w:rsidRDefault="00E743B8" w:rsidP="00156C93">
      <w:pPr>
        <w:tabs>
          <w:tab w:val="left" w:pos="567"/>
        </w:tabs>
      </w:pPr>
    </w:p>
    <w:p w14:paraId="5032B29E" w14:textId="3C06B8F5" w:rsidR="00156C93" w:rsidRPr="008B1015" w:rsidRDefault="00E743B8" w:rsidP="00156C93">
      <w:pPr>
        <w:tabs>
          <w:tab w:val="left" w:pos="567"/>
        </w:tabs>
        <w:rPr>
          <w:b/>
          <w:bCs/>
          <w:sz w:val="24"/>
          <w:szCs w:val="24"/>
        </w:rPr>
      </w:pPr>
      <w:r w:rsidRPr="008B1015">
        <w:rPr>
          <w:b/>
          <w:bCs/>
          <w:sz w:val="24"/>
          <w:szCs w:val="24"/>
        </w:rPr>
        <w:t xml:space="preserve">5.5 </w:t>
      </w:r>
      <w:r w:rsidR="00156C93" w:rsidRPr="008B1015">
        <w:rPr>
          <w:b/>
          <w:bCs/>
          <w:sz w:val="24"/>
          <w:szCs w:val="24"/>
        </w:rPr>
        <w:t>Stock Selection Methodology</w:t>
      </w:r>
    </w:p>
    <w:p w14:paraId="3BC9A452" w14:textId="77777777" w:rsidR="00E743B8" w:rsidRDefault="00E743B8" w:rsidP="00156C93">
      <w:pPr>
        <w:tabs>
          <w:tab w:val="left" w:pos="567"/>
        </w:tabs>
      </w:pPr>
    </w:p>
    <w:p w14:paraId="645D4AD2" w14:textId="5358A74C" w:rsidR="00F32FC2" w:rsidRPr="00F32FC2" w:rsidRDefault="008B1015" w:rsidP="008B1015">
      <w:pPr>
        <w:tabs>
          <w:tab w:val="left" w:pos="567"/>
        </w:tabs>
        <w:jc w:val="both"/>
        <w:rPr>
          <w:sz w:val="20"/>
          <w:szCs w:val="20"/>
        </w:rPr>
      </w:pPr>
      <w:r>
        <w:rPr>
          <w:sz w:val="20"/>
          <w:szCs w:val="20"/>
        </w:rPr>
        <w:t>Simpson</w:t>
      </w:r>
      <w:r w:rsidR="00F32FC2" w:rsidRPr="00F32FC2">
        <w:rPr>
          <w:sz w:val="20"/>
          <w:szCs w:val="20"/>
        </w:rPr>
        <w:t>’s stock selection methodology was built around deep fundamental analysis and a highly selective, almost cautious filtering process. Rather than starting with excitement about potential winners, he typically began by searching for flaws—spending more time eliminating unsuitable ideas than pursuing attractive ones. This “negative screening” mindset helped him avoid weak businesses and focus only on companies that could withstand long periods of scrutiny.</w:t>
      </w:r>
    </w:p>
    <w:p w14:paraId="6A0C3D31" w14:textId="77777777" w:rsidR="00F32FC2" w:rsidRPr="00F32FC2" w:rsidRDefault="00F32FC2" w:rsidP="008B1015">
      <w:pPr>
        <w:tabs>
          <w:tab w:val="left" w:pos="567"/>
        </w:tabs>
        <w:jc w:val="both"/>
        <w:rPr>
          <w:sz w:val="20"/>
          <w:szCs w:val="20"/>
        </w:rPr>
      </w:pPr>
    </w:p>
    <w:p w14:paraId="72947802" w14:textId="77777777" w:rsidR="00F32FC2" w:rsidRPr="00F32FC2" w:rsidRDefault="00F32FC2" w:rsidP="008B1015">
      <w:pPr>
        <w:tabs>
          <w:tab w:val="left" w:pos="567"/>
        </w:tabs>
        <w:jc w:val="both"/>
        <w:rPr>
          <w:sz w:val="20"/>
          <w:szCs w:val="20"/>
        </w:rPr>
      </w:pPr>
      <w:r w:rsidRPr="00F32FC2">
        <w:rPr>
          <w:sz w:val="20"/>
          <w:szCs w:val="20"/>
        </w:rPr>
        <w:t>At the core of his approach was a detailed understanding of each business model. Simpson aimed to know exactly how a company made money, how stable those earnings were, and what factors could disrupt them over time. He paid close attention to competitive advantages, pricing power, and the durability of cash flows, because he believed these qualities ultimately determined long-term compounding potential.</w:t>
      </w:r>
    </w:p>
    <w:p w14:paraId="44CCE48E" w14:textId="77777777" w:rsidR="00F32FC2" w:rsidRPr="00F32FC2" w:rsidRDefault="00F32FC2" w:rsidP="008B1015">
      <w:pPr>
        <w:tabs>
          <w:tab w:val="left" w:pos="567"/>
        </w:tabs>
        <w:jc w:val="both"/>
        <w:rPr>
          <w:sz w:val="20"/>
          <w:szCs w:val="20"/>
        </w:rPr>
      </w:pPr>
    </w:p>
    <w:p w14:paraId="0368F0EF" w14:textId="77777777" w:rsidR="00F32FC2" w:rsidRPr="00F32FC2" w:rsidRDefault="00F32FC2" w:rsidP="008B1015">
      <w:pPr>
        <w:tabs>
          <w:tab w:val="left" w:pos="567"/>
        </w:tabs>
        <w:jc w:val="both"/>
        <w:rPr>
          <w:sz w:val="20"/>
          <w:szCs w:val="20"/>
        </w:rPr>
      </w:pPr>
      <w:r w:rsidRPr="00F32FC2">
        <w:rPr>
          <w:sz w:val="20"/>
          <w:szCs w:val="20"/>
        </w:rPr>
        <w:t>Management quality was another critical factor in his decision-making. He preferred companies led by rational, shareholder-oriented managers who allocated capital effectively and avoided unnecessary risk. In his view, even a strong business could underperform if guided by poor leadership, while excellent management could enhance already strong fundamentals.</w:t>
      </w:r>
    </w:p>
    <w:p w14:paraId="6BEFB007" w14:textId="77777777" w:rsidR="00F32FC2" w:rsidRPr="00F32FC2" w:rsidRDefault="00F32FC2" w:rsidP="008B1015">
      <w:pPr>
        <w:tabs>
          <w:tab w:val="left" w:pos="567"/>
        </w:tabs>
        <w:jc w:val="both"/>
        <w:rPr>
          <w:sz w:val="20"/>
          <w:szCs w:val="20"/>
        </w:rPr>
      </w:pPr>
    </w:p>
    <w:p w14:paraId="6540E704" w14:textId="77777777" w:rsidR="00F32FC2" w:rsidRPr="00F32FC2" w:rsidRDefault="00F32FC2" w:rsidP="008B1015">
      <w:pPr>
        <w:tabs>
          <w:tab w:val="left" w:pos="567"/>
        </w:tabs>
        <w:jc w:val="both"/>
        <w:rPr>
          <w:sz w:val="20"/>
          <w:szCs w:val="20"/>
        </w:rPr>
      </w:pPr>
      <w:r w:rsidRPr="00F32FC2">
        <w:rPr>
          <w:sz w:val="20"/>
          <w:szCs w:val="20"/>
        </w:rPr>
        <w:t>A key example of his methodology in action was his investment in the “Baby Bells” following the breakup of AT&amp;T in the 1980s. While many investors were uncertain about the fragmented telecommunications landscape, Simpson recognized that these regional companies still possessed strong local monopolistic advantages, predictable cash generation, and stable demand. His conviction in their underlying economics led him to invest heavily at a time when sentiment was not particularly enthusiastic.</w:t>
      </w:r>
    </w:p>
    <w:p w14:paraId="05EB62A4" w14:textId="77777777" w:rsidR="00F32FC2" w:rsidRPr="00F32FC2" w:rsidRDefault="00F32FC2" w:rsidP="008B1015">
      <w:pPr>
        <w:tabs>
          <w:tab w:val="left" w:pos="567"/>
        </w:tabs>
        <w:jc w:val="both"/>
        <w:rPr>
          <w:sz w:val="20"/>
          <w:szCs w:val="20"/>
        </w:rPr>
      </w:pPr>
    </w:p>
    <w:p w14:paraId="3233ED6B" w14:textId="77777777" w:rsidR="00F32FC2" w:rsidRPr="00F32FC2" w:rsidRDefault="00F32FC2" w:rsidP="008B1015">
      <w:pPr>
        <w:tabs>
          <w:tab w:val="left" w:pos="567"/>
        </w:tabs>
        <w:jc w:val="both"/>
        <w:rPr>
          <w:sz w:val="20"/>
          <w:szCs w:val="20"/>
        </w:rPr>
      </w:pPr>
      <w:r w:rsidRPr="00F32FC2">
        <w:rPr>
          <w:sz w:val="20"/>
          <w:szCs w:val="20"/>
        </w:rPr>
        <w:t>That investment proved highly successful, doubling in value within about two years and contributing approximately $400 million in gains to GEICO’s net worth. More importantly, it illustrated his broader philosophy: he was not trying to predict market trends, but to identify businesses with structural strengths that would allow them to steadily compound value regardless of short-term popularity.</w:t>
      </w:r>
    </w:p>
    <w:p w14:paraId="0D27F26C" w14:textId="77777777" w:rsidR="00F32FC2" w:rsidRPr="00F32FC2" w:rsidRDefault="00F32FC2" w:rsidP="008B1015">
      <w:pPr>
        <w:tabs>
          <w:tab w:val="left" w:pos="567"/>
        </w:tabs>
        <w:jc w:val="both"/>
        <w:rPr>
          <w:sz w:val="20"/>
          <w:szCs w:val="20"/>
        </w:rPr>
      </w:pPr>
    </w:p>
    <w:p w14:paraId="43FB2B3E" w14:textId="6A51C10E" w:rsidR="00156C93" w:rsidRPr="008B1015" w:rsidRDefault="00E743B8" w:rsidP="00156C93">
      <w:pPr>
        <w:tabs>
          <w:tab w:val="left" w:pos="567"/>
        </w:tabs>
        <w:rPr>
          <w:b/>
          <w:bCs/>
          <w:sz w:val="24"/>
          <w:szCs w:val="24"/>
        </w:rPr>
      </w:pPr>
      <w:r w:rsidRPr="008B1015">
        <w:rPr>
          <w:b/>
          <w:bCs/>
          <w:sz w:val="24"/>
          <w:szCs w:val="24"/>
        </w:rPr>
        <w:lastRenderedPageBreak/>
        <w:t xml:space="preserve">5.6 </w:t>
      </w:r>
      <w:r w:rsidR="00156C93" w:rsidRPr="008B1015">
        <w:rPr>
          <w:b/>
          <w:bCs/>
          <w:sz w:val="24"/>
          <w:szCs w:val="24"/>
        </w:rPr>
        <w:t>Valuation Methodology</w:t>
      </w:r>
    </w:p>
    <w:p w14:paraId="2E6194A0" w14:textId="77777777" w:rsidR="00E743B8" w:rsidRDefault="00E743B8" w:rsidP="00156C93">
      <w:pPr>
        <w:tabs>
          <w:tab w:val="left" w:pos="567"/>
        </w:tabs>
      </w:pPr>
    </w:p>
    <w:p w14:paraId="768F3C6C" w14:textId="0BF6D1E3" w:rsidR="00385EF3" w:rsidRPr="00385EF3" w:rsidRDefault="008B1015" w:rsidP="008B1015">
      <w:pPr>
        <w:tabs>
          <w:tab w:val="left" w:pos="567"/>
        </w:tabs>
        <w:jc w:val="both"/>
        <w:rPr>
          <w:sz w:val="20"/>
          <w:szCs w:val="20"/>
        </w:rPr>
      </w:pPr>
      <w:r>
        <w:rPr>
          <w:sz w:val="20"/>
          <w:szCs w:val="20"/>
        </w:rPr>
        <w:t>Simpson</w:t>
      </w:r>
      <w:r w:rsidR="00385EF3" w:rsidRPr="00385EF3">
        <w:rPr>
          <w:sz w:val="20"/>
          <w:szCs w:val="20"/>
        </w:rPr>
        <w:t>’s valuation methodology was grounded in intrinsic value thinking, but with a strong emphasis on durability and long-term cash generation rather than short-term accounting figures.</w:t>
      </w:r>
    </w:p>
    <w:p w14:paraId="700DDFB6" w14:textId="77777777" w:rsidR="00385EF3" w:rsidRPr="00385EF3" w:rsidRDefault="00385EF3" w:rsidP="008B1015">
      <w:pPr>
        <w:tabs>
          <w:tab w:val="left" w:pos="567"/>
        </w:tabs>
        <w:jc w:val="both"/>
        <w:rPr>
          <w:sz w:val="20"/>
          <w:szCs w:val="20"/>
        </w:rPr>
      </w:pPr>
    </w:p>
    <w:p w14:paraId="5F4C3949" w14:textId="2CC2C621" w:rsidR="00385EF3" w:rsidRPr="00385EF3" w:rsidRDefault="00DA7F24" w:rsidP="008B1015">
      <w:pPr>
        <w:tabs>
          <w:tab w:val="left" w:pos="567"/>
        </w:tabs>
        <w:jc w:val="both"/>
        <w:rPr>
          <w:sz w:val="20"/>
          <w:szCs w:val="20"/>
        </w:rPr>
      </w:pPr>
      <w:r>
        <w:rPr>
          <w:sz w:val="20"/>
          <w:szCs w:val="20"/>
        </w:rPr>
        <w:t>He believed</w:t>
      </w:r>
      <w:r w:rsidR="00385EF3" w:rsidRPr="00385EF3">
        <w:rPr>
          <w:sz w:val="20"/>
          <w:szCs w:val="20"/>
        </w:rPr>
        <w:t xml:space="preserve"> that a business is worth the present value of the cash it can generate over time. He would therefore assess companies based on their ability to produce sustainable free cash flow, not just current earnings. When appropriate, he applied discounted cash flow logic in a conservative way, often building in safety margins to account for uncertainty in future performance.</w:t>
      </w:r>
    </w:p>
    <w:p w14:paraId="0A3E7C37" w14:textId="77777777" w:rsidR="00385EF3" w:rsidRPr="00385EF3" w:rsidRDefault="00385EF3" w:rsidP="008B1015">
      <w:pPr>
        <w:tabs>
          <w:tab w:val="left" w:pos="567"/>
        </w:tabs>
        <w:jc w:val="both"/>
        <w:rPr>
          <w:sz w:val="20"/>
          <w:szCs w:val="20"/>
        </w:rPr>
      </w:pPr>
    </w:p>
    <w:p w14:paraId="1A300387" w14:textId="77777777" w:rsidR="00385EF3" w:rsidRPr="00385EF3" w:rsidRDefault="00385EF3" w:rsidP="008B1015">
      <w:pPr>
        <w:tabs>
          <w:tab w:val="left" w:pos="567"/>
        </w:tabs>
        <w:jc w:val="both"/>
        <w:rPr>
          <w:sz w:val="20"/>
          <w:szCs w:val="20"/>
        </w:rPr>
      </w:pPr>
      <w:r w:rsidRPr="00385EF3">
        <w:rPr>
          <w:sz w:val="20"/>
          <w:szCs w:val="20"/>
        </w:rPr>
        <w:t>However, Simpson did not treat valuation as a purely mechanical exercise. Instead of relying heavily on price-to-earnings ratios or other short-term market multiples, he focused on the quality and persistence of a company’s competitive advantage. A key part of his valuation process was asking whether a business could maintain or expand its economic moat over many years, and whether it had meaningful reinvestment opportunities that could compound returns internally.</w:t>
      </w:r>
    </w:p>
    <w:p w14:paraId="3F0418B3" w14:textId="77777777" w:rsidR="00385EF3" w:rsidRPr="00385EF3" w:rsidRDefault="00385EF3" w:rsidP="008B1015">
      <w:pPr>
        <w:tabs>
          <w:tab w:val="left" w:pos="567"/>
        </w:tabs>
        <w:jc w:val="both"/>
        <w:rPr>
          <w:sz w:val="20"/>
          <w:szCs w:val="20"/>
        </w:rPr>
      </w:pPr>
    </w:p>
    <w:p w14:paraId="1B346FE2" w14:textId="77777777" w:rsidR="00385EF3" w:rsidRPr="00385EF3" w:rsidRDefault="00385EF3" w:rsidP="008B1015">
      <w:pPr>
        <w:tabs>
          <w:tab w:val="left" w:pos="567"/>
        </w:tabs>
        <w:jc w:val="both"/>
        <w:rPr>
          <w:sz w:val="20"/>
          <w:szCs w:val="20"/>
        </w:rPr>
      </w:pPr>
      <w:r w:rsidRPr="00385EF3">
        <w:rPr>
          <w:sz w:val="20"/>
          <w:szCs w:val="20"/>
        </w:rPr>
        <w:t>This forward-looking perspective meant that he paid close attention to structural factors such as industry position, pricing power, capital allocation discipline, and resilience across economic cycles. For him, valuation was not just about what a company was earning today, but how confidently those earnings could grow and persist in the future.</w:t>
      </w:r>
    </w:p>
    <w:p w14:paraId="45B4F74F" w14:textId="77777777" w:rsidR="00385EF3" w:rsidRPr="00385EF3" w:rsidRDefault="00385EF3" w:rsidP="008B1015">
      <w:pPr>
        <w:tabs>
          <w:tab w:val="left" w:pos="567"/>
        </w:tabs>
        <w:jc w:val="both"/>
        <w:rPr>
          <w:sz w:val="20"/>
          <w:szCs w:val="20"/>
        </w:rPr>
      </w:pPr>
    </w:p>
    <w:p w14:paraId="4A80731B" w14:textId="77777777" w:rsidR="00385EF3" w:rsidRPr="00385EF3" w:rsidRDefault="00385EF3" w:rsidP="008B1015">
      <w:pPr>
        <w:tabs>
          <w:tab w:val="left" w:pos="567"/>
        </w:tabs>
        <w:jc w:val="both"/>
        <w:rPr>
          <w:sz w:val="20"/>
          <w:szCs w:val="20"/>
        </w:rPr>
      </w:pPr>
      <w:r w:rsidRPr="00385EF3">
        <w:rPr>
          <w:sz w:val="20"/>
          <w:szCs w:val="20"/>
        </w:rPr>
        <w:t>In sectors like technology, where earnings can be volatile or rapidly changing, Simpson looked beyond surface-level profitability. He evaluated whether a company had defensible advantages—such as network effects, customer lock-in, or scalable platforms—that could sustain long-term value creation even as industries evolved. This helped him distinguish between temporary earnings strength and genuine long-term compounding potential.</w:t>
      </w:r>
    </w:p>
    <w:p w14:paraId="3CCCB1BE" w14:textId="77777777" w:rsidR="00385EF3" w:rsidRPr="00385EF3" w:rsidRDefault="00385EF3" w:rsidP="008B1015">
      <w:pPr>
        <w:tabs>
          <w:tab w:val="left" w:pos="567"/>
        </w:tabs>
        <w:jc w:val="both"/>
        <w:rPr>
          <w:sz w:val="20"/>
          <w:szCs w:val="20"/>
        </w:rPr>
      </w:pPr>
    </w:p>
    <w:p w14:paraId="13CBA52F" w14:textId="77777777" w:rsidR="00385EF3" w:rsidRPr="00385EF3" w:rsidRDefault="00385EF3" w:rsidP="008B1015">
      <w:pPr>
        <w:tabs>
          <w:tab w:val="left" w:pos="567"/>
        </w:tabs>
        <w:jc w:val="both"/>
        <w:rPr>
          <w:sz w:val="20"/>
          <w:szCs w:val="20"/>
        </w:rPr>
      </w:pPr>
      <w:r w:rsidRPr="00385EF3">
        <w:rPr>
          <w:sz w:val="20"/>
          <w:szCs w:val="20"/>
        </w:rPr>
        <w:t>Importantly, his valuation discipline also included a strong aversion to overpaying for growth. Even when a company had excellent prospects, he was careful not to assume overly optimistic future outcomes in his valuation assumptions. This conservative framing ensured that he only invested when the price offered a reasonable margin of safety relative to his estimate of intrinsic value.</w:t>
      </w:r>
    </w:p>
    <w:p w14:paraId="720EE216" w14:textId="77777777" w:rsidR="00385EF3" w:rsidRDefault="00385EF3" w:rsidP="00385EF3">
      <w:pPr>
        <w:tabs>
          <w:tab w:val="left" w:pos="567"/>
        </w:tabs>
      </w:pPr>
    </w:p>
    <w:p w14:paraId="15B6CD2E" w14:textId="0E114A80" w:rsidR="00156C93" w:rsidRPr="008B1015" w:rsidRDefault="00E743B8" w:rsidP="00156C93">
      <w:pPr>
        <w:tabs>
          <w:tab w:val="left" w:pos="567"/>
        </w:tabs>
        <w:rPr>
          <w:b/>
          <w:bCs/>
        </w:rPr>
      </w:pPr>
      <w:r w:rsidRPr="008B1015">
        <w:rPr>
          <w:b/>
          <w:bCs/>
          <w:sz w:val="24"/>
          <w:szCs w:val="24"/>
        </w:rPr>
        <w:t xml:space="preserve">5.7 </w:t>
      </w:r>
      <w:r w:rsidR="00156C93" w:rsidRPr="008B1015">
        <w:rPr>
          <w:b/>
          <w:bCs/>
          <w:sz w:val="24"/>
          <w:szCs w:val="24"/>
        </w:rPr>
        <w:t>Selling Criteria</w:t>
      </w:r>
    </w:p>
    <w:p w14:paraId="11ED65AC" w14:textId="77777777" w:rsidR="00E743B8" w:rsidRDefault="00E743B8" w:rsidP="00156C93">
      <w:pPr>
        <w:tabs>
          <w:tab w:val="left" w:pos="567"/>
        </w:tabs>
      </w:pPr>
    </w:p>
    <w:p w14:paraId="63A26BFE" w14:textId="78FCC59B" w:rsidR="00385EF3" w:rsidRPr="00385EF3" w:rsidRDefault="008B1015" w:rsidP="008B1015">
      <w:pPr>
        <w:tabs>
          <w:tab w:val="left" w:pos="567"/>
        </w:tabs>
        <w:jc w:val="both"/>
        <w:rPr>
          <w:sz w:val="20"/>
          <w:szCs w:val="20"/>
        </w:rPr>
      </w:pPr>
      <w:r>
        <w:rPr>
          <w:sz w:val="20"/>
          <w:szCs w:val="20"/>
        </w:rPr>
        <w:t>Simpson</w:t>
      </w:r>
      <w:r w:rsidR="00385EF3" w:rsidRPr="00385EF3">
        <w:rPr>
          <w:sz w:val="20"/>
          <w:szCs w:val="20"/>
        </w:rPr>
        <w:t>’s selling criteria were as disciplined and principle-driven as his buying decisions, reflecting his broader belief that investment success depends just as much on knowing when to exit as on knowing what to own.</w:t>
      </w:r>
    </w:p>
    <w:p w14:paraId="6915CF7B" w14:textId="77777777" w:rsidR="00385EF3" w:rsidRPr="00385EF3" w:rsidRDefault="00385EF3" w:rsidP="008B1015">
      <w:pPr>
        <w:tabs>
          <w:tab w:val="left" w:pos="567"/>
        </w:tabs>
        <w:jc w:val="both"/>
        <w:rPr>
          <w:sz w:val="20"/>
          <w:szCs w:val="20"/>
        </w:rPr>
      </w:pPr>
    </w:p>
    <w:p w14:paraId="04C58438" w14:textId="77777777" w:rsidR="00385EF3" w:rsidRPr="00385EF3" w:rsidRDefault="00385EF3" w:rsidP="008B1015">
      <w:pPr>
        <w:tabs>
          <w:tab w:val="left" w:pos="567"/>
        </w:tabs>
        <w:jc w:val="both"/>
        <w:rPr>
          <w:sz w:val="20"/>
          <w:szCs w:val="20"/>
        </w:rPr>
      </w:pPr>
      <w:r w:rsidRPr="00385EF3">
        <w:rPr>
          <w:sz w:val="20"/>
          <w:szCs w:val="20"/>
        </w:rPr>
        <w:t>He generally avoided selling based on price movements alone. A stock reaching a high price, or even experiencing strong gains, was not in itself a reason to reduce or exit a position. Instead, Simpson evaluated whether the underlying business still justified continued ownership based on its long-term ability to compound value.</w:t>
      </w:r>
    </w:p>
    <w:p w14:paraId="286E065A" w14:textId="77777777" w:rsidR="00385EF3" w:rsidRPr="00385EF3" w:rsidRDefault="00385EF3" w:rsidP="008B1015">
      <w:pPr>
        <w:tabs>
          <w:tab w:val="left" w:pos="567"/>
        </w:tabs>
        <w:jc w:val="both"/>
        <w:rPr>
          <w:sz w:val="20"/>
          <w:szCs w:val="20"/>
        </w:rPr>
      </w:pPr>
    </w:p>
    <w:p w14:paraId="1FF67267" w14:textId="77777777" w:rsidR="00385EF3" w:rsidRPr="00385EF3" w:rsidRDefault="00385EF3" w:rsidP="008B1015">
      <w:pPr>
        <w:tabs>
          <w:tab w:val="left" w:pos="567"/>
        </w:tabs>
        <w:jc w:val="both"/>
        <w:rPr>
          <w:sz w:val="20"/>
          <w:szCs w:val="20"/>
        </w:rPr>
      </w:pPr>
      <w:r w:rsidRPr="00385EF3">
        <w:rPr>
          <w:sz w:val="20"/>
          <w:szCs w:val="20"/>
        </w:rPr>
        <w:t>The primary trigger for selling was a change in fundamentals. If a company’s intrinsic value thesis was broken—meaning its future cash-generating ability had meaningfully declined—he would consider exiting. This could result from deteriorating competitive positioning, structural industry changes, or a weakening business model that reduced long-term predictability.</w:t>
      </w:r>
    </w:p>
    <w:p w14:paraId="4C8FACBD" w14:textId="77777777" w:rsidR="00385EF3" w:rsidRPr="00385EF3" w:rsidRDefault="00385EF3" w:rsidP="008B1015">
      <w:pPr>
        <w:tabs>
          <w:tab w:val="left" w:pos="567"/>
        </w:tabs>
        <w:jc w:val="both"/>
        <w:rPr>
          <w:sz w:val="20"/>
          <w:szCs w:val="20"/>
        </w:rPr>
      </w:pPr>
    </w:p>
    <w:p w14:paraId="3EE2A7E6" w14:textId="77777777" w:rsidR="00385EF3" w:rsidRPr="00385EF3" w:rsidRDefault="00385EF3" w:rsidP="008B1015">
      <w:pPr>
        <w:tabs>
          <w:tab w:val="left" w:pos="567"/>
        </w:tabs>
        <w:jc w:val="both"/>
        <w:rPr>
          <w:sz w:val="20"/>
          <w:szCs w:val="20"/>
        </w:rPr>
      </w:pPr>
      <w:r w:rsidRPr="00385EF3">
        <w:rPr>
          <w:sz w:val="20"/>
          <w:szCs w:val="20"/>
        </w:rPr>
        <w:t>Management quality was another critical factor. Simpson placed significant weight on leadership, and if he lost confidence in a company’s management—due to poor capital allocation, governance concerns, or strategic missteps—he would reassess the investment even if near-term performance still appeared strong.</w:t>
      </w:r>
    </w:p>
    <w:p w14:paraId="18500936" w14:textId="77777777" w:rsidR="00385EF3" w:rsidRPr="00385EF3" w:rsidRDefault="00385EF3" w:rsidP="008B1015">
      <w:pPr>
        <w:tabs>
          <w:tab w:val="left" w:pos="567"/>
        </w:tabs>
        <w:jc w:val="both"/>
        <w:rPr>
          <w:sz w:val="20"/>
          <w:szCs w:val="20"/>
        </w:rPr>
      </w:pPr>
    </w:p>
    <w:p w14:paraId="517E0A3F" w14:textId="77777777" w:rsidR="00385EF3" w:rsidRPr="00385EF3" w:rsidRDefault="00385EF3" w:rsidP="008B1015">
      <w:pPr>
        <w:tabs>
          <w:tab w:val="left" w:pos="567"/>
        </w:tabs>
        <w:jc w:val="both"/>
        <w:rPr>
          <w:sz w:val="20"/>
          <w:szCs w:val="20"/>
        </w:rPr>
      </w:pPr>
      <w:r w:rsidRPr="00385EF3">
        <w:rPr>
          <w:sz w:val="20"/>
          <w:szCs w:val="20"/>
        </w:rPr>
        <w:t xml:space="preserve">He also sold when a company’s competitive advantage began to erode. For him, the durability of a moat was essential to long-term compounding, and once that edge weakened, the investment’s risk-reward </w:t>
      </w:r>
      <w:r w:rsidRPr="00385EF3">
        <w:rPr>
          <w:sz w:val="20"/>
          <w:szCs w:val="20"/>
        </w:rPr>
        <w:lastRenderedPageBreak/>
        <w:t>profile changed fundamentally. In such cases, he preferred to preserve capital and redirect it toward stronger opportunities.</w:t>
      </w:r>
    </w:p>
    <w:p w14:paraId="6B5C047A" w14:textId="77777777" w:rsidR="00385EF3" w:rsidRPr="00385EF3" w:rsidRDefault="00385EF3" w:rsidP="008B1015">
      <w:pPr>
        <w:tabs>
          <w:tab w:val="left" w:pos="567"/>
        </w:tabs>
        <w:jc w:val="both"/>
        <w:rPr>
          <w:sz w:val="20"/>
          <w:szCs w:val="20"/>
        </w:rPr>
      </w:pPr>
    </w:p>
    <w:p w14:paraId="4424A43F" w14:textId="77777777" w:rsidR="00385EF3" w:rsidRPr="00385EF3" w:rsidRDefault="00385EF3" w:rsidP="008B1015">
      <w:pPr>
        <w:tabs>
          <w:tab w:val="left" w:pos="567"/>
        </w:tabs>
        <w:jc w:val="both"/>
        <w:rPr>
          <w:sz w:val="20"/>
          <w:szCs w:val="20"/>
        </w:rPr>
      </w:pPr>
      <w:r w:rsidRPr="00385EF3">
        <w:rPr>
          <w:sz w:val="20"/>
          <w:szCs w:val="20"/>
        </w:rPr>
        <w:t>Importantly, Simpson’s selling decisions were tied to opportunity cost. Even if a company remained fundamentally sound, he might still exit if he identified a significantly better investment elsewhere. This ensured that his portfolio remained concentrated in his highest-conviction ideas rather than drifting into lower-quality holdings over time.</w:t>
      </w:r>
    </w:p>
    <w:p w14:paraId="15C218A0" w14:textId="77777777" w:rsidR="00AB31BE" w:rsidRDefault="00AB31BE" w:rsidP="0065485B">
      <w:pPr>
        <w:rPr>
          <w:b/>
          <w:bCs/>
          <w:sz w:val="24"/>
          <w:szCs w:val="24"/>
        </w:rPr>
      </w:pPr>
    </w:p>
    <w:p w14:paraId="1CA497BC" w14:textId="4F69CE7A" w:rsidR="0065485B" w:rsidRPr="00135786" w:rsidRDefault="00E743B8" w:rsidP="0065485B">
      <w:pPr>
        <w:rPr>
          <w:b/>
          <w:bCs/>
          <w:sz w:val="24"/>
          <w:szCs w:val="24"/>
        </w:rPr>
      </w:pPr>
      <w:r>
        <w:rPr>
          <w:b/>
          <w:bCs/>
          <w:sz w:val="24"/>
          <w:szCs w:val="24"/>
        </w:rPr>
        <w:t xml:space="preserve">6. </w:t>
      </w:r>
      <w:r w:rsidR="0065485B" w:rsidRPr="00135786">
        <w:rPr>
          <w:b/>
          <w:bCs/>
          <w:sz w:val="24"/>
          <w:szCs w:val="24"/>
        </w:rPr>
        <w:t xml:space="preserve">Investment </w:t>
      </w:r>
      <w:r w:rsidR="0065485B">
        <w:rPr>
          <w:b/>
          <w:bCs/>
          <w:sz w:val="24"/>
          <w:szCs w:val="24"/>
        </w:rPr>
        <w:t>Mistakes</w:t>
      </w:r>
    </w:p>
    <w:p w14:paraId="4435E035" w14:textId="6B9A61BE" w:rsidR="0065485B" w:rsidRPr="009F2EAB" w:rsidRDefault="0065485B" w:rsidP="000C08D2">
      <w:pPr>
        <w:rPr>
          <w:sz w:val="20"/>
          <w:szCs w:val="20"/>
        </w:rPr>
      </w:pPr>
    </w:p>
    <w:p w14:paraId="22C7AD28" w14:textId="6B497AE3" w:rsidR="00385EF3" w:rsidRPr="00385EF3" w:rsidRDefault="008B1015" w:rsidP="008B1015">
      <w:pPr>
        <w:jc w:val="both"/>
        <w:rPr>
          <w:sz w:val="20"/>
          <w:szCs w:val="20"/>
          <w:lang w:val="en-US"/>
        </w:rPr>
      </w:pPr>
      <w:r>
        <w:rPr>
          <w:sz w:val="20"/>
          <w:szCs w:val="20"/>
          <w:lang w:val="en-US"/>
        </w:rPr>
        <w:t>Simpson</w:t>
      </w:r>
      <w:r w:rsidR="00385EF3" w:rsidRPr="00385EF3">
        <w:rPr>
          <w:sz w:val="20"/>
          <w:szCs w:val="20"/>
          <w:lang w:val="en-US"/>
        </w:rPr>
        <w:t xml:space="preserve"> is often remembered for his consistency and discipline, but his approach was also shaped by quiet lessons learned from experience rather than frequent publicized failures.</w:t>
      </w:r>
    </w:p>
    <w:p w14:paraId="614AAA53" w14:textId="77777777" w:rsidR="00385EF3" w:rsidRPr="00385EF3" w:rsidRDefault="00385EF3" w:rsidP="008B1015">
      <w:pPr>
        <w:jc w:val="both"/>
        <w:rPr>
          <w:sz w:val="20"/>
          <w:szCs w:val="20"/>
          <w:lang w:val="en-US"/>
        </w:rPr>
      </w:pPr>
    </w:p>
    <w:p w14:paraId="08752758" w14:textId="77777777" w:rsidR="00385EF3" w:rsidRPr="00385EF3" w:rsidRDefault="00385EF3" w:rsidP="008B1015">
      <w:pPr>
        <w:jc w:val="both"/>
        <w:rPr>
          <w:sz w:val="20"/>
          <w:szCs w:val="20"/>
          <w:lang w:val="en-US"/>
        </w:rPr>
      </w:pPr>
      <w:r w:rsidRPr="00385EF3">
        <w:rPr>
          <w:sz w:val="20"/>
          <w:szCs w:val="20"/>
          <w:lang w:val="en-US"/>
        </w:rPr>
        <w:t>One of the clearest “learning experiences” from his career came from his investment in the regional “Baby Bells” following the breakup of AT&amp;T. While the investment itself was ultimately highly successful—doubling in value and contributing roughly $400 million to GEICO’s net worth—Simpson later reflected that the opportunity required more effort to understand than he initially expected. The telecom industry’s structure, regulatory environment, and evolving competitive dynamics were more complex than they first appeared. This reinforced a key principle in his later thinking: staying firmly within one’s circle of competence and avoiding investments that require assumptions outside of deep understanding.</w:t>
      </w:r>
    </w:p>
    <w:p w14:paraId="117311BF" w14:textId="77777777" w:rsidR="00385EF3" w:rsidRPr="00385EF3" w:rsidRDefault="00385EF3" w:rsidP="008B1015">
      <w:pPr>
        <w:jc w:val="both"/>
        <w:rPr>
          <w:sz w:val="20"/>
          <w:szCs w:val="20"/>
          <w:lang w:val="en-US"/>
        </w:rPr>
      </w:pPr>
    </w:p>
    <w:p w14:paraId="067C7766" w14:textId="77777777" w:rsidR="00385EF3" w:rsidRPr="00385EF3" w:rsidRDefault="00385EF3" w:rsidP="008B1015">
      <w:pPr>
        <w:jc w:val="both"/>
        <w:rPr>
          <w:sz w:val="20"/>
          <w:szCs w:val="20"/>
          <w:lang w:val="en-US"/>
        </w:rPr>
      </w:pPr>
      <w:r w:rsidRPr="00385EF3">
        <w:rPr>
          <w:sz w:val="20"/>
          <w:szCs w:val="20"/>
          <w:lang w:val="en-US"/>
        </w:rPr>
        <w:t>More broadly, Simpson often spoke about mistakes in principle rather than as isolated dramatic failures. He cautioned against overtrading, noting that excessive activity tends to dilute returns and reduce the impact of high-quality ideas. Even when positions are individually sound, holding too many investments makes it harder to maintain conviction and properly understand each business. This insight pushed him further toward highly concentrated portfolios.</w:t>
      </w:r>
    </w:p>
    <w:p w14:paraId="6FFD4191" w14:textId="77777777" w:rsidR="00385EF3" w:rsidRPr="00385EF3" w:rsidRDefault="00385EF3" w:rsidP="008B1015">
      <w:pPr>
        <w:jc w:val="both"/>
        <w:rPr>
          <w:sz w:val="20"/>
          <w:szCs w:val="20"/>
          <w:lang w:val="en-US"/>
        </w:rPr>
      </w:pPr>
    </w:p>
    <w:p w14:paraId="61C95CBF" w14:textId="77777777" w:rsidR="00385EF3" w:rsidRPr="00385EF3" w:rsidRDefault="00385EF3" w:rsidP="008B1015">
      <w:pPr>
        <w:jc w:val="both"/>
        <w:rPr>
          <w:sz w:val="20"/>
          <w:szCs w:val="20"/>
          <w:lang w:val="en-US"/>
        </w:rPr>
      </w:pPr>
      <w:r w:rsidRPr="00385EF3">
        <w:rPr>
          <w:sz w:val="20"/>
          <w:szCs w:val="20"/>
          <w:lang w:val="en-US"/>
        </w:rPr>
        <w:t>He also recognized the danger of over-diversification, particularly in institutional settings where managers may feel pressure to spread capital widely for perceived safety. Simpson’s experience reinforced his belief that true risk management is not about owning more stocks, but about owning better-understood ones.</w:t>
      </w:r>
    </w:p>
    <w:p w14:paraId="04F7FC02" w14:textId="77777777" w:rsidR="00385EF3" w:rsidRPr="00385EF3" w:rsidRDefault="00385EF3" w:rsidP="008B1015">
      <w:pPr>
        <w:jc w:val="both"/>
        <w:rPr>
          <w:sz w:val="20"/>
          <w:szCs w:val="20"/>
          <w:lang w:val="en-US"/>
        </w:rPr>
      </w:pPr>
    </w:p>
    <w:p w14:paraId="388B8C6E" w14:textId="77777777" w:rsidR="00385EF3" w:rsidRPr="00385EF3" w:rsidRDefault="00385EF3" w:rsidP="008B1015">
      <w:pPr>
        <w:jc w:val="both"/>
        <w:rPr>
          <w:sz w:val="20"/>
          <w:szCs w:val="20"/>
          <w:lang w:val="en-US"/>
        </w:rPr>
      </w:pPr>
      <w:r w:rsidRPr="00385EF3">
        <w:rPr>
          <w:sz w:val="20"/>
          <w:szCs w:val="20"/>
          <w:lang w:val="en-US"/>
        </w:rPr>
        <w:t>Importantly, Simpson did not view these lessons as setbacks so much as refinements of his core philosophy. Rather than fundamentally changing his approach, he simplified it further—tightening his focus on high-quality businesses, deep research, and long-term ownership.</w:t>
      </w:r>
    </w:p>
    <w:p w14:paraId="5C2D7123" w14:textId="77777777" w:rsidR="00130275" w:rsidRPr="009F2EAB" w:rsidRDefault="00130275" w:rsidP="00130275">
      <w:pPr>
        <w:rPr>
          <w:sz w:val="20"/>
          <w:szCs w:val="20"/>
        </w:rPr>
      </w:pPr>
    </w:p>
    <w:p w14:paraId="565A397C" w14:textId="2E740AF5" w:rsidR="00130275" w:rsidRPr="00292CBE" w:rsidRDefault="00E743B8"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294B9B46" w14:textId="77777777" w:rsidR="00AB31BE" w:rsidRPr="00AB31BE" w:rsidRDefault="00AB31BE" w:rsidP="00DA7F24">
      <w:pPr>
        <w:numPr>
          <w:ilvl w:val="0"/>
          <w:numId w:val="3"/>
        </w:numPr>
        <w:tabs>
          <w:tab w:val="clear" w:pos="720"/>
          <w:tab w:val="num" w:pos="360"/>
        </w:tabs>
        <w:ind w:left="360"/>
        <w:rPr>
          <w:sz w:val="20"/>
          <w:szCs w:val="20"/>
          <w:lang w:val="en-US"/>
        </w:rPr>
      </w:pPr>
      <w:r w:rsidRPr="00AB31BE">
        <w:rPr>
          <w:sz w:val="20"/>
          <w:szCs w:val="20"/>
          <w:lang w:val="en-US"/>
        </w:rPr>
        <w:t xml:space="preserve">“The essence is simplicity. The base case for investing in any area of the market is a passive product, such as an index fund.” — “One of the Investment Greats” Explains His Portfolio Strategy, Robert Korajczyk, Kellogg Insight, November 2, 2017, </w:t>
      </w:r>
      <w:hyperlink r:id="rId7" w:history="1">
        <w:r w:rsidRPr="00AB31BE">
          <w:rPr>
            <w:rStyle w:val="Hyperlink"/>
            <w:sz w:val="20"/>
            <w:szCs w:val="20"/>
            <w:lang w:val="en-US"/>
          </w:rPr>
          <w:t>https://insight.kellogg.northwestern.edu/article/investment-great-lou-simpson-explains-portfolio-strategy</w:t>
        </w:r>
      </w:hyperlink>
    </w:p>
    <w:p w14:paraId="3AF9A817" w14:textId="77777777" w:rsidR="00AB31BE" w:rsidRPr="00AB31BE" w:rsidRDefault="00AB31BE" w:rsidP="00DA7F24">
      <w:pPr>
        <w:ind w:left="360" w:hanging="360"/>
        <w:rPr>
          <w:sz w:val="20"/>
          <w:szCs w:val="20"/>
          <w:lang w:val="en-US"/>
        </w:rPr>
      </w:pPr>
    </w:p>
    <w:p w14:paraId="549095A2" w14:textId="77777777" w:rsidR="00AB31BE" w:rsidRPr="00AB31BE" w:rsidRDefault="00AB31BE" w:rsidP="00DA7F24">
      <w:pPr>
        <w:numPr>
          <w:ilvl w:val="0"/>
          <w:numId w:val="3"/>
        </w:numPr>
        <w:tabs>
          <w:tab w:val="clear" w:pos="720"/>
          <w:tab w:val="num" w:pos="360"/>
        </w:tabs>
        <w:ind w:left="360"/>
        <w:rPr>
          <w:sz w:val="20"/>
          <w:szCs w:val="20"/>
          <w:lang w:val="en-US"/>
        </w:rPr>
      </w:pPr>
      <w:r w:rsidRPr="00AB31BE">
        <w:rPr>
          <w:sz w:val="20"/>
          <w:szCs w:val="20"/>
          <w:lang w:val="en-US"/>
        </w:rPr>
        <w:t xml:space="preserve">“You can only know so many companies. If you’re managing 50 or 100 positions, the chances that you can add value are much, much lower.” — “One of the Investment Greats” Explains His Portfolio Strategy, Robert Korajczyk, Kellogg Insight, November 2, 2017, </w:t>
      </w:r>
      <w:hyperlink r:id="rId8" w:history="1">
        <w:r w:rsidRPr="00AB31BE">
          <w:rPr>
            <w:rStyle w:val="Hyperlink"/>
            <w:sz w:val="20"/>
            <w:szCs w:val="20"/>
            <w:lang w:val="en-US"/>
          </w:rPr>
          <w:t>https://insight.kellogg.northwestern.edu/article/investment-great-lou-simpson-explains-portfolio-strategy</w:t>
        </w:r>
      </w:hyperlink>
    </w:p>
    <w:p w14:paraId="5340893B" w14:textId="77777777" w:rsidR="00AB31BE" w:rsidRPr="00AB31BE" w:rsidRDefault="00AB31BE" w:rsidP="00DA7F24">
      <w:pPr>
        <w:ind w:left="360" w:hanging="360"/>
        <w:rPr>
          <w:sz w:val="20"/>
          <w:szCs w:val="20"/>
          <w:lang w:val="en-US"/>
        </w:rPr>
      </w:pPr>
    </w:p>
    <w:p w14:paraId="49C95373" w14:textId="77777777" w:rsidR="00AB31BE" w:rsidRPr="00AB31BE" w:rsidRDefault="00AB31BE" w:rsidP="00DA7F24">
      <w:pPr>
        <w:numPr>
          <w:ilvl w:val="0"/>
          <w:numId w:val="3"/>
        </w:numPr>
        <w:tabs>
          <w:tab w:val="clear" w:pos="720"/>
          <w:tab w:val="num" w:pos="360"/>
        </w:tabs>
        <w:ind w:left="360"/>
        <w:rPr>
          <w:sz w:val="20"/>
          <w:szCs w:val="20"/>
          <w:lang w:val="en-US"/>
        </w:rPr>
      </w:pPr>
      <w:r w:rsidRPr="00AB31BE">
        <w:rPr>
          <w:sz w:val="20"/>
          <w:szCs w:val="20"/>
          <w:lang w:val="en-US"/>
        </w:rPr>
        <w:t xml:space="preserve">“The more you trade, the harder it is to add value because you’re absorbing a lot of transaction costs, not to mention taxes.” — “One of the Investment Greats” Explains His Portfolio Strategy, Robert Korajczyk, Kellogg Insight, November 2, 2017, </w:t>
      </w:r>
      <w:hyperlink r:id="rId9" w:history="1">
        <w:r w:rsidRPr="00AB31BE">
          <w:rPr>
            <w:rStyle w:val="Hyperlink"/>
            <w:sz w:val="20"/>
            <w:szCs w:val="20"/>
            <w:lang w:val="en-US"/>
          </w:rPr>
          <w:t>https://insight.kellogg.northwestern.edu/article/investment-great-lou-simpson-explains-portfolio-strategy</w:t>
        </w:r>
      </w:hyperlink>
    </w:p>
    <w:p w14:paraId="6517A134" w14:textId="77777777" w:rsidR="00AB31BE" w:rsidRPr="00AB31BE" w:rsidRDefault="00AB31BE" w:rsidP="00DA7F24">
      <w:pPr>
        <w:ind w:left="360" w:hanging="360"/>
        <w:rPr>
          <w:sz w:val="20"/>
          <w:szCs w:val="20"/>
          <w:lang w:val="en-US"/>
        </w:rPr>
      </w:pPr>
    </w:p>
    <w:p w14:paraId="4B933652" w14:textId="77777777" w:rsidR="00AB31BE" w:rsidRPr="00AB31BE" w:rsidRDefault="00AB31BE" w:rsidP="00DA7F24">
      <w:pPr>
        <w:numPr>
          <w:ilvl w:val="0"/>
          <w:numId w:val="3"/>
        </w:numPr>
        <w:tabs>
          <w:tab w:val="clear" w:pos="720"/>
          <w:tab w:val="num" w:pos="360"/>
        </w:tabs>
        <w:ind w:left="360"/>
        <w:rPr>
          <w:sz w:val="20"/>
          <w:szCs w:val="20"/>
          <w:lang w:val="en-US"/>
        </w:rPr>
      </w:pPr>
      <w:r w:rsidRPr="00AB31BE">
        <w:rPr>
          <w:sz w:val="20"/>
          <w:szCs w:val="20"/>
          <w:lang w:val="en-US"/>
        </w:rPr>
        <w:lastRenderedPageBreak/>
        <w:t xml:space="preserve">“Think independently. Invest in high-return businesses run for the shareholders. Pay only a reasonable price, even for excellent businesses.” — Learning from Lou Simpson, Investment Masters Class, November 16, 2017, </w:t>
      </w:r>
      <w:hyperlink r:id="rId10" w:history="1">
        <w:r w:rsidRPr="00AB31BE">
          <w:rPr>
            <w:rStyle w:val="Hyperlink"/>
            <w:sz w:val="20"/>
            <w:szCs w:val="20"/>
            <w:lang w:val="en-US"/>
          </w:rPr>
          <w:t>http://mastersinvest.com/newblog/2017/11/14/learning-from-lou-simpson</w:t>
        </w:r>
      </w:hyperlink>
    </w:p>
    <w:p w14:paraId="6B2A87AE" w14:textId="77777777" w:rsidR="00AB31BE" w:rsidRPr="00AB31BE" w:rsidRDefault="00AB31BE" w:rsidP="00DA7F24">
      <w:pPr>
        <w:ind w:left="360" w:hanging="360"/>
        <w:rPr>
          <w:sz w:val="20"/>
          <w:szCs w:val="20"/>
          <w:lang w:val="en-US"/>
        </w:rPr>
      </w:pPr>
    </w:p>
    <w:p w14:paraId="6997D5EE" w14:textId="77777777" w:rsidR="00AB31BE" w:rsidRPr="00AB31BE" w:rsidRDefault="00AB31BE" w:rsidP="00DA7F24">
      <w:pPr>
        <w:numPr>
          <w:ilvl w:val="0"/>
          <w:numId w:val="3"/>
        </w:numPr>
        <w:tabs>
          <w:tab w:val="clear" w:pos="720"/>
          <w:tab w:val="num" w:pos="360"/>
        </w:tabs>
        <w:ind w:left="360"/>
        <w:rPr>
          <w:sz w:val="20"/>
          <w:szCs w:val="20"/>
          <w:lang w:val="en-US"/>
        </w:rPr>
      </w:pPr>
      <w:r w:rsidRPr="00AB31BE">
        <w:rPr>
          <w:sz w:val="20"/>
          <w:szCs w:val="20"/>
          <w:lang w:val="en-US"/>
        </w:rPr>
        <w:t xml:space="preserve">“Invest for the long-term. Do not diversify excessively.” — Learning from Lou Simpson, Investment Masters Class, November 16, 2017, </w:t>
      </w:r>
      <w:hyperlink r:id="rId11" w:history="1">
        <w:r w:rsidRPr="00AB31BE">
          <w:rPr>
            <w:rStyle w:val="Hyperlink"/>
            <w:sz w:val="20"/>
            <w:szCs w:val="20"/>
            <w:lang w:val="en-US"/>
          </w:rPr>
          <w:t>http://mastersinvest.com/newblog/2017/11/14/learning-from-lou-simpson</w:t>
        </w:r>
      </w:hyperlink>
    </w:p>
    <w:p w14:paraId="730BCD5C" w14:textId="77777777" w:rsidR="00AB31BE" w:rsidRPr="00AB31BE" w:rsidRDefault="00AB31BE" w:rsidP="00DA7F24">
      <w:pPr>
        <w:ind w:left="360" w:hanging="360"/>
        <w:rPr>
          <w:sz w:val="20"/>
          <w:szCs w:val="20"/>
          <w:lang w:val="en-US"/>
        </w:rPr>
      </w:pPr>
    </w:p>
    <w:p w14:paraId="00F70C1E" w14:textId="77777777" w:rsidR="00AB31BE" w:rsidRPr="00AB31BE" w:rsidRDefault="00AB31BE" w:rsidP="00DA7F24">
      <w:pPr>
        <w:numPr>
          <w:ilvl w:val="0"/>
          <w:numId w:val="3"/>
        </w:numPr>
        <w:tabs>
          <w:tab w:val="clear" w:pos="720"/>
          <w:tab w:val="num" w:pos="360"/>
        </w:tabs>
        <w:ind w:left="360"/>
        <w:rPr>
          <w:sz w:val="20"/>
          <w:szCs w:val="20"/>
          <w:lang w:val="en-US"/>
        </w:rPr>
      </w:pPr>
      <w:r w:rsidRPr="00AB31BE">
        <w:rPr>
          <w:sz w:val="20"/>
          <w:szCs w:val="20"/>
          <w:lang w:val="en-US"/>
        </w:rPr>
        <w:t xml:space="preserve">“Generally, SQ Advisors believes that identifying a significant difference between the market value of a security and the intrinsic value of that security is what defines an investment opportunity.” — Learning from Lou Simpson, Investment Masters Class, November 16, 2017, </w:t>
      </w:r>
      <w:hyperlink r:id="rId12" w:history="1">
        <w:r w:rsidRPr="00AB31BE">
          <w:rPr>
            <w:rStyle w:val="Hyperlink"/>
            <w:sz w:val="20"/>
            <w:szCs w:val="20"/>
            <w:lang w:val="en-US"/>
          </w:rPr>
          <w:t>http://mastersinvest.com/newblog/2017/11/14/learning-from-lou-simpson</w:t>
        </w:r>
      </w:hyperlink>
    </w:p>
    <w:p w14:paraId="064F8FC8" w14:textId="77777777" w:rsidR="00AB31BE" w:rsidRPr="00AB31BE" w:rsidRDefault="00AB31BE" w:rsidP="00DA7F24">
      <w:pPr>
        <w:ind w:left="360" w:hanging="360"/>
        <w:rPr>
          <w:sz w:val="20"/>
          <w:szCs w:val="20"/>
          <w:lang w:val="en-US"/>
        </w:rPr>
      </w:pPr>
    </w:p>
    <w:p w14:paraId="26881E5D" w14:textId="3D6955F5" w:rsidR="002C4FED" w:rsidRPr="00CD0149" w:rsidRDefault="00AB31BE" w:rsidP="00DA7F24">
      <w:pPr>
        <w:numPr>
          <w:ilvl w:val="0"/>
          <w:numId w:val="3"/>
        </w:numPr>
        <w:tabs>
          <w:tab w:val="clear" w:pos="720"/>
          <w:tab w:val="num" w:pos="360"/>
        </w:tabs>
        <w:ind w:left="360"/>
        <w:rPr>
          <w:sz w:val="20"/>
          <w:szCs w:val="20"/>
          <w:lang w:val="en-US"/>
        </w:rPr>
      </w:pPr>
      <w:r w:rsidRPr="00AB31BE">
        <w:rPr>
          <w:sz w:val="20"/>
          <w:szCs w:val="20"/>
          <w:lang w:val="en-US"/>
        </w:rPr>
        <w:t xml:space="preserve">“Warren [Buffett] used to say you should think of investing as somebody giving you a fare card with 20 punches… The point is just to be very careful with each decision you make.” — “One of the Investment Greats” Explains His Portfolio Strategy, Robert Korajczyk, Kellogg Insight, November 2, 2017, </w:t>
      </w:r>
      <w:hyperlink r:id="rId13" w:history="1">
        <w:r w:rsidRPr="00AB31BE">
          <w:rPr>
            <w:rStyle w:val="Hyperlink"/>
            <w:sz w:val="20"/>
            <w:szCs w:val="20"/>
            <w:lang w:val="en-US"/>
          </w:rPr>
          <w:t>https://insight.kellogg.northwestern.edu/article/investment-great-lou-simpson-explains-portfolio-strategy</w:t>
        </w:r>
      </w:hyperlink>
    </w:p>
    <w:p w14:paraId="057981D7" w14:textId="77777777" w:rsidR="00705110" w:rsidRPr="002C4FED" w:rsidRDefault="00705110" w:rsidP="002C4FED">
      <w:pPr>
        <w:rPr>
          <w:sz w:val="20"/>
          <w:szCs w:val="20"/>
        </w:rPr>
      </w:pPr>
    </w:p>
    <w:p w14:paraId="7C9C3D4E" w14:textId="0D8E53B5" w:rsidR="00130275" w:rsidRPr="00292CBE" w:rsidRDefault="00E743B8"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51E9CC7B" w:rsidR="00130275" w:rsidRPr="00284D06" w:rsidRDefault="00E743B8" w:rsidP="00130275">
      <w:pPr>
        <w:rPr>
          <w:b/>
          <w:bCs/>
          <w:sz w:val="24"/>
          <w:szCs w:val="24"/>
        </w:rPr>
      </w:pPr>
      <w:r>
        <w:rPr>
          <w:b/>
          <w:bCs/>
          <w:sz w:val="24"/>
          <w:szCs w:val="24"/>
        </w:rPr>
        <w:t xml:space="preserve">8.1 </w:t>
      </w:r>
      <w:r w:rsidR="00130275" w:rsidRPr="00284D06">
        <w:rPr>
          <w:b/>
          <w:bCs/>
          <w:sz w:val="24"/>
          <w:szCs w:val="24"/>
        </w:rPr>
        <w:t xml:space="preserve">Books by </w:t>
      </w:r>
      <w:r w:rsidR="00AB31BE" w:rsidRPr="00AB31BE">
        <w:rPr>
          <w:b/>
          <w:bCs/>
          <w:sz w:val="24"/>
          <w:szCs w:val="24"/>
        </w:rPr>
        <w:t>Lou Simpson</w:t>
      </w:r>
    </w:p>
    <w:p w14:paraId="677C9C11" w14:textId="77777777" w:rsidR="00130275" w:rsidRPr="0051101A" w:rsidRDefault="00130275" w:rsidP="00130275">
      <w:pPr>
        <w:rPr>
          <w:sz w:val="20"/>
          <w:szCs w:val="20"/>
        </w:rPr>
      </w:pPr>
    </w:p>
    <w:p w14:paraId="609D4927" w14:textId="5B761C82" w:rsidR="00130275" w:rsidRDefault="00AB31BE" w:rsidP="00130275">
      <w:pPr>
        <w:rPr>
          <w:sz w:val="20"/>
          <w:szCs w:val="20"/>
        </w:rPr>
      </w:pPr>
      <w:r w:rsidRPr="00AB31BE">
        <w:rPr>
          <w:sz w:val="20"/>
          <w:szCs w:val="20"/>
        </w:rPr>
        <w:t>Simpson has not authored any books.</w:t>
      </w:r>
    </w:p>
    <w:p w14:paraId="3CEE33D3" w14:textId="77777777" w:rsidR="00AB31BE" w:rsidRDefault="00AB31BE" w:rsidP="00130275"/>
    <w:p w14:paraId="2B533A9F" w14:textId="43FE78B9" w:rsidR="00130275" w:rsidRDefault="00E743B8" w:rsidP="00130275">
      <w:pPr>
        <w:rPr>
          <w:sz w:val="20"/>
          <w:szCs w:val="20"/>
        </w:rPr>
      </w:pPr>
      <w:r>
        <w:rPr>
          <w:b/>
          <w:bCs/>
          <w:sz w:val="24"/>
          <w:szCs w:val="24"/>
        </w:rPr>
        <w:t xml:space="preserve">8.2 </w:t>
      </w:r>
      <w:r w:rsidR="00130275" w:rsidRPr="007C12FD">
        <w:rPr>
          <w:b/>
          <w:bCs/>
          <w:sz w:val="24"/>
          <w:szCs w:val="24"/>
        </w:rPr>
        <w:t>Articles by</w:t>
      </w:r>
      <w:r w:rsidR="00254219">
        <w:rPr>
          <w:b/>
          <w:bCs/>
          <w:sz w:val="24"/>
          <w:szCs w:val="24"/>
        </w:rPr>
        <w:t xml:space="preserve"> </w:t>
      </w:r>
      <w:r w:rsidR="00AB31BE" w:rsidRPr="00AB31BE">
        <w:rPr>
          <w:b/>
          <w:bCs/>
          <w:sz w:val="24"/>
          <w:szCs w:val="24"/>
        </w:rPr>
        <w:t>Lou Simpson</w:t>
      </w:r>
    </w:p>
    <w:p w14:paraId="57EF5DCE" w14:textId="77777777" w:rsidR="00AB31BE" w:rsidRDefault="00AB31BE" w:rsidP="002B3B65">
      <w:pPr>
        <w:rPr>
          <w:sz w:val="20"/>
          <w:szCs w:val="20"/>
        </w:rPr>
      </w:pPr>
    </w:p>
    <w:p w14:paraId="50D5B471" w14:textId="3BE57D53" w:rsidR="00771CD4" w:rsidRDefault="00AB31BE" w:rsidP="002B3B65">
      <w:pPr>
        <w:rPr>
          <w:sz w:val="20"/>
          <w:szCs w:val="20"/>
        </w:rPr>
      </w:pPr>
      <w:r w:rsidRPr="00AB31BE">
        <w:rPr>
          <w:sz w:val="20"/>
          <w:szCs w:val="20"/>
        </w:rPr>
        <w:t>There are no articles found written by Simpson.</w:t>
      </w:r>
      <w:r w:rsidR="00161FB5">
        <w:rPr>
          <w:sz w:val="20"/>
          <w:szCs w:val="20"/>
        </w:rPr>
        <w:t xml:space="preserve"> However, below is an interview of him:</w:t>
      </w:r>
    </w:p>
    <w:p w14:paraId="4A0CA814" w14:textId="77777777" w:rsidR="00AB31BE" w:rsidRDefault="00AB31BE" w:rsidP="002B3B65">
      <w:pPr>
        <w:rPr>
          <w:sz w:val="20"/>
          <w:szCs w:val="20"/>
        </w:rPr>
      </w:pPr>
    </w:p>
    <w:p w14:paraId="22B0DE82" w14:textId="01CEE3C9" w:rsidR="00161FB5" w:rsidRDefault="00161FB5" w:rsidP="00161FB5">
      <w:pPr>
        <w:ind w:left="426" w:hanging="426"/>
        <w:rPr>
          <w:sz w:val="20"/>
          <w:szCs w:val="20"/>
        </w:rPr>
      </w:pPr>
      <w:r>
        <w:rPr>
          <w:sz w:val="20"/>
          <w:szCs w:val="20"/>
        </w:rPr>
        <w:t>1.</w:t>
      </w:r>
      <w:r>
        <w:rPr>
          <w:sz w:val="20"/>
          <w:szCs w:val="20"/>
        </w:rPr>
        <w:tab/>
        <w:t>“</w:t>
      </w:r>
      <w:r w:rsidRPr="00161FB5">
        <w:rPr>
          <w:b/>
          <w:bCs/>
          <w:sz w:val="20"/>
          <w:szCs w:val="20"/>
        </w:rPr>
        <w:t>One of the Investment Greats” Explains His Portfolio Strategy</w:t>
      </w:r>
      <w:r>
        <w:rPr>
          <w:sz w:val="20"/>
          <w:szCs w:val="20"/>
        </w:rPr>
        <w:t xml:space="preserve">” </w:t>
      </w:r>
      <w:hyperlink r:id="rId14" w:history="1">
        <w:r w:rsidRPr="009468C0">
          <w:rPr>
            <w:rStyle w:val="Hyperlink"/>
            <w:sz w:val="20"/>
            <w:szCs w:val="20"/>
          </w:rPr>
          <w:t>https://insight.kellogg.northwestern.edu/article/investment-great-lou-simpson-explains-portfolio-strategy</w:t>
        </w:r>
        <w:r w:rsidRPr="009468C0">
          <w:rPr>
            <w:rStyle w:val="Hyperlink"/>
            <w:sz w:val="20"/>
            <w:szCs w:val="20"/>
          </w:rPr>
          <w:t xml:space="preserve"> Robert Korajczyk (2</w:t>
        </w:r>
      </w:hyperlink>
      <w:r>
        <w:rPr>
          <w:sz w:val="20"/>
          <w:szCs w:val="20"/>
        </w:rPr>
        <w:t xml:space="preserve"> November 2017)</w:t>
      </w:r>
    </w:p>
    <w:p w14:paraId="6CCA3F45" w14:textId="77777777" w:rsidR="00161FB5" w:rsidRPr="00771CD4" w:rsidRDefault="00161FB5" w:rsidP="002B3B65">
      <w:pPr>
        <w:rPr>
          <w:sz w:val="20"/>
          <w:szCs w:val="20"/>
        </w:rPr>
      </w:pPr>
    </w:p>
    <w:p w14:paraId="56A607AE" w14:textId="33D75320" w:rsidR="00CF0FB7" w:rsidRDefault="00E743B8" w:rsidP="008C1985">
      <w:pPr>
        <w:rPr>
          <w:b/>
          <w:bCs/>
          <w:sz w:val="24"/>
          <w:szCs w:val="24"/>
        </w:rPr>
      </w:pPr>
      <w:r>
        <w:rPr>
          <w:b/>
          <w:bCs/>
          <w:sz w:val="24"/>
          <w:szCs w:val="24"/>
        </w:rPr>
        <w:t xml:space="preserve">8.3 </w:t>
      </w:r>
      <w:r w:rsidR="00130275" w:rsidRPr="007C12FD">
        <w:rPr>
          <w:b/>
          <w:bCs/>
          <w:sz w:val="24"/>
          <w:szCs w:val="24"/>
        </w:rPr>
        <w:t xml:space="preserve">Books about </w:t>
      </w:r>
      <w:r w:rsidR="00AB31BE" w:rsidRPr="00AB31BE">
        <w:rPr>
          <w:b/>
          <w:bCs/>
          <w:sz w:val="24"/>
          <w:szCs w:val="24"/>
        </w:rPr>
        <w:t>Lou Simpson</w:t>
      </w:r>
    </w:p>
    <w:p w14:paraId="28DCBE7C" w14:textId="77777777" w:rsidR="00AB31BE" w:rsidRDefault="00AB31BE" w:rsidP="008C1985">
      <w:pPr>
        <w:rPr>
          <w:sz w:val="20"/>
          <w:szCs w:val="20"/>
        </w:rPr>
      </w:pPr>
    </w:p>
    <w:p w14:paraId="2EA6D1EF" w14:textId="3444543A" w:rsidR="00783A65" w:rsidRDefault="00AB31BE" w:rsidP="009028B4">
      <w:pPr>
        <w:rPr>
          <w:sz w:val="20"/>
          <w:szCs w:val="20"/>
        </w:rPr>
      </w:pPr>
      <w:r w:rsidRPr="00AB31BE">
        <w:rPr>
          <w:sz w:val="20"/>
          <w:szCs w:val="20"/>
        </w:rPr>
        <w:t>There are no books found written about Simpson.</w:t>
      </w:r>
    </w:p>
    <w:p w14:paraId="4AFDDFC4" w14:textId="77777777" w:rsidR="00AB31BE" w:rsidRPr="00A76027" w:rsidRDefault="00AB31BE" w:rsidP="009028B4">
      <w:pPr>
        <w:rPr>
          <w:sz w:val="20"/>
          <w:szCs w:val="20"/>
        </w:rPr>
      </w:pPr>
    </w:p>
    <w:p w14:paraId="4FCBA03D" w14:textId="79FC1504" w:rsidR="003761CB" w:rsidRDefault="00E743B8" w:rsidP="00130275">
      <w:pPr>
        <w:rPr>
          <w:b/>
          <w:bCs/>
          <w:sz w:val="24"/>
          <w:szCs w:val="24"/>
        </w:rPr>
      </w:pPr>
      <w:r>
        <w:rPr>
          <w:b/>
          <w:bCs/>
          <w:sz w:val="24"/>
          <w:szCs w:val="24"/>
        </w:rPr>
        <w:t xml:space="preserve">8.4 </w:t>
      </w:r>
      <w:r w:rsidR="00130275" w:rsidRPr="007C12FD">
        <w:rPr>
          <w:b/>
          <w:bCs/>
          <w:sz w:val="24"/>
          <w:szCs w:val="24"/>
        </w:rPr>
        <w:t xml:space="preserve">Articles about </w:t>
      </w:r>
      <w:r w:rsidR="00AB31BE" w:rsidRPr="00AB31BE">
        <w:rPr>
          <w:b/>
          <w:bCs/>
          <w:sz w:val="24"/>
          <w:szCs w:val="24"/>
        </w:rPr>
        <w:t>Lou Simpson</w:t>
      </w:r>
    </w:p>
    <w:p w14:paraId="787E7679" w14:textId="77777777" w:rsidR="00AB31BE" w:rsidRDefault="00AB31BE" w:rsidP="00130275">
      <w:pPr>
        <w:rPr>
          <w:sz w:val="20"/>
          <w:szCs w:val="20"/>
        </w:rPr>
      </w:pPr>
    </w:p>
    <w:p w14:paraId="2A219F79" w14:textId="6B289665" w:rsidR="00DA139C" w:rsidRDefault="00DA139C" w:rsidP="00130275">
      <w:pPr>
        <w:rPr>
          <w:sz w:val="20"/>
          <w:szCs w:val="20"/>
        </w:rPr>
      </w:pPr>
      <w:r>
        <w:rPr>
          <w:sz w:val="20"/>
          <w:szCs w:val="20"/>
        </w:rPr>
        <w:t xml:space="preserve">There are numerous articles about </w:t>
      </w:r>
      <w:r w:rsidR="00AB31BE">
        <w:rPr>
          <w:sz w:val="20"/>
          <w:szCs w:val="20"/>
        </w:rPr>
        <w:t>Simpson</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60CA897A" w14:textId="43DBDD9F" w:rsidR="00161FB5" w:rsidRPr="00161FB5" w:rsidRDefault="00161FB5" w:rsidP="00161FB5">
      <w:pPr>
        <w:numPr>
          <w:ilvl w:val="0"/>
          <w:numId w:val="4"/>
        </w:numPr>
        <w:tabs>
          <w:tab w:val="clear" w:pos="720"/>
          <w:tab w:val="left" w:pos="426"/>
          <w:tab w:val="left" w:pos="1260"/>
          <w:tab w:val="num" w:pos="1350"/>
        </w:tabs>
        <w:ind w:left="426" w:hanging="426"/>
        <w:rPr>
          <w:sz w:val="20"/>
          <w:szCs w:val="20"/>
          <w:lang w:val="en-US"/>
        </w:rPr>
      </w:pPr>
      <w:r>
        <w:rPr>
          <w:sz w:val="20"/>
          <w:szCs w:val="20"/>
          <w:lang w:val="en-US"/>
        </w:rPr>
        <w:t>“</w:t>
      </w:r>
      <w:r w:rsidRPr="00161FB5">
        <w:rPr>
          <w:b/>
          <w:bCs/>
          <w:sz w:val="20"/>
          <w:szCs w:val="20"/>
          <w:lang w:val="en-US"/>
        </w:rPr>
        <w:t>Lou Simpson retiring from Geico</w:t>
      </w:r>
      <w:r>
        <w:rPr>
          <w:sz w:val="20"/>
          <w:szCs w:val="20"/>
          <w:lang w:val="en-US"/>
        </w:rPr>
        <w:t xml:space="preserve">” </w:t>
      </w:r>
      <w:hyperlink r:id="rId15" w:history="1">
        <w:r w:rsidRPr="009468C0">
          <w:rPr>
            <w:rStyle w:val="Hyperlink"/>
            <w:sz w:val="20"/>
            <w:szCs w:val="20"/>
            <w:lang w:val="en-US"/>
          </w:rPr>
          <w:t>https://www.chicagotribune.com/2010/08/22/lou-simpson-retiring-from-geico/</w:t>
        </w:r>
      </w:hyperlink>
      <w:r>
        <w:rPr>
          <w:sz w:val="20"/>
          <w:szCs w:val="20"/>
          <w:lang w:val="en-US"/>
        </w:rPr>
        <w:t xml:space="preserve"> Melissa Harris (22 August 2010)</w:t>
      </w:r>
    </w:p>
    <w:p w14:paraId="52033CC8" w14:textId="77777777" w:rsidR="00161FB5" w:rsidRDefault="00161FB5" w:rsidP="00161FB5">
      <w:pPr>
        <w:tabs>
          <w:tab w:val="left" w:pos="426"/>
          <w:tab w:val="left" w:pos="1260"/>
          <w:tab w:val="num" w:pos="1350"/>
        </w:tabs>
        <w:ind w:left="426"/>
        <w:rPr>
          <w:sz w:val="20"/>
          <w:szCs w:val="20"/>
          <w:lang w:val="en-US"/>
        </w:rPr>
      </w:pPr>
    </w:p>
    <w:p w14:paraId="350ACC92" w14:textId="4457364A" w:rsidR="00AB31BE" w:rsidRDefault="00AB31BE" w:rsidP="00DA7F24">
      <w:pPr>
        <w:numPr>
          <w:ilvl w:val="0"/>
          <w:numId w:val="4"/>
        </w:numPr>
        <w:tabs>
          <w:tab w:val="clear" w:pos="720"/>
          <w:tab w:val="left" w:pos="426"/>
          <w:tab w:val="left" w:pos="1260"/>
          <w:tab w:val="num" w:pos="1350"/>
        </w:tabs>
        <w:ind w:left="426" w:hanging="426"/>
        <w:rPr>
          <w:sz w:val="20"/>
          <w:szCs w:val="20"/>
          <w:lang w:val="en-US"/>
        </w:rPr>
      </w:pPr>
      <w:r w:rsidRPr="00AB31BE">
        <w:rPr>
          <w:sz w:val="20"/>
          <w:szCs w:val="20"/>
          <w:lang w:val="en-US"/>
        </w:rPr>
        <w:t>“</w:t>
      </w:r>
      <w:r w:rsidRPr="00DA7F24">
        <w:rPr>
          <w:b/>
          <w:bCs/>
          <w:sz w:val="20"/>
          <w:szCs w:val="20"/>
          <w:lang w:val="en-US"/>
        </w:rPr>
        <w:t>One of the Investment Greats Explains His Portfolio Strategy</w:t>
      </w:r>
      <w:r w:rsidRPr="00AB31BE">
        <w:rPr>
          <w:sz w:val="20"/>
          <w:szCs w:val="20"/>
          <w:lang w:val="en-US"/>
        </w:rPr>
        <w:t>”</w:t>
      </w:r>
      <w:r w:rsidRPr="00AB31BE">
        <w:rPr>
          <w:sz w:val="20"/>
          <w:szCs w:val="20"/>
          <w:lang w:val="en-US"/>
        </w:rPr>
        <w:br/>
      </w:r>
      <w:hyperlink r:id="rId16" w:history="1">
        <w:r w:rsidRPr="00AB31BE">
          <w:rPr>
            <w:rStyle w:val="Hyperlink"/>
            <w:sz w:val="20"/>
            <w:szCs w:val="20"/>
            <w:lang w:val="en-US"/>
          </w:rPr>
          <w:t>https://insight.kellogg.northwestern.edu/article/investment-great-lou-simpson-explains-portfolio-strategy</w:t>
        </w:r>
      </w:hyperlink>
      <w:r>
        <w:rPr>
          <w:sz w:val="20"/>
          <w:szCs w:val="20"/>
          <w:lang w:val="en-US"/>
        </w:rPr>
        <w:t xml:space="preserve"> - </w:t>
      </w:r>
      <w:r w:rsidRPr="00AB31BE">
        <w:rPr>
          <w:sz w:val="20"/>
          <w:szCs w:val="20"/>
          <w:lang w:val="en-US"/>
        </w:rPr>
        <w:t>by Robert Korajczyk (</w:t>
      </w:r>
      <w:r w:rsidR="00DA7F24">
        <w:rPr>
          <w:sz w:val="20"/>
          <w:szCs w:val="20"/>
          <w:lang w:val="en-US"/>
        </w:rPr>
        <w:t xml:space="preserve">2 </w:t>
      </w:r>
      <w:r w:rsidRPr="00AB31BE">
        <w:rPr>
          <w:sz w:val="20"/>
          <w:szCs w:val="20"/>
          <w:lang w:val="en-US"/>
        </w:rPr>
        <w:t>November 2017)</w:t>
      </w:r>
    </w:p>
    <w:p w14:paraId="54CD0C7E" w14:textId="77777777" w:rsidR="00AB31BE" w:rsidRPr="00AB31BE" w:rsidRDefault="00AB31BE" w:rsidP="00DA7F24">
      <w:pPr>
        <w:tabs>
          <w:tab w:val="left" w:pos="426"/>
          <w:tab w:val="left" w:pos="1260"/>
          <w:tab w:val="num" w:pos="1350"/>
        </w:tabs>
        <w:ind w:left="426" w:hanging="426"/>
        <w:rPr>
          <w:sz w:val="20"/>
          <w:szCs w:val="20"/>
          <w:lang w:val="en-US"/>
        </w:rPr>
      </w:pPr>
    </w:p>
    <w:p w14:paraId="7A56C3FE" w14:textId="044998CB" w:rsidR="00AB31BE" w:rsidRDefault="00AB31BE" w:rsidP="00DA7F24">
      <w:pPr>
        <w:numPr>
          <w:ilvl w:val="0"/>
          <w:numId w:val="4"/>
        </w:numPr>
        <w:tabs>
          <w:tab w:val="clear" w:pos="720"/>
          <w:tab w:val="left" w:pos="426"/>
          <w:tab w:val="left" w:pos="1260"/>
          <w:tab w:val="num" w:pos="1350"/>
        </w:tabs>
        <w:ind w:left="426" w:hanging="426"/>
        <w:rPr>
          <w:sz w:val="20"/>
          <w:szCs w:val="20"/>
          <w:lang w:val="en-US"/>
        </w:rPr>
      </w:pPr>
      <w:r w:rsidRPr="00AB31BE">
        <w:rPr>
          <w:sz w:val="20"/>
          <w:szCs w:val="20"/>
          <w:lang w:val="en-US"/>
        </w:rPr>
        <w:t>“</w:t>
      </w:r>
      <w:r w:rsidRPr="00DA7F24">
        <w:rPr>
          <w:b/>
          <w:bCs/>
          <w:sz w:val="20"/>
          <w:szCs w:val="20"/>
          <w:lang w:val="en-US"/>
        </w:rPr>
        <w:t>Learning from Lou Simpson</w:t>
      </w:r>
      <w:r w:rsidRPr="00AB31BE">
        <w:rPr>
          <w:sz w:val="20"/>
          <w:szCs w:val="20"/>
          <w:lang w:val="en-US"/>
        </w:rPr>
        <w:t>”</w:t>
      </w:r>
      <w:r w:rsidRPr="00AB31BE">
        <w:rPr>
          <w:sz w:val="20"/>
          <w:szCs w:val="20"/>
          <w:lang w:val="en-US"/>
        </w:rPr>
        <w:br/>
      </w:r>
      <w:hyperlink r:id="rId17" w:history="1">
        <w:r w:rsidRPr="00AB31BE">
          <w:rPr>
            <w:rStyle w:val="Hyperlink"/>
            <w:sz w:val="20"/>
            <w:szCs w:val="20"/>
            <w:lang w:val="en-US"/>
          </w:rPr>
          <w:t>http://mastersinvest.com/newblog/2017/11/14/learning-from-lou-simpson</w:t>
        </w:r>
      </w:hyperlink>
      <w:r>
        <w:rPr>
          <w:sz w:val="20"/>
          <w:szCs w:val="20"/>
          <w:lang w:val="en-US"/>
        </w:rPr>
        <w:t xml:space="preserve"> - </w:t>
      </w:r>
      <w:r w:rsidRPr="00AB31BE">
        <w:rPr>
          <w:sz w:val="20"/>
          <w:szCs w:val="20"/>
          <w:lang w:val="en-US"/>
        </w:rPr>
        <w:t>by Investment Masters Class (</w:t>
      </w:r>
      <w:r w:rsidR="00DA7F24">
        <w:rPr>
          <w:sz w:val="20"/>
          <w:szCs w:val="20"/>
          <w:lang w:val="en-US"/>
        </w:rPr>
        <w:t xml:space="preserve">14 </w:t>
      </w:r>
      <w:r w:rsidRPr="00AB31BE">
        <w:rPr>
          <w:sz w:val="20"/>
          <w:szCs w:val="20"/>
          <w:lang w:val="en-US"/>
        </w:rPr>
        <w:t>November 2017)</w:t>
      </w:r>
    </w:p>
    <w:p w14:paraId="1517016B" w14:textId="77777777" w:rsidR="00AB31BE" w:rsidRPr="00AB31BE" w:rsidRDefault="00AB31BE" w:rsidP="00DA7F24">
      <w:pPr>
        <w:tabs>
          <w:tab w:val="left" w:pos="426"/>
          <w:tab w:val="left" w:pos="1260"/>
          <w:tab w:val="num" w:pos="1350"/>
        </w:tabs>
        <w:ind w:left="426" w:hanging="426"/>
        <w:rPr>
          <w:sz w:val="20"/>
          <w:szCs w:val="20"/>
          <w:lang w:val="en-US"/>
        </w:rPr>
      </w:pPr>
    </w:p>
    <w:p w14:paraId="0996F491" w14:textId="348C6B7A" w:rsidR="00372CC7" w:rsidRDefault="00372CC7" w:rsidP="00DA7F24">
      <w:pPr>
        <w:numPr>
          <w:ilvl w:val="0"/>
          <w:numId w:val="4"/>
        </w:numPr>
        <w:tabs>
          <w:tab w:val="clear" w:pos="720"/>
          <w:tab w:val="left" w:pos="426"/>
          <w:tab w:val="left" w:pos="1260"/>
          <w:tab w:val="num" w:pos="1350"/>
        </w:tabs>
        <w:ind w:left="426" w:hanging="426"/>
        <w:rPr>
          <w:sz w:val="20"/>
          <w:szCs w:val="20"/>
          <w:lang w:val="en-US"/>
        </w:rPr>
      </w:pPr>
      <w:r>
        <w:rPr>
          <w:sz w:val="20"/>
          <w:szCs w:val="20"/>
          <w:lang w:val="en-US"/>
        </w:rPr>
        <w:t>“</w:t>
      </w:r>
      <w:r w:rsidRPr="00372CC7">
        <w:rPr>
          <w:b/>
          <w:bCs/>
          <w:sz w:val="20"/>
          <w:szCs w:val="20"/>
          <w:lang w:val="en-US"/>
        </w:rPr>
        <w:t>Learning from Lou Simpson</w:t>
      </w:r>
      <w:r>
        <w:rPr>
          <w:sz w:val="20"/>
          <w:szCs w:val="20"/>
          <w:lang w:val="en-US"/>
        </w:rPr>
        <w:t xml:space="preserve">” </w:t>
      </w:r>
      <w:hyperlink r:id="rId18" w:history="1">
        <w:r w:rsidRPr="009468C0">
          <w:rPr>
            <w:rStyle w:val="Hyperlink"/>
            <w:sz w:val="20"/>
            <w:szCs w:val="20"/>
            <w:lang w:val="en-US"/>
          </w:rPr>
          <w:t>https://mastersinvest.com/newblog/2017/11/14/learning-from-lou-simpson</w:t>
        </w:r>
      </w:hyperlink>
      <w:r>
        <w:rPr>
          <w:sz w:val="20"/>
          <w:szCs w:val="20"/>
          <w:lang w:val="en-US"/>
        </w:rPr>
        <w:t xml:space="preserve"> Investment Masters Class (16 November 2017) </w:t>
      </w:r>
    </w:p>
    <w:p w14:paraId="246D5645" w14:textId="77777777" w:rsidR="00372CC7" w:rsidRDefault="00372CC7" w:rsidP="00372CC7">
      <w:pPr>
        <w:tabs>
          <w:tab w:val="left" w:pos="426"/>
          <w:tab w:val="left" w:pos="1260"/>
          <w:tab w:val="num" w:pos="1350"/>
        </w:tabs>
        <w:rPr>
          <w:sz w:val="20"/>
          <w:szCs w:val="20"/>
          <w:lang w:val="en-US"/>
        </w:rPr>
      </w:pPr>
    </w:p>
    <w:p w14:paraId="1193688A" w14:textId="77777777" w:rsidR="00372CC7" w:rsidRDefault="00372CC7" w:rsidP="00372CC7">
      <w:pPr>
        <w:pStyle w:val="ListParagraph"/>
        <w:rPr>
          <w:sz w:val="20"/>
          <w:szCs w:val="20"/>
          <w:lang w:val="en-US"/>
        </w:rPr>
      </w:pPr>
    </w:p>
    <w:p w14:paraId="23FCAA94" w14:textId="175EA1AE" w:rsidR="00093B3B" w:rsidRDefault="00093B3B" w:rsidP="00DA7F24">
      <w:pPr>
        <w:numPr>
          <w:ilvl w:val="0"/>
          <w:numId w:val="4"/>
        </w:numPr>
        <w:tabs>
          <w:tab w:val="clear" w:pos="720"/>
          <w:tab w:val="left" w:pos="426"/>
          <w:tab w:val="left" w:pos="1260"/>
          <w:tab w:val="num" w:pos="1350"/>
        </w:tabs>
        <w:ind w:left="426" w:hanging="426"/>
        <w:rPr>
          <w:sz w:val="20"/>
          <w:szCs w:val="20"/>
          <w:lang w:val="en-US"/>
        </w:rPr>
      </w:pPr>
      <w:r>
        <w:rPr>
          <w:sz w:val="20"/>
          <w:szCs w:val="20"/>
          <w:lang w:val="en-US"/>
        </w:rPr>
        <w:t>“</w:t>
      </w:r>
      <w:r w:rsidRPr="00093B3B">
        <w:rPr>
          <w:b/>
          <w:bCs/>
          <w:sz w:val="20"/>
          <w:szCs w:val="20"/>
          <w:lang w:val="en-US"/>
        </w:rPr>
        <w:t>Warren Buffett</w:t>
      </w:r>
      <w:r w:rsidRPr="00093B3B">
        <w:rPr>
          <w:b/>
          <w:bCs/>
          <w:sz w:val="20"/>
          <w:szCs w:val="20"/>
          <w:lang w:val="en-US"/>
        </w:rPr>
        <w:t>’</w:t>
      </w:r>
      <w:r w:rsidRPr="00093B3B">
        <w:rPr>
          <w:b/>
          <w:bCs/>
          <w:sz w:val="20"/>
          <w:szCs w:val="20"/>
          <w:lang w:val="en-US"/>
        </w:rPr>
        <w:t>s Other Close Colleague: Lou Simpson</w:t>
      </w:r>
      <w:r>
        <w:rPr>
          <w:sz w:val="20"/>
          <w:szCs w:val="20"/>
          <w:lang w:val="en-US"/>
        </w:rPr>
        <w:t xml:space="preserve">” </w:t>
      </w:r>
      <w:hyperlink r:id="rId19" w:history="1">
        <w:r w:rsidRPr="009468C0">
          <w:rPr>
            <w:rStyle w:val="Hyperlink"/>
            <w:sz w:val="20"/>
            <w:szCs w:val="20"/>
            <w:lang w:val="en-US"/>
          </w:rPr>
          <w:t>https://finance.yahoo.com/news/warren-buffett-other-close-colleague-203012048.html?guccounter=1&amp;guce_referrer=aHR0cHM6Ly93d3cuZ29vZ2xlLmNvbS8&amp;guce_referrer_sig=AQAAAH4JpQfCDfdyDXIGMt1L7Dk_lKE2YHpwWnCY_H72GLhhkYYglIzlh9ddwH2nclYR-4XmG-dB2KG5uM7G8uFXFyyw6BEVXwyal_ROg2eSwfuzM6RE14Ta3Iy9QgdP-pdwVx1j_PQNvSQXMh0msD5Td5dTjktTeuBFGJw3hRzphomt</w:t>
        </w:r>
      </w:hyperlink>
      <w:r>
        <w:rPr>
          <w:sz w:val="20"/>
          <w:szCs w:val="20"/>
          <w:lang w:val="en-US"/>
        </w:rPr>
        <w:t xml:space="preserve"> Robert Abbott (5 December 2017)</w:t>
      </w:r>
    </w:p>
    <w:p w14:paraId="01B87090" w14:textId="77777777" w:rsidR="00093B3B" w:rsidRDefault="00093B3B" w:rsidP="00093B3B">
      <w:pPr>
        <w:pStyle w:val="ListParagraph"/>
        <w:rPr>
          <w:sz w:val="20"/>
          <w:szCs w:val="20"/>
          <w:lang w:val="en-US"/>
        </w:rPr>
      </w:pPr>
    </w:p>
    <w:p w14:paraId="5268E0B0" w14:textId="268F11BE" w:rsidR="0051348E" w:rsidRDefault="0051348E" w:rsidP="00DA7F24">
      <w:pPr>
        <w:numPr>
          <w:ilvl w:val="0"/>
          <w:numId w:val="4"/>
        </w:numPr>
        <w:tabs>
          <w:tab w:val="clear" w:pos="720"/>
          <w:tab w:val="left" w:pos="426"/>
          <w:tab w:val="left" w:pos="1260"/>
          <w:tab w:val="num" w:pos="1350"/>
        </w:tabs>
        <w:ind w:left="426" w:hanging="426"/>
        <w:rPr>
          <w:sz w:val="20"/>
          <w:szCs w:val="20"/>
          <w:lang w:val="en-US"/>
        </w:rPr>
      </w:pPr>
      <w:r>
        <w:rPr>
          <w:sz w:val="20"/>
          <w:szCs w:val="20"/>
          <w:lang w:val="en-US"/>
        </w:rPr>
        <w:t>“</w:t>
      </w:r>
      <w:r w:rsidRPr="0051348E">
        <w:rPr>
          <w:b/>
          <w:bCs/>
          <w:sz w:val="20"/>
          <w:szCs w:val="20"/>
          <w:lang w:val="en-US"/>
        </w:rPr>
        <w:t>Buffett on Lou Simpson and his Successful Investment Strategy</w:t>
      </w:r>
      <w:r>
        <w:rPr>
          <w:sz w:val="20"/>
          <w:szCs w:val="20"/>
          <w:lang w:val="en-US"/>
        </w:rPr>
        <w:t xml:space="preserve">” </w:t>
      </w:r>
      <w:hyperlink r:id="rId20" w:history="1">
        <w:r w:rsidRPr="009468C0">
          <w:rPr>
            <w:rStyle w:val="Hyperlink"/>
            <w:sz w:val="20"/>
            <w:szCs w:val="20"/>
            <w:lang w:val="en-US"/>
          </w:rPr>
          <w:t>https://acquirersmultiple.com/2017/10/buffett-on-lou-simpson-an-his-successful-investing-strategy/</w:t>
        </w:r>
      </w:hyperlink>
      <w:r>
        <w:rPr>
          <w:sz w:val="20"/>
          <w:szCs w:val="20"/>
          <w:lang w:val="en-US"/>
        </w:rPr>
        <w:t xml:space="preserve"> Johnny Hopkins (31 December 2017)</w:t>
      </w:r>
    </w:p>
    <w:p w14:paraId="0BECC69B" w14:textId="77777777" w:rsidR="0051348E" w:rsidRDefault="0051348E" w:rsidP="0051348E">
      <w:pPr>
        <w:pStyle w:val="ListParagraph"/>
        <w:rPr>
          <w:sz w:val="20"/>
          <w:szCs w:val="20"/>
          <w:lang w:val="en-US"/>
        </w:rPr>
      </w:pPr>
    </w:p>
    <w:p w14:paraId="464006F5" w14:textId="595CA669" w:rsidR="00161FB5" w:rsidRDefault="00161FB5" w:rsidP="00DA7F24">
      <w:pPr>
        <w:numPr>
          <w:ilvl w:val="0"/>
          <w:numId w:val="4"/>
        </w:numPr>
        <w:tabs>
          <w:tab w:val="clear" w:pos="720"/>
          <w:tab w:val="left" w:pos="426"/>
          <w:tab w:val="left" w:pos="1260"/>
          <w:tab w:val="num" w:pos="1350"/>
        </w:tabs>
        <w:ind w:left="426" w:hanging="426"/>
        <w:rPr>
          <w:sz w:val="20"/>
          <w:szCs w:val="20"/>
          <w:lang w:val="en-US"/>
        </w:rPr>
      </w:pPr>
      <w:r>
        <w:rPr>
          <w:sz w:val="20"/>
          <w:szCs w:val="20"/>
          <w:lang w:val="en-US"/>
        </w:rPr>
        <w:t>“</w:t>
      </w:r>
      <w:r w:rsidRPr="00161FB5">
        <w:rPr>
          <w:b/>
          <w:bCs/>
          <w:sz w:val="20"/>
          <w:szCs w:val="20"/>
          <w:lang w:val="en-US"/>
        </w:rPr>
        <w:t>Wise Words from Lou Simpson</w:t>
      </w:r>
      <w:r>
        <w:rPr>
          <w:sz w:val="20"/>
          <w:szCs w:val="20"/>
          <w:lang w:val="en-US"/>
        </w:rPr>
        <w:t xml:space="preserve">” </w:t>
      </w:r>
      <w:hyperlink r:id="rId21" w:history="1">
        <w:r w:rsidRPr="009468C0">
          <w:rPr>
            <w:rStyle w:val="Hyperlink"/>
            <w:sz w:val="20"/>
            <w:szCs w:val="20"/>
            <w:lang w:val="en-US"/>
          </w:rPr>
          <w:t>https://novelinvestor.com/wise-words-from-lou-simpson/</w:t>
        </w:r>
      </w:hyperlink>
      <w:r>
        <w:rPr>
          <w:sz w:val="20"/>
          <w:szCs w:val="20"/>
          <w:lang w:val="en-US"/>
        </w:rPr>
        <w:t xml:space="preserve"> Novel Investor (19 May 2021)</w:t>
      </w:r>
    </w:p>
    <w:p w14:paraId="279B3165" w14:textId="77777777" w:rsidR="00161FB5" w:rsidRDefault="00161FB5" w:rsidP="00161FB5">
      <w:pPr>
        <w:pStyle w:val="ListParagraph"/>
        <w:rPr>
          <w:sz w:val="20"/>
          <w:szCs w:val="20"/>
          <w:lang w:val="en-US"/>
        </w:rPr>
      </w:pPr>
    </w:p>
    <w:p w14:paraId="6DA9E7FF" w14:textId="46BFC6F2" w:rsidR="00AB31BE" w:rsidRPr="00AB31BE" w:rsidRDefault="00AB31BE" w:rsidP="00DA7F24">
      <w:pPr>
        <w:numPr>
          <w:ilvl w:val="0"/>
          <w:numId w:val="4"/>
        </w:numPr>
        <w:tabs>
          <w:tab w:val="clear" w:pos="720"/>
          <w:tab w:val="left" w:pos="426"/>
          <w:tab w:val="left" w:pos="1260"/>
          <w:tab w:val="num" w:pos="1350"/>
        </w:tabs>
        <w:ind w:left="426" w:hanging="426"/>
        <w:rPr>
          <w:sz w:val="20"/>
          <w:szCs w:val="20"/>
          <w:lang w:val="en-US"/>
        </w:rPr>
      </w:pPr>
      <w:r w:rsidRPr="00AB31BE">
        <w:rPr>
          <w:sz w:val="20"/>
          <w:szCs w:val="20"/>
          <w:lang w:val="en-US"/>
        </w:rPr>
        <w:t>“</w:t>
      </w:r>
      <w:r w:rsidRPr="00DA7F24">
        <w:rPr>
          <w:b/>
          <w:bCs/>
          <w:sz w:val="20"/>
          <w:szCs w:val="20"/>
          <w:lang w:val="en-US"/>
        </w:rPr>
        <w:t>Louis Simpson Obituary (1936–2022) – Chicago, IL</w:t>
      </w:r>
      <w:r w:rsidRPr="00AB31BE">
        <w:rPr>
          <w:sz w:val="20"/>
          <w:szCs w:val="20"/>
          <w:lang w:val="en-US"/>
        </w:rPr>
        <w:t>”</w:t>
      </w:r>
      <w:r w:rsidRPr="00AB31BE">
        <w:rPr>
          <w:sz w:val="20"/>
          <w:szCs w:val="20"/>
          <w:lang w:val="en-US"/>
        </w:rPr>
        <w:br/>
      </w:r>
      <w:hyperlink r:id="rId22" w:history="1">
        <w:r w:rsidRPr="00AB31BE">
          <w:rPr>
            <w:rStyle w:val="Hyperlink"/>
            <w:sz w:val="20"/>
            <w:szCs w:val="20"/>
            <w:lang w:val="en-US"/>
          </w:rPr>
          <w:t>https://www.legacy.com/us/obituaries/chicagotribune/name/louis-simpson-obituary?id=32206471</w:t>
        </w:r>
      </w:hyperlink>
      <w:r>
        <w:rPr>
          <w:sz w:val="20"/>
          <w:szCs w:val="20"/>
        </w:rPr>
        <w:t xml:space="preserve"> -</w:t>
      </w:r>
      <w:r>
        <w:rPr>
          <w:sz w:val="20"/>
          <w:szCs w:val="20"/>
          <w:lang w:val="en-US"/>
        </w:rPr>
        <w:t xml:space="preserve"> </w:t>
      </w:r>
      <w:r w:rsidRPr="00AB31BE">
        <w:rPr>
          <w:sz w:val="20"/>
          <w:szCs w:val="20"/>
          <w:lang w:val="en-US"/>
        </w:rPr>
        <w:t>by Chicago Tribune (January 2022)</w:t>
      </w:r>
    </w:p>
    <w:p w14:paraId="685567F0" w14:textId="77777777" w:rsidR="00161FB5" w:rsidRDefault="00161FB5" w:rsidP="00130275"/>
    <w:p w14:paraId="7FDEC338" w14:textId="53A8165B" w:rsidR="00DA7F24" w:rsidRPr="00DA7F24" w:rsidRDefault="00372CC7" w:rsidP="00DA7F24">
      <w:pPr>
        <w:tabs>
          <w:tab w:val="left" w:pos="426"/>
        </w:tabs>
        <w:ind w:left="426" w:hanging="426"/>
        <w:rPr>
          <w:sz w:val="20"/>
          <w:szCs w:val="20"/>
        </w:rPr>
      </w:pPr>
      <w:r>
        <w:rPr>
          <w:sz w:val="20"/>
          <w:szCs w:val="20"/>
        </w:rPr>
        <w:t>9</w:t>
      </w:r>
      <w:r w:rsidR="00DA7F24" w:rsidRPr="00DA7F24">
        <w:rPr>
          <w:sz w:val="20"/>
          <w:szCs w:val="20"/>
        </w:rPr>
        <w:t>.</w:t>
      </w:r>
      <w:r w:rsidR="00DA7F24" w:rsidRPr="00DA7F24">
        <w:rPr>
          <w:sz w:val="20"/>
          <w:szCs w:val="20"/>
        </w:rPr>
        <w:tab/>
      </w:r>
      <w:r w:rsidR="00DA7F24">
        <w:rPr>
          <w:sz w:val="20"/>
          <w:szCs w:val="20"/>
        </w:rPr>
        <w:t>“</w:t>
      </w:r>
      <w:r w:rsidR="00DA7F24" w:rsidRPr="00DA7F24">
        <w:rPr>
          <w:b/>
          <w:bCs/>
          <w:sz w:val="20"/>
          <w:szCs w:val="20"/>
        </w:rPr>
        <w:t>Louis Simpson, Warren Buffett's former stock picker, dies at 85</w:t>
      </w:r>
      <w:r w:rsidR="00DA7F24" w:rsidRPr="00DA7F24">
        <w:rPr>
          <w:sz w:val="20"/>
          <w:szCs w:val="20"/>
        </w:rPr>
        <w:t xml:space="preserve">” </w:t>
      </w:r>
      <w:hyperlink r:id="rId23" w:history="1">
        <w:r w:rsidR="00DA7F24" w:rsidRPr="00DA7F24">
          <w:rPr>
            <w:rStyle w:val="Hyperlink"/>
            <w:sz w:val="20"/>
            <w:szCs w:val="20"/>
          </w:rPr>
          <w:t>https://www.detroitnews.com/story/business/2022/01/10/louis-simpson-warren-buffetts-former-stock-picker-dies-85/9162820002/</w:t>
        </w:r>
      </w:hyperlink>
      <w:r w:rsidR="00DA7F24" w:rsidRPr="00DA7F24">
        <w:rPr>
          <w:sz w:val="20"/>
          <w:szCs w:val="20"/>
        </w:rPr>
        <w:t xml:space="preserve"> Dan Reichi (10 January 2022)</w:t>
      </w:r>
    </w:p>
    <w:p w14:paraId="7538F739" w14:textId="77777777" w:rsidR="00DA7F24" w:rsidRDefault="00DA7F24" w:rsidP="00130275"/>
    <w:p w14:paraId="20FE478E" w14:textId="04AE71FD" w:rsidR="00161FB5" w:rsidRPr="00161FB5" w:rsidRDefault="00372CC7" w:rsidP="00161FB5">
      <w:pPr>
        <w:tabs>
          <w:tab w:val="left" w:pos="0"/>
        </w:tabs>
        <w:ind w:left="426" w:hanging="426"/>
        <w:rPr>
          <w:sz w:val="20"/>
          <w:szCs w:val="20"/>
        </w:rPr>
      </w:pPr>
      <w:r>
        <w:rPr>
          <w:sz w:val="20"/>
          <w:szCs w:val="20"/>
        </w:rPr>
        <w:t>10</w:t>
      </w:r>
      <w:r w:rsidR="00161FB5" w:rsidRPr="00161FB5">
        <w:rPr>
          <w:sz w:val="20"/>
          <w:szCs w:val="20"/>
        </w:rPr>
        <w:t>.</w:t>
      </w:r>
      <w:r w:rsidR="00161FB5" w:rsidRPr="00161FB5">
        <w:rPr>
          <w:sz w:val="20"/>
          <w:szCs w:val="20"/>
        </w:rPr>
        <w:tab/>
        <w:t>“</w:t>
      </w:r>
      <w:r w:rsidR="00161FB5" w:rsidRPr="00161FB5">
        <w:rPr>
          <w:b/>
          <w:bCs/>
          <w:sz w:val="20"/>
          <w:szCs w:val="20"/>
        </w:rPr>
        <w:t>'Generous American': Naples philanthropist, Warren Buffett confidante, dies at 85</w:t>
      </w:r>
      <w:r w:rsidR="00161FB5" w:rsidRPr="00161FB5">
        <w:rPr>
          <w:sz w:val="20"/>
          <w:szCs w:val="20"/>
        </w:rPr>
        <w:t xml:space="preserve">” </w:t>
      </w:r>
      <w:hyperlink r:id="rId24" w:history="1">
        <w:r w:rsidR="00161FB5" w:rsidRPr="00161FB5">
          <w:rPr>
            <w:rStyle w:val="Hyperlink"/>
            <w:sz w:val="20"/>
            <w:szCs w:val="20"/>
          </w:rPr>
          <w:t>https://www.naplesnews.com/story/news/local/2022/01/11/naples-philanthropist-former-geico-ceo-louis-simpson-dies-85/9169605002/</w:t>
        </w:r>
      </w:hyperlink>
      <w:r w:rsidR="00161FB5" w:rsidRPr="00161FB5">
        <w:rPr>
          <w:sz w:val="20"/>
          <w:szCs w:val="20"/>
        </w:rPr>
        <w:t xml:space="preserve"> Dave Osborn (12 January 2022)</w:t>
      </w:r>
    </w:p>
    <w:p w14:paraId="205D7B96" w14:textId="77777777" w:rsidR="00161FB5" w:rsidRDefault="00161FB5" w:rsidP="00130275"/>
    <w:p w14:paraId="4130ACBE" w14:textId="46EDF597" w:rsidR="00F2419C" w:rsidRPr="00F2419C" w:rsidRDefault="00F2419C" w:rsidP="00F2419C">
      <w:pPr>
        <w:tabs>
          <w:tab w:val="left" w:pos="426"/>
        </w:tabs>
        <w:ind w:left="426" w:hanging="426"/>
        <w:rPr>
          <w:sz w:val="20"/>
          <w:szCs w:val="20"/>
        </w:rPr>
      </w:pPr>
      <w:r w:rsidRPr="00F2419C">
        <w:rPr>
          <w:sz w:val="20"/>
          <w:szCs w:val="20"/>
        </w:rPr>
        <w:t>1</w:t>
      </w:r>
      <w:r w:rsidR="00372CC7">
        <w:rPr>
          <w:sz w:val="20"/>
          <w:szCs w:val="20"/>
        </w:rPr>
        <w:t>1</w:t>
      </w:r>
      <w:r w:rsidRPr="00F2419C">
        <w:rPr>
          <w:sz w:val="20"/>
          <w:szCs w:val="20"/>
        </w:rPr>
        <w:t>.</w:t>
      </w:r>
      <w:r w:rsidRPr="00F2419C">
        <w:rPr>
          <w:sz w:val="20"/>
          <w:szCs w:val="20"/>
        </w:rPr>
        <w:tab/>
        <w:t>“</w:t>
      </w:r>
      <w:r w:rsidRPr="00F2419C">
        <w:rPr>
          <w:b/>
          <w:bCs/>
          <w:sz w:val="20"/>
          <w:szCs w:val="20"/>
        </w:rPr>
        <w:t>Portrait of a Disciplined Investor</w:t>
      </w:r>
      <w:r w:rsidRPr="00F2419C">
        <w:rPr>
          <w:sz w:val="20"/>
          <w:szCs w:val="20"/>
        </w:rPr>
        <w:t xml:space="preserve">” </w:t>
      </w:r>
      <w:hyperlink r:id="rId25" w:history="1">
        <w:r w:rsidRPr="00F2419C">
          <w:rPr>
            <w:rStyle w:val="Hyperlink"/>
            <w:sz w:val="20"/>
            <w:szCs w:val="20"/>
          </w:rPr>
          <w:t>https://thescienceofhitting.com/p/portrait-of-a-disciplined-investor-5df</w:t>
        </w:r>
      </w:hyperlink>
      <w:r w:rsidRPr="00F2419C">
        <w:rPr>
          <w:sz w:val="20"/>
          <w:szCs w:val="20"/>
        </w:rPr>
        <w:t xml:space="preserve"> TSOH Investment Research (9 January 2023)</w:t>
      </w:r>
    </w:p>
    <w:p w14:paraId="0085F4A0" w14:textId="77777777" w:rsidR="00F2419C" w:rsidRDefault="00F2419C" w:rsidP="00130275"/>
    <w:p w14:paraId="200CA7B4" w14:textId="31D1324E" w:rsidR="00130275" w:rsidRPr="007C12FD" w:rsidRDefault="00E743B8" w:rsidP="00130275">
      <w:pPr>
        <w:rPr>
          <w:b/>
          <w:bCs/>
          <w:sz w:val="24"/>
          <w:szCs w:val="24"/>
        </w:rPr>
      </w:pPr>
      <w:r>
        <w:rPr>
          <w:b/>
          <w:bCs/>
          <w:sz w:val="24"/>
          <w:szCs w:val="24"/>
        </w:rPr>
        <w:t xml:space="preserve">8.5 </w:t>
      </w:r>
      <w:r w:rsidR="00130275" w:rsidRPr="007C12FD">
        <w:rPr>
          <w:b/>
          <w:bCs/>
          <w:sz w:val="24"/>
          <w:szCs w:val="24"/>
        </w:rPr>
        <w:t xml:space="preserve">Books Recommended by </w:t>
      </w:r>
      <w:r w:rsidR="00AB31BE">
        <w:rPr>
          <w:b/>
          <w:bCs/>
          <w:sz w:val="24"/>
          <w:szCs w:val="24"/>
        </w:rPr>
        <w:t>Lou Simpson</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DA7F2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DA7F2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DA7F2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DA7F2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DA7F2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DA7F24">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4337A3D4" w:rsidR="00145B9E" w:rsidRDefault="00DA7F24" w:rsidP="00DA7F24">
      <w:pPr>
        <w:tabs>
          <w:tab w:val="left" w:pos="426"/>
        </w:tabs>
        <w:ind w:left="426" w:hanging="426"/>
        <w:rPr>
          <w:rFonts w:ascii="Aptos Body" w:hAnsi="Aptos Body"/>
          <w:sz w:val="20"/>
          <w:szCs w:val="20"/>
        </w:rPr>
      </w:pPr>
      <w:r w:rsidRPr="00DA7F24">
        <w:rPr>
          <w:rFonts w:ascii="Aptos Body" w:hAnsi="Aptos Body"/>
          <w:sz w:val="20"/>
          <w:szCs w:val="20"/>
        </w:rPr>
        <w:t>•</w:t>
      </w:r>
      <w:r w:rsidRPr="00DA7F24">
        <w:rPr>
          <w:rFonts w:ascii="Aptos Body" w:hAnsi="Aptos Body"/>
          <w:sz w:val="20"/>
          <w:szCs w:val="20"/>
        </w:rPr>
        <w:tab/>
        <w:t>Security Analysis (Seventh edition, 2023)– co-authored with David Dodd, edited by Seth Klarman. This edition also includes a foreword by Warren Buffett and preface by Seth Klarman.</w:t>
      </w:r>
    </w:p>
    <w:p w14:paraId="0FBD912B" w14:textId="77777777" w:rsidR="00DA7F24" w:rsidRPr="005E688A" w:rsidRDefault="00DA7F24" w:rsidP="00145B9E">
      <w:pPr>
        <w:rPr>
          <w:rFonts w:ascii="Aptos Body" w:hAnsi="Aptos Body"/>
          <w:sz w:val="20"/>
          <w:szCs w:val="20"/>
        </w:rPr>
      </w:pPr>
    </w:p>
    <w:p w14:paraId="1E496A75" w14:textId="7D8C25DD" w:rsidR="00AB31BE" w:rsidRPr="00AB31BE" w:rsidRDefault="00AB31BE" w:rsidP="00AB31BE">
      <w:pPr>
        <w:rPr>
          <w:sz w:val="20"/>
          <w:szCs w:val="20"/>
        </w:rPr>
      </w:pPr>
      <w:r>
        <w:rPr>
          <w:sz w:val="20"/>
          <w:szCs w:val="20"/>
        </w:rPr>
        <w:lastRenderedPageBreak/>
        <w:t xml:space="preserve">3. </w:t>
      </w:r>
      <w:r w:rsidRPr="00AB31BE">
        <w:rPr>
          <w:sz w:val="20"/>
          <w:szCs w:val="20"/>
        </w:rPr>
        <w:t xml:space="preserve"> </w:t>
      </w:r>
      <w:r w:rsidRPr="00AB31BE">
        <w:rPr>
          <w:b/>
          <w:bCs/>
          <w:sz w:val="20"/>
          <w:szCs w:val="20"/>
        </w:rPr>
        <w:t xml:space="preserve">"Concentrated Investing: Strategies of the World's Greatest Concentrated Value Investors" </w:t>
      </w:r>
      <w:r w:rsidRPr="00AB31BE">
        <w:rPr>
          <w:sz w:val="20"/>
          <w:szCs w:val="20"/>
        </w:rPr>
        <w:t>by Allen C. Benello, Michael van Biema, and Tobias E. Carlisle (2016)</w:t>
      </w:r>
    </w:p>
    <w:p w14:paraId="021DA7F6" w14:textId="77777777" w:rsidR="00AB31BE" w:rsidRDefault="00AB31BE" w:rsidP="00AB31BE">
      <w:pPr>
        <w:rPr>
          <w:sz w:val="20"/>
          <w:szCs w:val="20"/>
        </w:rPr>
      </w:pPr>
    </w:p>
    <w:p w14:paraId="62F4B830" w14:textId="46C137F2" w:rsidR="00C47E54" w:rsidRDefault="00AB31BE" w:rsidP="00456B83">
      <w:pPr>
        <w:jc w:val="both"/>
        <w:rPr>
          <w:sz w:val="20"/>
          <w:szCs w:val="20"/>
        </w:rPr>
      </w:pPr>
      <w:r w:rsidRPr="00AB31BE">
        <w:rPr>
          <w:sz w:val="20"/>
          <w:szCs w:val="20"/>
        </w:rPr>
        <w:t>This book explores the strategies of elite investors who focus on concentrated portfolios, including Simpson. It highlights Simpson’s disciplined approach to long-term investing, his preference for a small number of high-conviction positions, and his ability to consistently outperform the market. The book provides insights into how concentrated investing can lead to superior returns when executed with deep research and patience.</w:t>
      </w:r>
    </w:p>
    <w:p w14:paraId="632D5759" w14:textId="77777777" w:rsidR="00AB31BE" w:rsidRDefault="00AB31BE" w:rsidP="00130275">
      <w:pPr>
        <w:rPr>
          <w:b/>
          <w:bCs/>
          <w:sz w:val="24"/>
          <w:szCs w:val="24"/>
        </w:rPr>
      </w:pPr>
    </w:p>
    <w:p w14:paraId="0B69CC6A" w14:textId="7D6F37CB" w:rsidR="00130275" w:rsidRPr="00292CBE" w:rsidRDefault="00E743B8"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59DBB442" w:rsidR="004A32F3" w:rsidRPr="008B218D" w:rsidRDefault="00E743B8"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155A4F9F" w:rsidR="004A32F3" w:rsidRDefault="00AB31BE" w:rsidP="004A32F3">
      <w:pPr>
        <w:rPr>
          <w:sz w:val="20"/>
          <w:szCs w:val="20"/>
        </w:rPr>
      </w:pPr>
      <w:r w:rsidRPr="00AB31BE">
        <w:rPr>
          <w:sz w:val="20"/>
          <w:szCs w:val="20"/>
        </w:rPr>
        <w:t>There are no confirmed, publicly available details about Simpson’s personal hobbies</w:t>
      </w:r>
      <w:r w:rsidR="00456B83">
        <w:rPr>
          <w:sz w:val="20"/>
          <w:szCs w:val="20"/>
        </w:rPr>
        <w:t xml:space="preserve"> or interests</w:t>
      </w:r>
      <w:r>
        <w:rPr>
          <w:sz w:val="20"/>
          <w:szCs w:val="20"/>
        </w:rPr>
        <w:t>.</w:t>
      </w:r>
    </w:p>
    <w:p w14:paraId="2314E435" w14:textId="77777777" w:rsidR="00AB31BE" w:rsidRPr="004A32F3" w:rsidRDefault="00AB31BE" w:rsidP="004A32F3">
      <w:pPr>
        <w:rPr>
          <w:sz w:val="20"/>
          <w:szCs w:val="20"/>
        </w:rPr>
      </w:pPr>
    </w:p>
    <w:p w14:paraId="0EC5844F" w14:textId="09DD7C8A" w:rsidR="004A32F3" w:rsidRPr="008B218D" w:rsidRDefault="00E743B8"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402DDA85" w14:textId="77777777" w:rsidR="00DA7F24" w:rsidRDefault="00AB31BE" w:rsidP="00AB31BE">
      <w:pPr>
        <w:jc w:val="both"/>
        <w:rPr>
          <w:sz w:val="20"/>
          <w:szCs w:val="20"/>
          <w:lang w:val="en-US"/>
        </w:rPr>
      </w:pPr>
      <w:r w:rsidRPr="00AB31BE">
        <w:rPr>
          <w:sz w:val="20"/>
          <w:szCs w:val="20"/>
          <w:lang w:val="en-US"/>
        </w:rPr>
        <w:t>Simpson was deeply committed to philanthropy, particularly in the fields of education, science, and medicine.</w:t>
      </w:r>
    </w:p>
    <w:p w14:paraId="3758A54F" w14:textId="77777777" w:rsidR="00DA7F24" w:rsidRDefault="00DA7F24" w:rsidP="00AB31BE">
      <w:pPr>
        <w:jc w:val="both"/>
        <w:rPr>
          <w:sz w:val="20"/>
          <w:szCs w:val="20"/>
          <w:lang w:val="en-US"/>
        </w:rPr>
      </w:pPr>
    </w:p>
    <w:p w14:paraId="2028C03A" w14:textId="3A24F85C" w:rsidR="00DA7F24" w:rsidRDefault="00AB31BE" w:rsidP="00AB31BE">
      <w:pPr>
        <w:jc w:val="both"/>
        <w:rPr>
          <w:sz w:val="20"/>
          <w:szCs w:val="20"/>
          <w:lang w:val="en-US"/>
        </w:rPr>
      </w:pPr>
      <w:r w:rsidRPr="00AB31BE">
        <w:rPr>
          <w:sz w:val="20"/>
          <w:szCs w:val="20"/>
          <w:lang w:val="en-US"/>
        </w:rPr>
        <w:t xml:space="preserve"> Alongside his wife, Kimberly Querrey, he donated more than $250 million to Northwestern University, supporting initiatives across the Feinberg School of Medicine, McCormick School of Engineering, Kellogg School of Management, and Wildcat athletics. Their contributions funded the Simpson Querrey Biomedical Research Center, opened in 2019, and the Querrey Simpson Institute for Bioelectronics. </w:t>
      </w:r>
    </w:p>
    <w:p w14:paraId="387D327E" w14:textId="77777777" w:rsidR="00DA7F24" w:rsidRDefault="00DA7F24" w:rsidP="00AB31BE">
      <w:pPr>
        <w:jc w:val="both"/>
        <w:rPr>
          <w:sz w:val="20"/>
          <w:szCs w:val="20"/>
          <w:lang w:val="en-US"/>
        </w:rPr>
      </w:pPr>
    </w:p>
    <w:p w14:paraId="2564C07D" w14:textId="56633F38" w:rsidR="00AB31BE" w:rsidRPr="00AB31BE" w:rsidRDefault="00AB31BE" w:rsidP="00AB31BE">
      <w:pPr>
        <w:jc w:val="both"/>
        <w:rPr>
          <w:sz w:val="20"/>
          <w:szCs w:val="20"/>
          <w:lang w:val="en-US"/>
        </w:rPr>
      </w:pPr>
      <w:r w:rsidRPr="00AB31BE">
        <w:rPr>
          <w:sz w:val="20"/>
          <w:szCs w:val="20"/>
          <w:lang w:val="en-US"/>
        </w:rPr>
        <w:t>Simpson also supported the Big Shoulders Fund, a nonprofit aiding Catholic schools in Chicago, and donated $20 million to Princeton University in 2016 to support international programs.</w:t>
      </w:r>
    </w:p>
    <w:p w14:paraId="3193B159" w14:textId="77777777" w:rsidR="00324188" w:rsidRPr="004A32F3" w:rsidRDefault="00324188" w:rsidP="004A32F3">
      <w:pPr>
        <w:rPr>
          <w:sz w:val="20"/>
          <w:szCs w:val="20"/>
        </w:rPr>
      </w:pPr>
    </w:p>
    <w:p w14:paraId="11D6331C" w14:textId="56AFDE7E" w:rsidR="004A32F3" w:rsidRPr="008B218D" w:rsidRDefault="00E743B8"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1C25D984" w14:textId="77777777" w:rsidR="00DA7F24" w:rsidRDefault="00AB31BE" w:rsidP="00AB31BE">
      <w:pPr>
        <w:jc w:val="both"/>
        <w:rPr>
          <w:sz w:val="20"/>
          <w:szCs w:val="20"/>
          <w:lang w:val="en-US"/>
        </w:rPr>
      </w:pPr>
      <w:r w:rsidRPr="00AB31BE">
        <w:rPr>
          <w:sz w:val="20"/>
          <w:szCs w:val="20"/>
          <w:lang w:val="en-US"/>
        </w:rPr>
        <w:t xml:space="preserve">Simpson was once named by Warren Buffett as a potential successor to oversee Berkshire Hathaway’s investments in the event of an emergency. </w:t>
      </w:r>
    </w:p>
    <w:p w14:paraId="3EE6A648" w14:textId="77777777" w:rsidR="00DA7F24" w:rsidRDefault="00DA7F24" w:rsidP="00AB31BE">
      <w:pPr>
        <w:jc w:val="both"/>
        <w:rPr>
          <w:sz w:val="20"/>
          <w:szCs w:val="20"/>
          <w:lang w:val="en-US"/>
        </w:rPr>
      </w:pPr>
    </w:p>
    <w:p w14:paraId="68EACFB6" w14:textId="7316707F" w:rsidR="00AB31BE" w:rsidRDefault="00AB31BE" w:rsidP="00AB31BE">
      <w:pPr>
        <w:jc w:val="both"/>
        <w:rPr>
          <w:sz w:val="20"/>
          <w:szCs w:val="20"/>
          <w:lang w:val="en-US"/>
        </w:rPr>
      </w:pPr>
      <w:r w:rsidRPr="00AB31BE">
        <w:rPr>
          <w:sz w:val="20"/>
          <w:szCs w:val="20"/>
          <w:lang w:val="en-US"/>
        </w:rPr>
        <w:t>Despite his extraordinary investment record, Simpson avoided the spotlight and rarely gave interviews. He retired from GEICO in 2010 but founded SQ Advisors just one day later, joking that he would “drive himself crazy” if he stopped working entirely. His preference for privacy and substance over recognition made him one of the most quietly influential figures in modern investing.</w:t>
      </w:r>
    </w:p>
    <w:p w14:paraId="7AB89445" w14:textId="77777777" w:rsidR="00DA7F24" w:rsidRDefault="00DA7F24" w:rsidP="00AB31BE">
      <w:pPr>
        <w:jc w:val="both"/>
        <w:rPr>
          <w:sz w:val="20"/>
          <w:szCs w:val="20"/>
          <w:lang w:val="en-US"/>
        </w:rPr>
      </w:pPr>
    </w:p>
    <w:p w14:paraId="47FB0CFE" w14:textId="3185F299" w:rsidR="00E743B8" w:rsidRPr="00AB31BE" w:rsidRDefault="00E743B8" w:rsidP="00AB31BE">
      <w:pPr>
        <w:jc w:val="both"/>
        <w:rPr>
          <w:sz w:val="20"/>
          <w:szCs w:val="20"/>
          <w:lang w:val="en-US"/>
        </w:rPr>
      </w:pPr>
      <w:r w:rsidRPr="00E743B8">
        <w:rPr>
          <w:sz w:val="20"/>
          <w:szCs w:val="20"/>
          <w:lang w:val="en-US"/>
        </w:rPr>
        <w:t>Simpson was known for his avoidance of publicity, giving only a handful of interviews in his life. He was a voracious reader and a strong advocate of corporate governance. He was once considered a potential successor to Warren Buffett at Berkshire Hathaway.</w:t>
      </w:r>
    </w:p>
    <w:p w14:paraId="75C6A5F5" w14:textId="77777777" w:rsidR="00324188" w:rsidRPr="004A32F3" w:rsidRDefault="00324188" w:rsidP="004A32F3">
      <w:pPr>
        <w:rPr>
          <w:sz w:val="20"/>
          <w:szCs w:val="20"/>
        </w:rPr>
      </w:pPr>
    </w:p>
    <w:p w14:paraId="7728763E" w14:textId="1EF5FD81" w:rsidR="004A32F3" w:rsidRPr="0051101A" w:rsidRDefault="00E743B8" w:rsidP="004A32F3">
      <w:pPr>
        <w:rPr>
          <w:b/>
          <w:bCs/>
          <w:sz w:val="24"/>
          <w:szCs w:val="24"/>
        </w:rPr>
      </w:pPr>
      <w:r>
        <w:rPr>
          <w:b/>
          <w:bCs/>
          <w:sz w:val="24"/>
          <w:szCs w:val="24"/>
        </w:rPr>
        <w:t xml:space="preserve">9.4 </w:t>
      </w:r>
      <w:r w:rsidR="004A32F3" w:rsidRPr="0051101A">
        <w:rPr>
          <w:b/>
          <w:bCs/>
          <w:sz w:val="24"/>
          <w:szCs w:val="24"/>
        </w:rPr>
        <w:t xml:space="preserve">Websites Dedicated to </w:t>
      </w:r>
      <w:r w:rsidR="00AB31BE">
        <w:rPr>
          <w:b/>
          <w:bCs/>
          <w:sz w:val="24"/>
          <w:szCs w:val="24"/>
        </w:rPr>
        <w:t>Lou Simpson</w:t>
      </w:r>
    </w:p>
    <w:p w14:paraId="678AF9D2" w14:textId="77777777" w:rsidR="0051101A" w:rsidRDefault="0051101A" w:rsidP="004A32F3">
      <w:pPr>
        <w:rPr>
          <w:sz w:val="20"/>
          <w:szCs w:val="20"/>
        </w:rPr>
      </w:pPr>
    </w:p>
    <w:p w14:paraId="0A048683" w14:textId="6E518EC4" w:rsidR="00AB31BE" w:rsidRDefault="00AB31BE" w:rsidP="00AB31BE">
      <w:pPr>
        <w:rPr>
          <w:sz w:val="20"/>
          <w:szCs w:val="20"/>
          <w:lang w:val="en-US"/>
        </w:rPr>
      </w:pPr>
      <w:r w:rsidRPr="00AB31BE">
        <w:rPr>
          <w:sz w:val="20"/>
          <w:szCs w:val="20"/>
          <w:lang w:val="en-US"/>
        </w:rPr>
        <w:t>Here is one confirmed website dedicated to Simpson:</w:t>
      </w:r>
    </w:p>
    <w:p w14:paraId="08C7308D" w14:textId="77777777" w:rsidR="00AB31BE" w:rsidRPr="00AB31BE" w:rsidRDefault="00AB31BE" w:rsidP="00AB31BE">
      <w:pPr>
        <w:rPr>
          <w:sz w:val="20"/>
          <w:szCs w:val="20"/>
          <w:lang w:val="en-US"/>
        </w:rPr>
      </w:pPr>
    </w:p>
    <w:p w14:paraId="6AA8F37A" w14:textId="77777777" w:rsidR="00AB31BE" w:rsidRPr="00AB31BE" w:rsidRDefault="00AB31BE" w:rsidP="00DA7F24">
      <w:pPr>
        <w:numPr>
          <w:ilvl w:val="0"/>
          <w:numId w:val="5"/>
        </w:numPr>
        <w:tabs>
          <w:tab w:val="clear" w:pos="720"/>
          <w:tab w:val="num" w:pos="360"/>
        </w:tabs>
        <w:ind w:left="360"/>
        <w:rPr>
          <w:sz w:val="20"/>
          <w:szCs w:val="20"/>
          <w:lang w:val="en-US"/>
        </w:rPr>
      </w:pPr>
      <w:r w:rsidRPr="00AB31BE">
        <w:rPr>
          <w:b/>
          <w:bCs/>
          <w:sz w:val="20"/>
          <w:szCs w:val="20"/>
          <w:lang w:val="en-US"/>
        </w:rPr>
        <w:t>Lou Simpson – Kellogg Insight Interview</w:t>
      </w:r>
      <w:r w:rsidRPr="00AB31BE">
        <w:rPr>
          <w:sz w:val="20"/>
          <w:szCs w:val="20"/>
          <w:lang w:val="en-US"/>
        </w:rPr>
        <w:br/>
      </w:r>
      <w:hyperlink r:id="rId26" w:history="1">
        <w:r w:rsidRPr="00AB31BE">
          <w:rPr>
            <w:rStyle w:val="Hyperlink"/>
            <w:sz w:val="20"/>
            <w:szCs w:val="20"/>
            <w:lang w:val="en-US"/>
          </w:rPr>
          <w:t>https://insight.kellogg.northwestern.edu/article/investment-great-lou-simpson-explains-portfolio-strategy</w:t>
        </w:r>
      </w:hyperlink>
      <w:r w:rsidRPr="00AB31BE">
        <w:rPr>
          <w:sz w:val="20"/>
          <w:szCs w:val="20"/>
          <w:lang w:val="en-US"/>
        </w:rPr>
        <w:t xml:space="preserve"> – A feature article and interview hosted by Northwestern University’s Kellogg School of Management, offering insights into Lou Simpson’s investment strategy, philosophy, and legacy as one of the most respected value investors of his era.</w:t>
      </w:r>
    </w:p>
    <w:p w14:paraId="0EF4C835" w14:textId="77777777" w:rsidR="00324188" w:rsidRDefault="00324188" w:rsidP="004A32F3">
      <w:pPr>
        <w:rPr>
          <w:sz w:val="20"/>
          <w:szCs w:val="20"/>
        </w:rPr>
      </w:pPr>
    </w:p>
    <w:p w14:paraId="7669AF46" w14:textId="77777777" w:rsidR="00DA7F24" w:rsidRDefault="00DA7F24" w:rsidP="004A32F3">
      <w:pPr>
        <w:rPr>
          <w:sz w:val="20"/>
          <w:szCs w:val="20"/>
        </w:rPr>
      </w:pPr>
    </w:p>
    <w:p w14:paraId="220510F8" w14:textId="77777777" w:rsidR="00E743B8" w:rsidRPr="00E743B8" w:rsidRDefault="00E743B8" w:rsidP="00E743B8">
      <w:pPr>
        <w:rPr>
          <w:sz w:val="20"/>
          <w:szCs w:val="20"/>
        </w:rPr>
      </w:pPr>
      <w:r w:rsidRPr="00E743B8">
        <w:rPr>
          <w:sz w:val="20"/>
          <w:szCs w:val="20"/>
        </w:rPr>
        <w:t>Written by: Jose Gideon Palmero, Editor</w:t>
      </w:r>
    </w:p>
    <w:p w14:paraId="23533504" w14:textId="0D137897" w:rsidR="00E743B8" w:rsidRPr="004A32F3" w:rsidRDefault="00E743B8" w:rsidP="00E743B8">
      <w:pPr>
        <w:rPr>
          <w:sz w:val="20"/>
          <w:szCs w:val="20"/>
        </w:rPr>
      </w:pPr>
      <w:r w:rsidRPr="00E743B8">
        <w:rPr>
          <w:sz w:val="20"/>
          <w:szCs w:val="20"/>
        </w:rPr>
        <w:t xml:space="preserve">Last updated: </w:t>
      </w:r>
      <w:r w:rsidR="00385EF3">
        <w:rPr>
          <w:sz w:val="20"/>
          <w:szCs w:val="20"/>
        </w:rPr>
        <w:fldChar w:fldCharType="begin"/>
      </w:r>
      <w:r w:rsidR="00385EF3">
        <w:rPr>
          <w:sz w:val="20"/>
          <w:szCs w:val="20"/>
        </w:rPr>
        <w:instrText xml:space="preserve"> DATE \@ "d MMMM yyyy" </w:instrText>
      </w:r>
      <w:r w:rsidR="00385EF3">
        <w:rPr>
          <w:sz w:val="20"/>
          <w:szCs w:val="20"/>
        </w:rPr>
        <w:fldChar w:fldCharType="separate"/>
      </w:r>
      <w:r w:rsidR="00CE75AB">
        <w:rPr>
          <w:noProof/>
          <w:sz w:val="20"/>
          <w:szCs w:val="20"/>
        </w:rPr>
        <w:t>22 May 2026</w:t>
      </w:r>
      <w:r w:rsidR="00385EF3">
        <w:rPr>
          <w:sz w:val="20"/>
          <w:szCs w:val="20"/>
        </w:rPr>
        <w:fldChar w:fldCharType="end"/>
      </w:r>
    </w:p>
    <w:sectPr w:rsidR="00E743B8"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FB8D5" w14:textId="77777777" w:rsidR="00036F1E" w:rsidRDefault="00036F1E" w:rsidP="00A457C7">
      <w:r>
        <w:separator/>
      </w:r>
    </w:p>
  </w:endnote>
  <w:endnote w:type="continuationSeparator" w:id="0">
    <w:p w14:paraId="43156137" w14:textId="77777777" w:rsidR="00036F1E" w:rsidRDefault="00036F1E"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10844" w14:textId="77777777" w:rsidR="00036F1E" w:rsidRDefault="00036F1E" w:rsidP="00A457C7">
      <w:r>
        <w:separator/>
      </w:r>
    </w:p>
  </w:footnote>
  <w:footnote w:type="continuationSeparator" w:id="0">
    <w:p w14:paraId="7B5FF39A" w14:textId="77777777" w:rsidR="00036F1E" w:rsidRDefault="00036F1E"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1370"/>
    <w:multiLevelType w:val="multilevel"/>
    <w:tmpl w:val="C854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24230"/>
    <w:multiLevelType w:val="multilevel"/>
    <w:tmpl w:val="F620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4" w15:restartNumberingAfterBreak="0">
    <w:nsid w:val="510C7435"/>
    <w:multiLevelType w:val="multilevel"/>
    <w:tmpl w:val="E20A2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8089302">
    <w:abstractNumId w:val="2"/>
  </w:num>
  <w:num w:numId="2" w16cid:durableId="1753625819">
    <w:abstractNumId w:val="5"/>
  </w:num>
  <w:num w:numId="3" w16cid:durableId="471752447">
    <w:abstractNumId w:val="4"/>
  </w:num>
  <w:num w:numId="4" w16cid:durableId="927810088">
    <w:abstractNumId w:val="0"/>
  </w:num>
  <w:num w:numId="5" w16cid:durableId="1082680238">
    <w:abstractNumId w:val="1"/>
  </w:num>
  <w:num w:numId="6" w16cid:durableId="19558180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36F1E"/>
    <w:rsid w:val="00045167"/>
    <w:rsid w:val="00067EBD"/>
    <w:rsid w:val="00083011"/>
    <w:rsid w:val="000915A9"/>
    <w:rsid w:val="000931DD"/>
    <w:rsid w:val="00093B3B"/>
    <w:rsid w:val="00096E6A"/>
    <w:rsid w:val="000A345E"/>
    <w:rsid w:val="000A4843"/>
    <w:rsid w:val="000C00C8"/>
    <w:rsid w:val="000C08D2"/>
    <w:rsid w:val="000C4E53"/>
    <w:rsid w:val="000D0BCE"/>
    <w:rsid w:val="00110CCC"/>
    <w:rsid w:val="00114471"/>
    <w:rsid w:val="00130275"/>
    <w:rsid w:val="00133BB2"/>
    <w:rsid w:val="00135786"/>
    <w:rsid w:val="00145B9E"/>
    <w:rsid w:val="00156C93"/>
    <w:rsid w:val="00161FB5"/>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84D06"/>
    <w:rsid w:val="00291034"/>
    <w:rsid w:val="002966BD"/>
    <w:rsid w:val="002A1C33"/>
    <w:rsid w:val="002B2AFC"/>
    <w:rsid w:val="002B3B65"/>
    <w:rsid w:val="002C4FED"/>
    <w:rsid w:val="002C685C"/>
    <w:rsid w:val="002E4FC1"/>
    <w:rsid w:val="0031171A"/>
    <w:rsid w:val="003206CD"/>
    <w:rsid w:val="00324188"/>
    <w:rsid w:val="00370515"/>
    <w:rsid w:val="00372748"/>
    <w:rsid w:val="00372CC7"/>
    <w:rsid w:val="003761CB"/>
    <w:rsid w:val="0038252E"/>
    <w:rsid w:val="0038336C"/>
    <w:rsid w:val="00385EF3"/>
    <w:rsid w:val="00386042"/>
    <w:rsid w:val="00387CAB"/>
    <w:rsid w:val="003E3819"/>
    <w:rsid w:val="003F1A9B"/>
    <w:rsid w:val="00406691"/>
    <w:rsid w:val="0043508B"/>
    <w:rsid w:val="004354FE"/>
    <w:rsid w:val="00447A8A"/>
    <w:rsid w:val="0045447D"/>
    <w:rsid w:val="00456B83"/>
    <w:rsid w:val="00461642"/>
    <w:rsid w:val="00463095"/>
    <w:rsid w:val="00463FD0"/>
    <w:rsid w:val="00471450"/>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348E"/>
    <w:rsid w:val="005158D0"/>
    <w:rsid w:val="00520982"/>
    <w:rsid w:val="005258F9"/>
    <w:rsid w:val="00566EE8"/>
    <w:rsid w:val="005748EE"/>
    <w:rsid w:val="00581CAD"/>
    <w:rsid w:val="00593CFF"/>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03A"/>
    <w:rsid w:val="00677FC1"/>
    <w:rsid w:val="00682241"/>
    <w:rsid w:val="00691566"/>
    <w:rsid w:val="006A24AB"/>
    <w:rsid w:val="006A5483"/>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94D00"/>
    <w:rsid w:val="008B1015"/>
    <w:rsid w:val="008B218D"/>
    <w:rsid w:val="008C1985"/>
    <w:rsid w:val="008C2806"/>
    <w:rsid w:val="008D46E4"/>
    <w:rsid w:val="008F7F57"/>
    <w:rsid w:val="0090131E"/>
    <w:rsid w:val="00901937"/>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4332"/>
    <w:rsid w:val="009A78A4"/>
    <w:rsid w:val="009B6D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B13FA"/>
    <w:rsid w:val="00AB31BE"/>
    <w:rsid w:val="00AB4566"/>
    <w:rsid w:val="00AC15BF"/>
    <w:rsid w:val="00AD6F28"/>
    <w:rsid w:val="00AE3506"/>
    <w:rsid w:val="00B04E1D"/>
    <w:rsid w:val="00B10624"/>
    <w:rsid w:val="00B21E82"/>
    <w:rsid w:val="00B22A14"/>
    <w:rsid w:val="00B2597B"/>
    <w:rsid w:val="00B365CE"/>
    <w:rsid w:val="00B37C30"/>
    <w:rsid w:val="00B60EFD"/>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71223"/>
    <w:rsid w:val="00C77161"/>
    <w:rsid w:val="00C80A07"/>
    <w:rsid w:val="00C856B3"/>
    <w:rsid w:val="00C92044"/>
    <w:rsid w:val="00C975C6"/>
    <w:rsid w:val="00CC3962"/>
    <w:rsid w:val="00CD0149"/>
    <w:rsid w:val="00CE14D8"/>
    <w:rsid w:val="00CE5E60"/>
    <w:rsid w:val="00CE75AB"/>
    <w:rsid w:val="00CF0FB7"/>
    <w:rsid w:val="00CF32C9"/>
    <w:rsid w:val="00D34666"/>
    <w:rsid w:val="00D420E8"/>
    <w:rsid w:val="00D428EB"/>
    <w:rsid w:val="00D43078"/>
    <w:rsid w:val="00D614F4"/>
    <w:rsid w:val="00D74FCD"/>
    <w:rsid w:val="00D76E94"/>
    <w:rsid w:val="00D775E9"/>
    <w:rsid w:val="00D77A0C"/>
    <w:rsid w:val="00D80A02"/>
    <w:rsid w:val="00D817EF"/>
    <w:rsid w:val="00D85829"/>
    <w:rsid w:val="00D96F78"/>
    <w:rsid w:val="00DA0E20"/>
    <w:rsid w:val="00DA139C"/>
    <w:rsid w:val="00DA51C3"/>
    <w:rsid w:val="00DA7F24"/>
    <w:rsid w:val="00DC6092"/>
    <w:rsid w:val="00DE5992"/>
    <w:rsid w:val="00E076AD"/>
    <w:rsid w:val="00E11C0F"/>
    <w:rsid w:val="00E26FFF"/>
    <w:rsid w:val="00E56465"/>
    <w:rsid w:val="00E743B8"/>
    <w:rsid w:val="00E760A3"/>
    <w:rsid w:val="00E84484"/>
    <w:rsid w:val="00EC0045"/>
    <w:rsid w:val="00EC5A83"/>
    <w:rsid w:val="00ED069B"/>
    <w:rsid w:val="00ED642A"/>
    <w:rsid w:val="00EE455A"/>
    <w:rsid w:val="00EF3F50"/>
    <w:rsid w:val="00F14476"/>
    <w:rsid w:val="00F2419C"/>
    <w:rsid w:val="00F24C55"/>
    <w:rsid w:val="00F315FF"/>
    <w:rsid w:val="00F32FC2"/>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456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kellogg.northwestern.edu/article/investment-great-lou-simpson-explains-portfolio-strategy" TargetMode="External"/><Relationship Id="rId13" Type="http://schemas.openxmlformats.org/officeDocument/2006/relationships/hyperlink" Target="https://insight.kellogg.northwestern.edu/article/investment-great-lou-simpson-explains-portfolio-strategy" TargetMode="External"/><Relationship Id="rId18" Type="http://schemas.openxmlformats.org/officeDocument/2006/relationships/hyperlink" Target="https://mastersinvest.com/newblog/2017/11/14/learning-from-lou-simpson" TargetMode="External"/><Relationship Id="rId26" Type="http://schemas.openxmlformats.org/officeDocument/2006/relationships/hyperlink" Target="https://insight.kellogg.northwestern.edu/article/investment-great-lou-simpson-explains-portfolio-strategy" TargetMode="External"/><Relationship Id="rId3" Type="http://schemas.openxmlformats.org/officeDocument/2006/relationships/settings" Target="settings.xml"/><Relationship Id="rId21" Type="http://schemas.openxmlformats.org/officeDocument/2006/relationships/hyperlink" Target="https://novelinvestor.com/wise-words-from-lou-simpson/" TargetMode="External"/><Relationship Id="rId7" Type="http://schemas.openxmlformats.org/officeDocument/2006/relationships/hyperlink" Target="https://insight.kellogg.northwestern.edu/article/investment-great-lou-simpson-explains-portfolio-strategy" TargetMode="External"/><Relationship Id="rId12" Type="http://schemas.openxmlformats.org/officeDocument/2006/relationships/hyperlink" Target="http://mastersinvest.com/newblog/2017/11/14/learning-from-lou-simpson" TargetMode="External"/><Relationship Id="rId17" Type="http://schemas.openxmlformats.org/officeDocument/2006/relationships/hyperlink" Target="http://mastersinvest.com/newblog/2017/11/14/learning-from-lou-simpson" TargetMode="External"/><Relationship Id="rId25" Type="http://schemas.openxmlformats.org/officeDocument/2006/relationships/hyperlink" Target="https://thescienceofhitting.com/p/portrait-of-a-disciplined-investor-5df" TargetMode="External"/><Relationship Id="rId2" Type="http://schemas.openxmlformats.org/officeDocument/2006/relationships/styles" Target="styles.xml"/><Relationship Id="rId16" Type="http://schemas.openxmlformats.org/officeDocument/2006/relationships/hyperlink" Target="https://insight.kellogg.northwestern.edu/article/investment-great-lou-simpson-explains-portfolio-strategy" TargetMode="External"/><Relationship Id="rId20" Type="http://schemas.openxmlformats.org/officeDocument/2006/relationships/hyperlink" Target="https://acquirersmultiple.com/2017/10/buffett-on-lou-simpson-an-his-successful-investing-strateg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astersinvest.com/newblog/2017/11/14/learning-from-lou-simpson" TargetMode="External"/><Relationship Id="rId24" Type="http://schemas.openxmlformats.org/officeDocument/2006/relationships/hyperlink" Target="https://www.naplesnews.com/story/news/local/2022/01/11/naples-philanthropist-former-geico-ceo-louis-simpson-dies-85/9169605002/" TargetMode="External"/><Relationship Id="rId5" Type="http://schemas.openxmlformats.org/officeDocument/2006/relationships/footnotes" Target="footnotes.xml"/><Relationship Id="rId15" Type="http://schemas.openxmlformats.org/officeDocument/2006/relationships/hyperlink" Target="https://www.chicagotribune.com/2010/08/22/lou-simpson-retiring-from-geico/" TargetMode="External"/><Relationship Id="rId23" Type="http://schemas.openxmlformats.org/officeDocument/2006/relationships/hyperlink" Target="https://www.detroitnews.com/story/business/2022/01/10/louis-simpson-warren-buffetts-former-stock-picker-dies-85/9162820002/" TargetMode="External"/><Relationship Id="rId28" Type="http://schemas.openxmlformats.org/officeDocument/2006/relationships/theme" Target="theme/theme1.xml"/><Relationship Id="rId10" Type="http://schemas.openxmlformats.org/officeDocument/2006/relationships/hyperlink" Target="http://mastersinvest.com/newblog/2017/11/14/learning-from-lou-simpson" TargetMode="External"/><Relationship Id="rId19" Type="http://schemas.openxmlformats.org/officeDocument/2006/relationships/hyperlink" Target="https://finance.yahoo.com/news/warren-buffett-other-close-colleague-203012048.html?guccounter=1&amp;guce_referrer=aHR0cHM6Ly93d3cuZ29vZ2xlLmNvbS8&amp;guce_referrer_sig=AQAAAH4JpQfCDfdyDXIGMt1L7Dk_lKE2YHpwWnCY_H72GLhhkYYglIzlh9ddwH2nclYR-4XmG-dB2KG5uM7G8uFXFyyw6BEVXwyal_ROg2eSwfuzM6RE14Ta3Iy9QgdP-pdwVx1j_PQNvSQXMh0msD5Td5dTjktTeuBFGJw3hRzphomt" TargetMode="External"/><Relationship Id="rId4" Type="http://schemas.openxmlformats.org/officeDocument/2006/relationships/webSettings" Target="webSettings.xml"/><Relationship Id="rId9" Type="http://schemas.openxmlformats.org/officeDocument/2006/relationships/hyperlink" Target="https://insight.kellogg.northwestern.edu/article/investment-great-lou-simpson-explains-portfolio-strategy" TargetMode="External"/><Relationship Id="rId14" Type="http://schemas.openxmlformats.org/officeDocument/2006/relationships/hyperlink" Target="https://insight.kellogg.northwestern.edu/article/investment-great-lou-simpson-explains-portfolio-strategy%20Robert%20Korajczyk%20(2" TargetMode="External"/><Relationship Id="rId22" Type="http://schemas.openxmlformats.org/officeDocument/2006/relationships/hyperlink" Target="https://www.legacy.com/us/obituaries/chicagotribune/name/louis-simpson-obituary?id=3220647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5510</Words>
  <Characters>31410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10</cp:revision>
  <dcterms:created xsi:type="dcterms:W3CDTF">2026-05-22T04:28:00Z</dcterms:created>
  <dcterms:modified xsi:type="dcterms:W3CDTF">2026-05-22T04:59:00Z</dcterms:modified>
</cp:coreProperties>
</file>