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EACC5" w14:textId="4DA2C9F9" w:rsidR="00A41A35" w:rsidRPr="00284EAC" w:rsidRDefault="00284EAC" w:rsidP="00284EAC">
      <w:pPr>
        <w:rPr>
          <w:rFonts w:ascii="Univers" w:hAnsi="Univers"/>
          <w:b/>
          <w:bCs/>
          <w:sz w:val="36"/>
          <w:szCs w:val="36"/>
        </w:rPr>
      </w:pPr>
      <w:r w:rsidRPr="00284EAC">
        <w:rPr>
          <w:rFonts w:ascii="Univers" w:hAnsi="Univers"/>
          <w:b/>
          <w:bCs/>
          <w:sz w:val="36"/>
          <w:szCs w:val="36"/>
        </w:rPr>
        <w:t>Glossary</w:t>
      </w:r>
    </w:p>
    <w:p w14:paraId="0BD5E4D9" w14:textId="77777777" w:rsidR="00284EAC" w:rsidRPr="00284EAC" w:rsidRDefault="00284EAC" w:rsidP="00284EAC">
      <w:pPr>
        <w:rPr>
          <w:rFonts w:ascii="Univers" w:hAnsi="Univers"/>
          <w:sz w:val="20"/>
          <w:szCs w:val="20"/>
        </w:rPr>
      </w:pPr>
    </w:p>
    <w:p w14:paraId="044A5FA5" w14:textId="77777777" w:rsidR="00284EAC" w:rsidRPr="00284EAC" w:rsidRDefault="00284EAC" w:rsidP="00284EAC">
      <w:pPr>
        <w:rPr>
          <w:rFonts w:ascii="Univers" w:hAnsi="Univers"/>
          <w:sz w:val="20"/>
          <w:szCs w:val="20"/>
        </w:rPr>
      </w:pPr>
    </w:p>
    <w:p w14:paraId="50FDA726" w14:textId="77777777" w:rsidR="00284EAC" w:rsidRDefault="00284EAC" w:rsidP="00284EAC">
      <w:pPr>
        <w:outlineLvl w:val="0"/>
        <w:rPr>
          <w:rFonts w:ascii="Univers" w:hAnsi="Univers"/>
          <w:sz w:val="20"/>
          <w:szCs w:val="20"/>
        </w:rPr>
      </w:pPr>
    </w:p>
    <w:p w14:paraId="724209EA" w14:textId="482BBCFA" w:rsidR="00284EAC" w:rsidRPr="00284EAC" w:rsidRDefault="00284EAC" w:rsidP="00284EAC">
      <w:pPr>
        <w:outlineLvl w:val="0"/>
        <w:rPr>
          <w:rFonts w:ascii="Univers" w:eastAsia="Times New Roman" w:hAnsi="Univers" w:cs="Times New Roman"/>
          <w:b/>
          <w:bCs/>
          <w:kern w:val="36"/>
          <w:sz w:val="24"/>
          <w:szCs w:val="24"/>
          <w:lang w:eastAsia="en-AU"/>
          <w14:ligatures w14:val="none"/>
        </w:rPr>
      </w:pPr>
      <w:r w:rsidRPr="00284EAC">
        <w:rPr>
          <w:rFonts w:ascii="Univers" w:eastAsia="Times New Roman" w:hAnsi="Univers" w:cs="Times New Roman"/>
          <w:b/>
          <w:bCs/>
          <w:kern w:val="36"/>
          <w:sz w:val="24"/>
          <w:szCs w:val="24"/>
          <w:lang w:eastAsia="en-AU"/>
          <w14:ligatures w14:val="none"/>
        </w:rPr>
        <w:t>D</w:t>
      </w:r>
    </w:p>
    <w:p w14:paraId="49B37D30" w14:textId="77777777" w:rsidR="008C048F" w:rsidRDefault="008C048F" w:rsidP="008C048F"/>
    <w:p w14:paraId="3B260ED1" w14:textId="344EAF9A" w:rsidR="008C048F" w:rsidRPr="008C048F" w:rsidRDefault="008C048F" w:rsidP="008C048F">
      <w:r w:rsidRPr="008C048F">
        <w:rPr>
          <w:b/>
          <w:bCs/>
        </w:rPr>
        <w:t>Day Order:</w:t>
      </w:r>
      <w:r w:rsidRPr="008C048F">
        <w:t xml:space="preserve"> An order to buy or sell that expires at the end of the trading day if not executed.</w:t>
      </w:r>
    </w:p>
    <w:p w14:paraId="0F9C34F1" w14:textId="77777777" w:rsidR="008C048F" w:rsidRDefault="008C048F" w:rsidP="008C048F">
      <w:pPr>
        <w:rPr>
          <w:b/>
          <w:bCs/>
        </w:rPr>
      </w:pPr>
    </w:p>
    <w:p w14:paraId="3E1346B6" w14:textId="05D676E7" w:rsidR="008C048F" w:rsidRPr="008C048F" w:rsidRDefault="008C048F" w:rsidP="008C048F">
      <w:r w:rsidRPr="008C048F">
        <w:rPr>
          <w:b/>
          <w:bCs/>
        </w:rPr>
        <w:t>Day Trader:</w:t>
      </w:r>
      <w:r w:rsidRPr="008C048F">
        <w:t xml:space="preserve"> A trader who buys and sells securities within the same trading day.</w:t>
      </w:r>
    </w:p>
    <w:p w14:paraId="1C28F016" w14:textId="77777777" w:rsidR="008C048F" w:rsidRDefault="008C048F" w:rsidP="008C048F">
      <w:pPr>
        <w:rPr>
          <w:b/>
          <w:bCs/>
        </w:rPr>
      </w:pPr>
    </w:p>
    <w:p w14:paraId="048C8558" w14:textId="76A7BDCA" w:rsidR="008C048F" w:rsidRPr="008C048F" w:rsidRDefault="008C048F" w:rsidP="008C048F">
      <w:r w:rsidRPr="008C048F">
        <w:rPr>
          <w:b/>
          <w:bCs/>
        </w:rPr>
        <w:t>Day Trading:</w:t>
      </w:r>
      <w:r w:rsidRPr="008C048F">
        <w:t xml:space="preserve"> A strategy of buying and selling securities within the same day to profit from short-term price movements.</w:t>
      </w:r>
    </w:p>
    <w:p w14:paraId="3789C455" w14:textId="77777777" w:rsidR="008C048F" w:rsidRDefault="008C048F" w:rsidP="008C048F">
      <w:pPr>
        <w:rPr>
          <w:b/>
          <w:bCs/>
        </w:rPr>
      </w:pPr>
    </w:p>
    <w:p w14:paraId="1DE4308D" w14:textId="698F3FA6" w:rsidR="008C048F" w:rsidRPr="008C048F" w:rsidRDefault="008C048F" w:rsidP="008C048F">
      <w:r w:rsidRPr="008C048F">
        <w:rPr>
          <w:b/>
          <w:bCs/>
        </w:rPr>
        <w:t>Days Payable Outstanding (DPO):</w:t>
      </w:r>
      <w:r w:rsidRPr="008C048F">
        <w:t xml:space="preserve"> The average number of days a company takes to pay suppliers.</w:t>
      </w:r>
    </w:p>
    <w:p w14:paraId="4B5A94BE" w14:textId="77777777" w:rsidR="008C048F" w:rsidRDefault="008C048F" w:rsidP="008C048F">
      <w:pPr>
        <w:rPr>
          <w:b/>
          <w:bCs/>
        </w:rPr>
      </w:pPr>
    </w:p>
    <w:p w14:paraId="562751CF" w14:textId="3B3DC27A" w:rsidR="008C048F" w:rsidRPr="008C048F" w:rsidRDefault="008C048F" w:rsidP="008C048F">
      <w:r w:rsidRPr="008C048F">
        <w:rPr>
          <w:b/>
          <w:bCs/>
        </w:rPr>
        <w:t>Days Sales Outstanding (DSO):</w:t>
      </w:r>
      <w:r w:rsidRPr="008C048F">
        <w:t xml:space="preserve"> The average number of days a company takes to collect cash from customers.</w:t>
      </w:r>
    </w:p>
    <w:p w14:paraId="0F9F7AE5" w14:textId="77777777" w:rsidR="008C048F" w:rsidRDefault="008C048F" w:rsidP="008C048F">
      <w:pPr>
        <w:rPr>
          <w:b/>
          <w:bCs/>
        </w:rPr>
      </w:pPr>
    </w:p>
    <w:p w14:paraId="3D7A6211" w14:textId="6D090F5E" w:rsidR="008C048F" w:rsidRPr="008C048F" w:rsidRDefault="008C048F" w:rsidP="008C048F">
      <w:r w:rsidRPr="008C048F">
        <w:rPr>
          <w:b/>
          <w:bCs/>
        </w:rPr>
        <w:t>Dead Cat Bounce:</w:t>
      </w:r>
      <w:r w:rsidRPr="008C048F">
        <w:t xml:space="preserve"> A temporary price recovery during a broader downtrend.</w:t>
      </w:r>
    </w:p>
    <w:p w14:paraId="7B94C161" w14:textId="77777777" w:rsidR="008C048F" w:rsidRDefault="008C048F" w:rsidP="008C048F">
      <w:pPr>
        <w:rPr>
          <w:b/>
          <w:bCs/>
        </w:rPr>
      </w:pPr>
    </w:p>
    <w:p w14:paraId="1B110749" w14:textId="743A4C79" w:rsidR="008C048F" w:rsidRPr="008C048F" w:rsidRDefault="008C048F" w:rsidP="008C048F">
      <w:r w:rsidRPr="008C048F">
        <w:rPr>
          <w:b/>
          <w:bCs/>
        </w:rPr>
        <w:t>Deadweight Loss:</w:t>
      </w:r>
      <w:r w:rsidRPr="008C048F">
        <w:t xml:space="preserve"> Economic inefficiency created when markets are distorted from equilibrium.</w:t>
      </w:r>
    </w:p>
    <w:p w14:paraId="6172A92E" w14:textId="77777777" w:rsidR="008C048F" w:rsidRDefault="008C048F" w:rsidP="008C048F">
      <w:pPr>
        <w:rPr>
          <w:b/>
          <w:bCs/>
        </w:rPr>
      </w:pPr>
    </w:p>
    <w:p w14:paraId="77513E94" w14:textId="14CB9728" w:rsidR="008C048F" w:rsidRPr="008C048F" w:rsidRDefault="008C048F" w:rsidP="008C048F">
      <w:r w:rsidRPr="008C048F">
        <w:rPr>
          <w:b/>
          <w:bCs/>
        </w:rPr>
        <w:t>Deal Flow:</w:t>
      </w:r>
      <w:r w:rsidRPr="008C048F">
        <w:t xml:space="preserve"> The rate at which investment opportunities are presented to investors.</w:t>
      </w:r>
    </w:p>
    <w:p w14:paraId="20C94456" w14:textId="77777777" w:rsidR="008C048F" w:rsidRDefault="008C048F" w:rsidP="008C048F">
      <w:pPr>
        <w:rPr>
          <w:b/>
          <w:bCs/>
        </w:rPr>
      </w:pPr>
    </w:p>
    <w:p w14:paraId="02DAA36A" w14:textId="06D126C7" w:rsidR="008C048F" w:rsidRPr="008C048F" w:rsidRDefault="008C048F" w:rsidP="008C048F">
      <w:r w:rsidRPr="008C048F">
        <w:rPr>
          <w:b/>
          <w:bCs/>
        </w:rPr>
        <w:t>Dealer:</w:t>
      </w:r>
      <w:r w:rsidRPr="008C048F">
        <w:t xml:space="preserve"> A market participant who trades securities for its own account.</w:t>
      </w:r>
    </w:p>
    <w:p w14:paraId="53118E12" w14:textId="77777777" w:rsidR="008C048F" w:rsidRDefault="008C048F" w:rsidP="008C048F">
      <w:pPr>
        <w:rPr>
          <w:b/>
          <w:bCs/>
        </w:rPr>
      </w:pPr>
    </w:p>
    <w:p w14:paraId="18BBBF80" w14:textId="43DF57A8" w:rsidR="008C048F" w:rsidRPr="008C048F" w:rsidRDefault="008C048F" w:rsidP="008C048F">
      <w:r w:rsidRPr="008C048F">
        <w:rPr>
          <w:b/>
          <w:bCs/>
        </w:rPr>
        <w:t>Dealer Market:</w:t>
      </w:r>
      <w:r w:rsidRPr="008C048F">
        <w:t xml:space="preserve"> A market where dealers trade from inventory rather than matching buyers and sellers.</w:t>
      </w:r>
    </w:p>
    <w:p w14:paraId="3430B168" w14:textId="77777777" w:rsidR="008C048F" w:rsidRDefault="008C048F" w:rsidP="008C048F">
      <w:pPr>
        <w:rPr>
          <w:b/>
          <w:bCs/>
        </w:rPr>
      </w:pPr>
    </w:p>
    <w:p w14:paraId="75AE487F" w14:textId="6A32A6AA" w:rsidR="008C048F" w:rsidRPr="008C048F" w:rsidRDefault="008C048F" w:rsidP="008C048F">
      <w:r w:rsidRPr="008C048F">
        <w:rPr>
          <w:b/>
          <w:bCs/>
        </w:rPr>
        <w:t>Death Cross:</w:t>
      </w:r>
      <w:r w:rsidRPr="008C048F">
        <w:t xml:space="preserve"> A technical signal where a short-term moving average falls below a long-term moving average.</w:t>
      </w:r>
    </w:p>
    <w:p w14:paraId="2981A9EF" w14:textId="77777777" w:rsidR="008C048F" w:rsidRDefault="008C048F" w:rsidP="008C048F">
      <w:pPr>
        <w:rPr>
          <w:b/>
          <w:bCs/>
        </w:rPr>
      </w:pPr>
    </w:p>
    <w:p w14:paraId="3A202D6B" w14:textId="4B12C0F7" w:rsidR="008C048F" w:rsidRPr="008C048F" w:rsidRDefault="008C048F" w:rsidP="008C048F">
      <w:r w:rsidRPr="008C048F">
        <w:rPr>
          <w:b/>
          <w:bCs/>
        </w:rPr>
        <w:t>Debenture:</w:t>
      </w:r>
      <w:r w:rsidRPr="008C048F">
        <w:t xml:space="preserve"> An unsecured debt instrument backed only by issuer creditworthiness.</w:t>
      </w:r>
    </w:p>
    <w:p w14:paraId="1A7C4085" w14:textId="77777777" w:rsidR="008C048F" w:rsidRDefault="008C048F" w:rsidP="008C048F">
      <w:pPr>
        <w:rPr>
          <w:b/>
          <w:bCs/>
        </w:rPr>
      </w:pPr>
    </w:p>
    <w:p w14:paraId="7F7B3051" w14:textId="4055110F" w:rsidR="008C048F" w:rsidRPr="008C048F" w:rsidRDefault="008C048F" w:rsidP="008C048F">
      <w:r w:rsidRPr="008C048F">
        <w:rPr>
          <w:b/>
          <w:bCs/>
        </w:rPr>
        <w:t>Debt:</w:t>
      </w:r>
      <w:r w:rsidRPr="008C048F">
        <w:t xml:space="preserve"> Money borrowed that must be repaid, usually with interest.</w:t>
      </w:r>
    </w:p>
    <w:p w14:paraId="1B3E4E78" w14:textId="77777777" w:rsidR="008C048F" w:rsidRDefault="008C048F" w:rsidP="008C048F">
      <w:pPr>
        <w:rPr>
          <w:b/>
          <w:bCs/>
        </w:rPr>
      </w:pPr>
    </w:p>
    <w:p w14:paraId="33F99A73" w14:textId="6E61065F" w:rsidR="008C048F" w:rsidRPr="008C048F" w:rsidRDefault="008C048F" w:rsidP="008C048F">
      <w:r w:rsidRPr="008C048F">
        <w:rPr>
          <w:b/>
          <w:bCs/>
        </w:rPr>
        <w:t>Debt Capital:</w:t>
      </w:r>
      <w:r w:rsidRPr="008C048F">
        <w:t xml:space="preserve"> Capital raised through borrowing rather than issuing equity.</w:t>
      </w:r>
    </w:p>
    <w:p w14:paraId="19548566" w14:textId="77777777" w:rsidR="008C048F" w:rsidRDefault="008C048F" w:rsidP="008C048F">
      <w:pPr>
        <w:rPr>
          <w:b/>
          <w:bCs/>
        </w:rPr>
      </w:pPr>
    </w:p>
    <w:p w14:paraId="09A6ED8C" w14:textId="2BC40084" w:rsidR="008C048F" w:rsidRPr="008C048F" w:rsidRDefault="008C048F" w:rsidP="008C048F">
      <w:r w:rsidRPr="008C048F">
        <w:rPr>
          <w:b/>
          <w:bCs/>
        </w:rPr>
        <w:t>Debt Capital Markets (DCM):</w:t>
      </w:r>
      <w:r w:rsidRPr="008C048F">
        <w:t xml:space="preserve"> Markets </w:t>
      </w:r>
      <w:proofErr w:type="gramStart"/>
      <w:r w:rsidRPr="008C048F">
        <w:t>where</w:t>
      </w:r>
      <w:proofErr w:type="gramEnd"/>
      <w:r w:rsidRPr="008C048F">
        <w:t xml:space="preserve"> companies and governments issue and trade debt securities.</w:t>
      </w:r>
    </w:p>
    <w:p w14:paraId="1FF0AFB4" w14:textId="77777777" w:rsidR="008C048F" w:rsidRDefault="008C048F" w:rsidP="008C048F">
      <w:pPr>
        <w:rPr>
          <w:b/>
          <w:bCs/>
        </w:rPr>
      </w:pPr>
    </w:p>
    <w:p w14:paraId="63F3B713" w14:textId="5A8E4B6E" w:rsidR="008C048F" w:rsidRPr="008C048F" w:rsidRDefault="008C048F" w:rsidP="008C048F">
      <w:r w:rsidRPr="008C048F">
        <w:rPr>
          <w:b/>
          <w:bCs/>
        </w:rPr>
        <w:t>Debt Covenant:</w:t>
      </w:r>
      <w:r w:rsidRPr="008C048F">
        <w:t xml:space="preserve"> Contractual restrictions placed on borrowers to protect lenders.</w:t>
      </w:r>
    </w:p>
    <w:p w14:paraId="32463995" w14:textId="77777777" w:rsidR="008C048F" w:rsidRDefault="008C048F" w:rsidP="008C048F">
      <w:pPr>
        <w:rPr>
          <w:b/>
          <w:bCs/>
        </w:rPr>
      </w:pPr>
    </w:p>
    <w:p w14:paraId="17C33BFB" w14:textId="6F913FB7" w:rsidR="008C048F" w:rsidRPr="008C048F" w:rsidRDefault="008C048F" w:rsidP="008C048F">
      <w:r w:rsidRPr="008C048F">
        <w:rPr>
          <w:b/>
          <w:bCs/>
        </w:rPr>
        <w:t>Debt Financing:</w:t>
      </w:r>
      <w:r w:rsidRPr="008C048F">
        <w:t xml:space="preserve"> Raising capital through borrowing rather than issuing shares.</w:t>
      </w:r>
    </w:p>
    <w:p w14:paraId="034A4A89" w14:textId="77777777" w:rsidR="008C048F" w:rsidRDefault="008C048F" w:rsidP="008C048F">
      <w:pPr>
        <w:rPr>
          <w:b/>
          <w:bCs/>
        </w:rPr>
      </w:pPr>
    </w:p>
    <w:p w14:paraId="37E0CB20" w14:textId="4B1BC466" w:rsidR="008C048F" w:rsidRPr="008C048F" w:rsidRDefault="008C048F" w:rsidP="008C048F">
      <w:r w:rsidRPr="008C048F">
        <w:rPr>
          <w:b/>
          <w:bCs/>
        </w:rPr>
        <w:t>Debt Instrument:</w:t>
      </w:r>
      <w:r w:rsidRPr="008C048F">
        <w:t xml:space="preserve"> A financial contract representing borrowed funds that must be repaid.</w:t>
      </w:r>
    </w:p>
    <w:p w14:paraId="07D297B9" w14:textId="77777777" w:rsidR="008C048F" w:rsidRDefault="008C048F" w:rsidP="008C048F">
      <w:pPr>
        <w:rPr>
          <w:b/>
          <w:bCs/>
        </w:rPr>
      </w:pPr>
    </w:p>
    <w:p w14:paraId="45DD5448" w14:textId="541A1633" w:rsidR="008C048F" w:rsidRPr="008C048F" w:rsidRDefault="008C048F" w:rsidP="008C048F">
      <w:r w:rsidRPr="008C048F">
        <w:rPr>
          <w:b/>
          <w:bCs/>
        </w:rPr>
        <w:t>Debt Maturity:</w:t>
      </w:r>
      <w:r w:rsidRPr="008C048F">
        <w:t xml:space="preserve"> The date when a debt obligation must be repaid.</w:t>
      </w:r>
    </w:p>
    <w:p w14:paraId="3DE30B11" w14:textId="77777777" w:rsidR="008C048F" w:rsidRDefault="008C048F" w:rsidP="008C048F">
      <w:pPr>
        <w:rPr>
          <w:b/>
          <w:bCs/>
        </w:rPr>
      </w:pPr>
    </w:p>
    <w:p w14:paraId="56F716D6" w14:textId="35133B9F" w:rsidR="008C048F" w:rsidRPr="008C048F" w:rsidRDefault="008C048F" w:rsidP="008C048F">
      <w:r w:rsidRPr="008C048F">
        <w:rPr>
          <w:b/>
          <w:bCs/>
        </w:rPr>
        <w:t>Debt Overhang:</w:t>
      </w:r>
      <w:r w:rsidRPr="008C048F">
        <w:t xml:space="preserve"> A situation where excessive debt discourages new investment.</w:t>
      </w:r>
    </w:p>
    <w:p w14:paraId="25CCE960" w14:textId="77777777" w:rsidR="008C048F" w:rsidRDefault="008C048F" w:rsidP="008C048F">
      <w:pPr>
        <w:rPr>
          <w:b/>
          <w:bCs/>
        </w:rPr>
      </w:pPr>
    </w:p>
    <w:p w14:paraId="6033F0EC" w14:textId="4A2C6FE1" w:rsidR="008C048F" w:rsidRPr="008C048F" w:rsidRDefault="008C048F" w:rsidP="008C048F">
      <w:r w:rsidRPr="008C048F">
        <w:rPr>
          <w:b/>
          <w:bCs/>
        </w:rPr>
        <w:t>Debt Restructuring:</w:t>
      </w:r>
      <w:r w:rsidRPr="008C048F">
        <w:t xml:space="preserve"> Renegotiation of debt terms to improve solvency.</w:t>
      </w:r>
    </w:p>
    <w:p w14:paraId="487BC214" w14:textId="77777777" w:rsidR="008C048F" w:rsidRDefault="008C048F" w:rsidP="008C048F">
      <w:pPr>
        <w:rPr>
          <w:b/>
          <w:bCs/>
        </w:rPr>
      </w:pPr>
    </w:p>
    <w:p w14:paraId="43AE7E20" w14:textId="4121CB29" w:rsidR="008C048F" w:rsidRPr="008C048F" w:rsidRDefault="008C048F" w:rsidP="008C048F">
      <w:r w:rsidRPr="008C048F">
        <w:rPr>
          <w:b/>
          <w:bCs/>
        </w:rPr>
        <w:t>Debt Security:</w:t>
      </w:r>
      <w:r w:rsidRPr="008C048F">
        <w:t xml:space="preserve"> A tradable instrument representing a loan.</w:t>
      </w:r>
    </w:p>
    <w:p w14:paraId="51484F24" w14:textId="77777777" w:rsidR="008C048F" w:rsidRDefault="008C048F" w:rsidP="008C048F">
      <w:pPr>
        <w:rPr>
          <w:b/>
          <w:bCs/>
        </w:rPr>
      </w:pPr>
    </w:p>
    <w:p w14:paraId="18297D26" w14:textId="4ED15F78" w:rsidR="008C048F" w:rsidRPr="008C048F" w:rsidRDefault="008C048F" w:rsidP="008C048F">
      <w:r w:rsidRPr="008C048F">
        <w:rPr>
          <w:b/>
          <w:bCs/>
        </w:rPr>
        <w:t>Debt Service:</w:t>
      </w:r>
      <w:r w:rsidRPr="008C048F">
        <w:t xml:space="preserve"> Cash required to pay interest and principal on debt.</w:t>
      </w:r>
    </w:p>
    <w:p w14:paraId="4CA1A495" w14:textId="77777777" w:rsidR="008C048F" w:rsidRDefault="008C048F" w:rsidP="008C048F">
      <w:pPr>
        <w:rPr>
          <w:b/>
          <w:bCs/>
        </w:rPr>
      </w:pPr>
    </w:p>
    <w:p w14:paraId="0AB2E763" w14:textId="5E10FC08" w:rsidR="008C048F" w:rsidRPr="008C048F" w:rsidRDefault="008C048F" w:rsidP="008C048F">
      <w:r w:rsidRPr="008C048F">
        <w:rPr>
          <w:b/>
          <w:bCs/>
        </w:rPr>
        <w:t>Debt Service Coverage Ratio (DSCR):</w:t>
      </w:r>
      <w:r w:rsidRPr="008C048F">
        <w:t xml:space="preserve"> A measure of a company’s ability to service debt from operating income.</w:t>
      </w:r>
    </w:p>
    <w:p w14:paraId="0F70D891" w14:textId="77777777" w:rsidR="008C048F" w:rsidRDefault="008C048F" w:rsidP="008C048F">
      <w:pPr>
        <w:rPr>
          <w:b/>
          <w:bCs/>
        </w:rPr>
      </w:pPr>
    </w:p>
    <w:p w14:paraId="0C636682" w14:textId="7033D49F" w:rsidR="008C048F" w:rsidRPr="008C048F" w:rsidRDefault="008C048F" w:rsidP="008C048F">
      <w:r w:rsidRPr="008C048F">
        <w:rPr>
          <w:b/>
          <w:bCs/>
        </w:rPr>
        <w:t>Debt-to-Asset Ratio:</w:t>
      </w:r>
      <w:r w:rsidRPr="008C048F">
        <w:t xml:space="preserve"> Measures debt relative to total assets.</w:t>
      </w:r>
    </w:p>
    <w:p w14:paraId="2B5EA7CE" w14:textId="77777777" w:rsidR="008C048F" w:rsidRDefault="008C048F" w:rsidP="008C048F">
      <w:pPr>
        <w:rPr>
          <w:b/>
          <w:bCs/>
        </w:rPr>
      </w:pPr>
    </w:p>
    <w:p w14:paraId="5C603CC7" w14:textId="7730EF71" w:rsidR="008C048F" w:rsidRPr="008C048F" w:rsidRDefault="008C048F" w:rsidP="008C048F">
      <w:r w:rsidRPr="008C048F">
        <w:rPr>
          <w:b/>
          <w:bCs/>
        </w:rPr>
        <w:t>Debt-to-Capital Ratio:</w:t>
      </w:r>
      <w:r w:rsidRPr="008C048F">
        <w:t xml:space="preserve"> Measures debt relative to total capital.</w:t>
      </w:r>
    </w:p>
    <w:p w14:paraId="7D11CB3E" w14:textId="77777777" w:rsidR="008C048F" w:rsidRDefault="008C048F" w:rsidP="008C048F">
      <w:pPr>
        <w:rPr>
          <w:b/>
          <w:bCs/>
        </w:rPr>
      </w:pPr>
    </w:p>
    <w:p w14:paraId="730876EE" w14:textId="69585716" w:rsidR="008C048F" w:rsidRPr="008C048F" w:rsidRDefault="008C048F" w:rsidP="008C048F">
      <w:r w:rsidRPr="008C048F">
        <w:rPr>
          <w:b/>
          <w:bCs/>
        </w:rPr>
        <w:t>Debt-to-EBITDA Ratio:</w:t>
      </w:r>
      <w:r w:rsidRPr="008C048F">
        <w:t xml:space="preserve"> Measures leverage relative to operating earnings.</w:t>
      </w:r>
    </w:p>
    <w:p w14:paraId="0C48B3FE" w14:textId="77777777" w:rsidR="008C048F" w:rsidRDefault="008C048F" w:rsidP="008C048F">
      <w:pPr>
        <w:rPr>
          <w:b/>
          <w:bCs/>
        </w:rPr>
      </w:pPr>
    </w:p>
    <w:p w14:paraId="26C78418" w14:textId="2EAF0B13" w:rsidR="008C048F" w:rsidRPr="008C048F" w:rsidRDefault="008C048F" w:rsidP="008C048F">
      <w:r w:rsidRPr="008C048F">
        <w:rPr>
          <w:b/>
          <w:bCs/>
        </w:rPr>
        <w:t>Debt-to-Income Ratio (DTI):</w:t>
      </w:r>
      <w:r w:rsidRPr="008C048F">
        <w:t xml:space="preserve"> Measures debt obligations relative to income.</w:t>
      </w:r>
    </w:p>
    <w:p w14:paraId="6523C9C5" w14:textId="77777777" w:rsidR="008C048F" w:rsidRDefault="008C048F" w:rsidP="008C048F">
      <w:pPr>
        <w:rPr>
          <w:b/>
          <w:bCs/>
        </w:rPr>
      </w:pPr>
    </w:p>
    <w:p w14:paraId="4F235B78" w14:textId="5C2DD3D0" w:rsidR="008C048F" w:rsidRPr="008C048F" w:rsidRDefault="008C048F" w:rsidP="008C048F">
      <w:r w:rsidRPr="008C048F">
        <w:rPr>
          <w:b/>
          <w:bCs/>
        </w:rPr>
        <w:t>Debt-to-Equity Ratio:</w:t>
      </w:r>
      <w:r w:rsidRPr="008C048F">
        <w:t xml:space="preserve"> Measures financial leverage by comparing debt to equity.</w:t>
      </w:r>
    </w:p>
    <w:p w14:paraId="14CA19E3" w14:textId="77777777" w:rsidR="008C048F" w:rsidRDefault="008C048F" w:rsidP="008C048F">
      <w:pPr>
        <w:rPr>
          <w:b/>
          <w:bCs/>
        </w:rPr>
      </w:pPr>
    </w:p>
    <w:p w14:paraId="1A78E0C4" w14:textId="29008A65" w:rsidR="008C048F" w:rsidRPr="008C048F" w:rsidRDefault="008C048F" w:rsidP="008C048F">
      <w:r w:rsidRPr="008C048F">
        <w:rPr>
          <w:b/>
          <w:bCs/>
        </w:rPr>
        <w:t>Default:</w:t>
      </w:r>
      <w:r w:rsidRPr="008C048F">
        <w:t xml:space="preserve"> Failure to meet debt obligations.</w:t>
      </w:r>
    </w:p>
    <w:p w14:paraId="1B7B4870" w14:textId="77777777" w:rsidR="008C048F" w:rsidRDefault="008C048F" w:rsidP="008C048F">
      <w:pPr>
        <w:rPr>
          <w:b/>
          <w:bCs/>
        </w:rPr>
      </w:pPr>
    </w:p>
    <w:p w14:paraId="2A536E56" w14:textId="284FE119" w:rsidR="008C048F" w:rsidRPr="008C048F" w:rsidRDefault="008C048F" w:rsidP="008C048F">
      <w:r w:rsidRPr="008C048F">
        <w:rPr>
          <w:b/>
          <w:bCs/>
        </w:rPr>
        <w:t>Default Risk:</w:t>
      </w:r>
      <w:r w:rsidRPr="008C048F">
        <w:t xml:space="preserve"> The probability that a borrower will fail to meet obligations.</w:t>
      </w:r>
    </w:p>
    <w:p w14:paraId="59FFF9F3" w14:textId="77777777" w:rsidR="008C048F" w:rsidRDefault="008C048F" w:rsidP="008C048F">
      <w:pPr>
        <w:rPr>
          <w:b/>
          <w:bCs/>
        </w:rPr>
      </w:pPr>
    </w:p>
    <w:p w14:paraId="5DBC9662" w14:textId="4A91E4B6" w:rsidR="008C048F" w:rsidRPr="008C048F" w:rsidRDefault="008C048F" w:rsidP="008C048F">
      <w:r w:rsidRPr="008C048F">
        <w:rPr>
          <w:b/>
          <w:bCs/>
        </w:rPr>
        <w:t>Defensive Buy:</w:t>
      </w:r>
      <w:r w:rsidRPr="008C048F">
        <w:t xml:space="preserve"> Buying assets perceived as stable during downturns.</w:t>
      </w:r>
    </w:p>
    <w:p w14:paraId="39B3107E" w14:textId="77777777" w:rsidR="008C048F" w:rsidRDefault="008C048F" w:rsidP="008C048F">
      <w:pPr>
        <w:rPr>
          <w:b/>
          <w:bCs/>
        </w:rPr>
      </w:pPr>
    </w:p>
    <w:p w14:paraId="26E20FD6" w14:textId="4C24C554" w:rsidR="008C048F" w:rsidRPr="008C048F" w:rsidRDefault="008C048F" w:rsidP="008C048F">
      <w:r w:rsidRPr="008C048F">
        <w:rPr>
          <w:b/>
          <w:bCs/>
        </w:rPr>
        <w:t>Defensive Company:</w:t>
      </w:r>
      <w:r w:rsidRPr="008C048F">
        <w:t xml:space="preserve"> A company with stable earnings across economic cycles.</w:t>
      </w:r>
    </w:p>
    <w:p w14:paraId="18D55A3D" w14:textId="77777777" w:rsidR="008C048F" w:rsidRDefault="008C048F" w:rsidP="008C048F">
      <w:pPr>
        <w:rPr>
          <w:b/>
          <w:bCs/>
        </w:rPr>
      </w:pPr>
    </w:p>
    <w:p w14:paraId="49863D3D" w14:textId="258C779C" w:rsidR="008C048F" w:rsidRPr="008C048F" w:rsidRDefault="008C048F" w:rsidP="008C048F">
      <w:r w:rsidRPr="008C048F">
        <w:rPr>
          <w:b/>
          <w:bCs/>
        </w:rPr>
        <w:t>Defensive Portfolio:</w:t>
      </w:r>
      <w:r w:rsidRPr="008C048F">
        <w:t xml:space="preserve"> A portfolio focused on low-volatility, stable assets.</w:t>
      </w:r>
    </w:p>
    <w:p w14:paraId="5CCDF787" w14:textId="77777777" w:rsidR="008C048F" w:rsidRDefault="008C048F" w:rsidP="008C048F">
      <w:pPr>
        <w:rPr>
          <w:b/>
          <w:bCs/>
        </w:rPr>
      </w:pPr>
    </w:p>
    <w:p w14:paraId="3DE8255A" w14:textId="4BF3A356" w:rsidR="008C048F" w:rsidRPr="008C048F" w:rsidRDefault="008C048F" w:rsidP="008C048F">
      <w:r w:rsidRPr="008C048F">
        <w:rPr>
          <w:b/>
          <w:bCs/>
        </w:rPr>
        <w:t>Deferred Annuity:</w:t>
      </w:r>
      <w:r w:rsidRPr="008C048F">
        <w:t xml:space="preserve"> An annuity that begins payments in the future.</w:t>
      </w:r>
    </w:p>
    <w:p w14:paraId="160EB956" w14:textId="77777777" w:rsidR="008C048F" w:rsidRDefault="008C048F" w:rsidP="008C048F">
      <w:pPr>
        <w:rPr>
          <w:b/>
          <w:bCs/>
        </w:rPr>
      </w:pPr>
    </w:p>
    <w:p w14:paraId="0DEDBF85" w14:textId="649DD55A" w:rsidR="008C048F" w:rsidRPr="008C048F" w:rsidRDefault="008C048F" w:rsidP="008C048F">
      <w:r w:rsidRPr="008C048F">
        <w:rPr>
          <w:b/>
          <w:bCs/>
        </w:rPr>
        <w:t>Deficit:</w:t>
      </w:r>
      <w:r w:rsidRPr="008C048F">
        <w:t xml:space="preserve"> An excess of expenses or liabilities over income or assets.</w:t>
      </w:r>
    </w:p>
    <w:p w14:paraId="77B3B9D0" w14:textId="77777777" w:rsidR="008C048F" w:rsidRDefault="008C048F" w:rsidP="008C048F">
      <w:pPr>
        <w:rPr>
          <w:b/>
          <w:bCs/>
        </w:rPr>
      </w:pPr>
    </w:p>
    <w:p w14:paraId="74D91247" w14:textId="4DE8D156" w:rsidR="008C048F" w:rsidRPr="008C048F" w:rsidRDefault="008C048F" w:rsidP="008C048F">
      <w:r w:rsidRPr="008C048F">
        <w:rPr>
          <w:b/>
          <w:bCs/>
        </w:rPr>
        <w:t>Deflation:</w:t>
      </w:r>
      <w:r w:rsidRPr="008C048F">
        <w:t xml:space="preserve"> A sustained decline in general price levels.</w:t>
      </w:r>
    </w:p>
    <w:p w14:paraId="3AE47567" w14:textId="77777777" w:rsidR="008C048F" w:rsidRDefault="008C048F" w:rsidP="008C048F">
      <w:pPr>
        <w:rPr>
          <w:b/>
          <w:bCs/>
        </w:rPr>
      </w:pPr>
    </w:p>
    <w:p w14:paraId="469F1A24" w14:textId="44EC5E24" w:rsidR="008C048F" w:rsidRPr="008C048F" w:rsidRDefault="008C048F" w:rsidP="008C048F">
      <w:r w:rsidRPr="008C048F">
        <w:rPr>
          <w:b/>
          <w:bCs/>
        </w:rPr>
        <w:t>Delta:</w:t>
      </w:r>
      <w:r w:rsidRPr="008C048F">
        <w:t xml:space="preserve"> In options, sensitivity of price to changes in the underlying asset.</w:t>
      </w:r>
    </w:p>
    <w:p w14:paraId="58814855" w14:textId="77777777" w:rsidR="008C048F" w:rsidRDefault="008C048F" w:rsidP="008C048F">
      <w:pPr>
        <w:rPr>
          <w:b/>
          <w:bCs/>
        </w:rPr>
      </w:pPr>
    </w:p>
    <w:p w14:paraId="60BAA3BA" w14:textId="6978C097" w:rsidR="008C048F" w:rsidRPr="008C048F" w:rsidRDefault="008C048F" w:rsidP="008C048F">
      <w:r w:rsidRPr="008C048F">
        <w:rPr>
          <w:b/>
          <w:bCs/>
        </w:rPr>
        <w:t>Delisting:</w:t>
      </w:r>
      <w:r w:rsidRPr="008C048F">
        <w:t xml:space="preserve"> Removal of a security from a stock exchange.</w:t>
      </w:r>
    </w:p>
    <w:p w14:paraId="667E54BB" w14:textId="77777777" w:rsidR="008C048F" w:rsidRDefault="008C048F" w:rsidP="008C048F">
      <w:pPr>
        <w:rPr>
          <w:b/>
          <w:bCs/>
        </w:rPr>
      </w:pPr>
    </w:p>
    <w:p w14:paraId="73280FCD" w14:textId="72C0B8CC" w:rsidR="008C048F" w:rsidRPr="008C048F" w:rsidRDefault="008C048F" w:rsidP="008C048F">
      <w:r w:rsidRPr="008C048F">
        <w:rPr>
          <w:b/>
          <w:bCs/>
        </w:rPr>
        <w:t>Demand Elasticity:</w:t>
      </w:r>
      <w:r w:rsidRPr="008C048F">
        <w:t xml:space="preserve"> Sensitivity of demand to price changes.</w:t>
      </w:r>
    </w:p>
    <w:p w14:paraId="760ED50B" w14:textId="77777777" w:rsidR="008C048F" w:rsidRDefault="008C048F" w:rsidP="008C048F">
      <w:pPr>
        <w:rPr>
          <w:b/>
          <w:bCs/>
        </w:rPr>
      </w:pPr>
    </w:p>
    <w:p w14:paraId="62F327A1" w14:textId="1785760F" w:rsidR="008C048F" w:rsidRPr="008C048F" w:rsidRDefault="008C048F" w:rsidP="008C048F">
      <w:r w:rsidRPr="008C048F">
        <w:rPr>
          <w:b/>
          <w:bCs/>
        </w:rPr>
        <w:t>Demand Deposit:</w:t>
      </w:r>
      <w:r w:rsidRPr="008C048F">
        <w:t xml:space="preserve"> A bank deposit that can be withdrawn on demand.</w:t>
      </w:r>
    </w:p>
    <w:p w14:paraId="2AA95005" w14:textId="77777777" w:rsidR="008C048F" w:rsidRDefault="008C048F" w:rsidP="008C048F">
      <w:pPr>
        <w:rPr>
          <w:b/>
          <w:bCs/>
        </w:rPr>
      </w:pPr>
    </w:p>
    <w:p w14:paraId="25442494" w14:textId="320FFEA8" w:rsidR="008C048F" w:rsidRPr="008C048F" w:rsidRDefault="008C048F" w:rsidP="008C048F">
      <w:r w:rsidRPr="008C048F">
        <w:rPr>
          <w:b/>
          <w:bCs/>
        </w:rPr>
        <w:t>Depreciable Asset:</w:t>
      </w:r>
      <w:r w:rsidRPr="008C048F">
        <w:t xml:space="preserve"> An asset subject to depreciation.</w:t>
      </w:r>
    </w:p>
    <w:p w14:paraId="1F70EA60" w14:textId="77777777" w:rsidR="008C048F" w:rsidRDefault="008C048F" w:rsidP="008C048F">
      <w:pPr>
        <w:rPr>
          <w:b/>
          <w:bCs/>
        </w:rPr>
      </w:pPr>
    </w:p>
    <w:p w14:paraId="423C1A7B" w14:textId="3C6F9341" w:rsidR="008C048F" w:rsidRPr="008C048F" w:rsidRDefault="008C048F" w:rsidP="008C048F">
      <w:r w:rsidRPr="008C048F">
        <w:rPr>
          <w:b/>
          <w:bCs/>
        </w:rPr>
        <w:t>Depreciation:</w:t>
      </w:r>
      <w:r w:rsidRPr="008C048F">
        <w:t xml:space="preserve"> Allocation of an asset’s cost over its useful life.</w:t>
      </w:r>
    </w:p>
    <w:p w14:paraId="1C3D1F42" w14:textId="77777777" w:rsidR="008C048F" w:rsidRDefault="008C048F" w:rsidP="008C048F">
      <w:pPr>
        <w:rPr>
          <w:b/>
          <w:bCs/>
        </w:rPr>
      </w:pPr>
    </w:p>
    <w:p w14:paraId="16D0BCEC" w14:textId="49DC1C79" w:rsidR="008C048F" w:rsidRPr="008C048F" w:rsidRDefault="008C048F" w:rsidP="008C048F">
      <w:r w:rsidRPr="008C048F">
        <w:rPr>
          <w:b/>
          <w:bCs/>
        </w:rPr>
        <w:t>Derivative:</w:t>
      </w:r>
      <w:r w:rsidRPr="008C048F">
        <w:t xml:space="preserve"> A financial instrument whose value depends on an underlying asset.</w:t>
      </w:r>
    </w:p>
    <w:p w14:paraId="3A134083" w14:textId="77777777" w:rsidR="008C048F" w:rsidRDefault="008C048F" w:rsidP="008C048F">
      <w:pPr>
        <w:rPr>
          <w:b/>
          <w:bCs/>
        </w:rPr>
      </w:pPr>
    </w:p>
    <w:p w14:paraId="60EC7436" w14:textId="6FE4DD86" w:rsidR="008C048F" w:rsidRPr="008C048F" w:rsidRDefault="008C048F" w:rsidP="008C048F">
      <w:r w:rsidRPr="008C048F">
        <w:rPr>
          <w:b/>
          <w:bCs/>
        </w:rPr>
        <w:t>Derivatives Market:</w:t>
      </w:r>
      <w:r w:rsidRPr="008C048F">
        <w:t xml:space="preserve"> A market where derivative contracts are traded.</w:t>
      </w:r>
    </w:p>
    <w:p w14:paraId="5527D80D" w14:textId="77777777" w:rsidR="008C048F" w:rsidRDefault="008C048F" w:rsidP="008C048F">
      <w:pPr>
        <w:rPr>
          <w:b/>
          <w:bCs/>
        </w:rPr>
      </w:pPr>
    </w:p>
    <w:p w14:paraId="6A332A95" w14:textId="0F9EAB8C" w:rsidR="008C048F" w:rsidRPr="008C048F" w:rsidRDefault="008C048F" w:rsidP="008C048F">
      <w:r w:rsidRPr="008C048F">
        <w:rPr>
          <w:b/>
          <w:bCs/>
        </w:rPr>
        <w:t>Devaluation:</w:t>
      </w:r>
      <w:r w:rsidRPr="008C048F">
        <w:t xml:space="preserve"> An official reduction in currency value.</w:t>
      </w:r>
    </w:p>
    <w:p w14:paraId="0F2C69C4" w14:textId="77777777" w:rsidR="008C048F" w:rsidRDefault="008C048F" w:rsidP="008C048F">
      <w:pPr>
        <w:rPr>
          <w:b/>
          <w:bCs/>
        </w:rPr>
      </w:pPr>
    </w:p>
    <w:p w14:paraId="47F596B5" w14:textId="74983B6B" w:rsidR="008C048F" w:rsidRPr="008C048F" w:rsidRDefault="008C048F" w:rsidP="008C048F">
      <w:r w:rsidRPr="008C048F">
        <w:rPr>
          <w:b/>
          <w:bCs/>
        </w:rPr>
        <w:t>Dilution:</w:t>
      </w:r>
      <w:r w:rsidRPr="008C048F">
        <w:t xml:space="preserve"> Reduction in ownership percentage due to new share issuance.</w:t>
      </w:r>
    </w:p>
    <w:p w14:paraId="4308D9AD" w14:textId="77777777" w:rsidR="008C048F" w:rsidRDefault="008C048F" w:rsidP="008C048F">
      <w:pPr>
        <w:rPr>
          <w:b/>
          <w:bCs/>
        </w:rPr>
      </w:pPr>
    </w:p>
    <w:p w14:paraId="33A36BE8" w14:textId="35E23B47" w:rsidR="008C048F" w:rsidRPr="008C048F" w:rsidRDefault="008C048F" w:rsidP="008C048F">
      <w:r w:rsidRPr="008C048F">
        <w:rPr>
          <w:b/>
          <w:bCs/>
        </w:rPr>
        <w:t>Diluted Earnings Per Share (Diluted EPS):</w:t>
      </w:r>
      <w:r w:rsidRPr="008C048F">
        <w:t xml:space="preserve"> Earnings per share assuming conversion of all dilutive securities.</w:t>
      </w:r>
    </w:p>
    <w:p w14:paraId="49D14BBB" w14:textId="77777777" w:rsidR="008C048F" w:rsidRDefault="008C048F" w:rsidP="008C048F">
      <w:pPr>
        <w:rPr>
          <w:b/>
          <w:bCs/>
        </w:rPr>
      </w:pPr>
    </w:p>
    <w:p w14:paraId="1F6F6811" w14:textId="4593953E" w:rsidR="008C048F" w:rsidRPr="008C048F" w:rsidRDefault="008C048F" w:rsidP="008C048F">
      <w:r w:rsidRPr="008C048F">
        <w:rPr>
          <w:b/>
          <w:bCs/>
        </w:rPr>
        <w:t>Direct Investing:</w:t>
      </w:r>
      <w:r w:rsidRPr="008C048F">
        <w:t xml:space="preserve"> Investing directly in securities without intermediaries.</w:t>
      </w:r>
    </w:p>
    <w:p w14:paraId="7A1DD499" w14:textId="77777777" w:rsidR="008C048F" w:rsidRDefault="008C048F" w:rsidP="008C048F">
      <w:pPr>
        <w:rPr>
          <w:b/>
          <w:bCs/>
        </w:rPr>
      </w:pPr>
    </w:p>
    <w:p w14:paraId="0FF82447" w14:textId="7D532776" w:rsidR="008C048F" w:rsidRPr="008C048F" w:rsidRDefault="008C048F" w:rsidP="008C048F">
      <w:r w:rsidRPr="008C048F">
        <w:rPr>
          <w:b/>
          <w:bCs/>
        </w:rPr>
        <w:t>Direct Stock Purchase Plan (DSPP):</w:t>
      </w:r>
      <w:r w:rsidRPr="008C048F">
        <w:t xml:space="preserve"> A plan allowing investors to buy shares directly from a company.</w:t>
      </w:r>
    </w:p>
    <w:p w14:paraId="5CA39CCE" w14:textId="77777777" w:rsidR="008C048F" w:rsidRDefault="008C048F" w:rsidP="008C048F">
      <w:pPr>
        <w:rPr>
          <w:b/>
          <w:bCs/>
        </w:rPr>
      </w:pPr>
    </w:p>
    <w:p w14:paraId="3D9471F0" w14:textId="6571DFCD" w:rsidR="008C048F" w:rsidRPr="008C048F" w:rsidRDefault="008C048F" w:rsidP="008C048F">
      <w:r w:rsidRPr="008C048F">
        <w:rPr>
          <w:b/>
          <w:bCs/>
        </w:rPr>
        <w:t>Discount Bond:</w:t>
      </w:r>
      <w:r w:rsidRPr="008C048F">
        <w:t xml:space="preserve"> A bond trading below its face value.</w:t>
      </w:r>
    </w:p>
    <w:p w14:paraId="61B235C0" w14:textId="77777777" w:rsidR="008C048F" w:rsidRDefault="008C048F" w:rsidP="008C048F">
      <w:pPr>
        <w:rPr>
          <w:b/>
          <w:bCs/>
        </w:rPr>
      </w:pPr>
    </w:p>
    <w:p w14:paraId="02E3DC3B" w14:textId="0BC362CE" w:rsidR="008C048F" w:rsidRPr="008C048F" w:rsidRDefault="008C048F" w:rsidP="008C048F">
      <w:r w:rsidRPr="008C048F">
        <w:rPr>
          <w:b/>
          <w:bCs/>
        </w:rPr>
        <w:t>Discount Broker:</w:t>
      </w:r>
      <w:r w:rsidRPr="008C048F">
        <w:t xml:space="preserve"> A low-cost brokerage offering limited advisory services.</w:t>
      </w:r>
    </w:p>
    <w:p w14:paraId="7BC885E8" w14:textId="77777777" w:rsidR="008C048F" w:rsidRDefault="008C048F" w:rsidP="008C048F">
      <w:pPr>
        <w:rPr>
          <w:b/>
          <w:bCs/>
        </w:rPr>
      </w:pPr>
    </w:p>
    <w:p w14:paraId="7A848751" w14:textId="0CC4FA71" w:rsidR="008C048F" w:rsidRPr="008C048F" w:rsidRDefault="008C048F" w:rsidP="008C048F">
      <w:r w:rsidRPr="008C048F">
        <w:rPr>
          <w:b/>
          <w:bCs/>
        </w:rPr>
        <w:t>Discount Rate:</w:t>
      </w:r>
      <w:r w:rsidRPr="008C048F">
        <w:t xml:space="preserve"> The rate used to convert future cash flows into present value.</w:t>
      </w:r>
    </w:p>
    <w:p w14:paraId="07C8ACA8" w14:textId="77777777" w:rsidR="008C048F" w:rsidRDefault="008C048F" w:rsidP="008C048F">
      <w:pPr>
        <w:rPr>
          <w:b/>
          <w:bCs/>
        </w:rPr>
      </w:pPr>
    </w:p>
    <w:p w14:paraId="49481DFF" w14:textId="56C612B6" w:rsidR="008C048F" w:rsidRPr="008C048F" w:rsidRDefault="008C048F" w:rsidP="008C048F">
      <w:r w:rsidRPr="008C048F">
        <w:rPr>
          <w:b/>
          <w:bCs/>
        </w:rPr>
        <w:t>Discount Window:</w:t>
      </w:r>
      <w:r w:rsidRPr="008C048F">
        <w:t xml:space="preserve"> Central bank facility for lending to financial institutions.</w:t>
      </w:r>
    </w:p>
    <w:p w14:paraId="308DC34D" w14:textId="77777777" w:rsidR="008C048F" w:rsidRDefault="008C048F" w:rsidP="008C048F">
      <w:pPr>
        <w:rPr>
          <w:b/>
          <w:bCs/>
        </w:rPr>
      </w:pPr>
    </w:p>
    <w:p w14:paraId="6EB39BDF" w14:textId="38946905" w:rsidR="008C048F" w:rsidRPr="008C048F" w:rsidRDefault="008C048F" w:rsidP="008C048F">
      <w:r w:rsidRPr="008C048F">
        <w:rPr>
          <w:b/>
          <w:bCs/>
        </w:rPr>
        <w:t>Discount to Intrinsic Value:</w:t>
      </w:r>
      <w:r w:rsidRPr="008C048F">
        <w:t xml:space="preserve"> The gap between market price and estimated intrinsic value.</w:t>
      </w:r>
    </w:p>
    <w:p w14:paraId="5746EC00" w14:textId="77777777" w:rsidR="008C048F" w:rsidRDefault="008C048F" w:rsidP="008C048F">
      <w:pPr>
        <w:rPr>
          <w:b/>
          <w:bCs/>
        </w:rPr>
      </w:pPr>
    </w:p>
    <w:p w14:paraId="7B6FAADA" w14:textId="498A3CAF" w:rsidR="008C048F" w:rsidRPr="008C048F" w:rsidRDefault="008C048F" w:rsidP="008C048F">
      <w:r w:rsidRPr="008C048F">
        <w:rPr>
          <w:b/>
          <w:bCs/>
        </w:rPr>
        <w:t>Discounted Cash Flow (DCF):</w:t>
      </w:r>
      <w:r w:rsidRPr="008C048F">
        <w:t xml:space="preserve"> A valuation method based on present value of future cash flows.</w:t>
      </w:r>
    </w:p>
    <w:p w14:paraId="4FB6B6BB" w14:textId="77777777" w:rsidR="008C048F" w:rsidRDefault="008C048F" w:rsidP="008C048F">
      <w:pPr>
        <w:rPr>
          <w:b/>
          <w:bCs/>
        </w:rPr>
      </w:pPr>
    </w:p>
    <w:p w14:paraId="05FA5C51" w14:textId="56D8A174" w:rsidR="008C048F" w:rsidRPr="008C048F" w:rsidRDefault="008C048F" w:rsidP="008C048F">
      <w:r w:rsidRPr="008C048F">
        <w:rPr>
          <w:b/>
          <w:bCs/>
        </w:rPr>
        <w:t>Disinflation:</w:t>
      </w:r>
      <w:r w:rsidRPr="008C048F">
        <w:t xml:space="preserve"> A slowing rate of inflation.</w:t>
      </w:r>
    </w:p>
    <w:p w14:paraId="50E1B03A" w14:textId="77777777" w:rsidR="008C048F" w:rsidRDefault="008C048F" w:rsidP="008C048F">
      <w:pPr>
        <w:rPr>
          <w:b/>
          <w:bCs/>
        </w:rPr>
      </w:pPr>
    </w:p>
    <w:p w14:paraId="70B45149" w14:textId="2F8D0ABD" w:rsidR="008C048F" w:rsidRPr="008C048F" w:rsidRDefault="008C048F" w:rsidP="008C048F">
      <w:r w:rsidRPr="008C048F">
        <w:rPr>
          <w:b/>
          <w:bCs/>
        </w:rPr>
        <w:t>Disposable Income:</w:t>
      </w:r>
      <w:r w:rsidRPr="008C048F">
        <w:t xml:space="preserve"> Income remaining after taxes.</w:t>
      </w:r>
    </w:p>
    <w:p w14:paraId="16F5138C" w14:textId="77777777" w:rsidR="008C048F" w:rsidRDefault="008C048F" w:rsidP="008C048F">
      <w:pPr>
        <w:rPr>
          <w:b/>
          <w:bCs/>
        </w:rPr>
      </w:pPr>
    </w:p>
    <w:p w14:paraId="509F50C2" w14:textId="7D328A6B" w:rsidR="008C048F" w:rsidRPr="008C048F" w:rsidRDefault="008C048F" w:rsidP="008C048F">
      <w:r w:rsidRPr="008C048F">
        <w:rPr>
          <w:b/>
          <w:bCs/>
        </w:rPr>
        <w:t>Distressed Debt:</w:t>
      </w:r>
      <w:r w:rsidRPr="008C048F">
        <w:t xml:space="preserve"> Debt trading at low prices due to financial distress.</w:t>
      </w:r>
    </w:p>
    <w:p w14:paraId="1CF263FF" w14:textId="77777777" w:rsidR="008C048F" w:rsidRDefault="008C048F" w:rsidP="008C048F">
      <w:pPr>
        <w:rPr>
          <w:b/>
          <w:bCs/>
        </w:rPr>
      </w:pPr>
    </w:p>
    <w:p w14:paraId="0AEA0A68" w14:textId="52FBB242" w:rsidR="008C048F" w:rsidRPr="008C048F" w:rsidRDefault="008C048F" w:rsidP="008C048F">
      <w:r w:rsidRPr="008C048F">
        <w:rPr>
          <w:b/>
          <w:bCs/>
        </w:rPr>
        <w:t>Diversification:</w:t>
      </w:r>
      <w:r w:rsidRPr="008C048F">
        <w:t xml:space="preserve"> Spreading investments to reduce risk.</w:t>
      </w:r>
    </w:p>
    <w:p w14:paraId="18B5448D" w14:textId="77777777" w:rsidR="008C048F" w:rsidRDefault="008C048F" w:rsidP="008C048F">
      <w:pPr>
        <w:rPr>
          <w:b/>
          <w:bCs/>
        </w:rPr>
      </w:pPr>
    </w:p>
    <w:p w14:paraId="4F9DE8C9" w14:textId="19F2F532" w:rsidR="008C048F" w:rsidRPr="008C048F" w:rsidRDefault="008C048F" w:rsidP="008C048F">
      <w:r w:rsidRPr="008C048F">
        <w:rPr>
          <w:b/>
          <w:bCs/>
        </w:rPr>
        <w:t>Diversifiable Risk:</w:t>
      </w:r>
      <w:r w:rsidRPr="008C048F">
        <w:t xml:space="preserve"> Risk that can be eliminated through diversification.</w:t>
      </w:r>
    </w:p>
    <w:p w14:paraId="72953F81" w14:textId="77777777" w:rsidR="008C048F" w:rsidRDefault="008C048F" w:rsidP="008C048F">
      <w:pPr>
        <w:rPr>
          <w:b/>
          <w:bCs/>
        </w:rPr>
      </w:pPr>
    </w:p>
    <w:p w14:paraId="77F838EA" w14:textId="7D139056" w:rsidR="008C048F" w:rsidRPr="008C048F" w:rsidRDefault="008C048F" w:rsidP="008C048F">
      <w:r w:rsidRPr="008C048F">
        <w:rPr>
          <w:b/>
          <w:bCs/>
        </w:rPr>
        <w:t>Dividend:</w:t>
      </w:r>
      <w:r w:rsidRPr="008C048F">
        <w:t xml:space="preserve"> A distribution of earnings to shareholders.</w:t>
      </w:r>
    </w:p>
    <w:p w14:paraId="6A4BB3DA" w14:textId="77777777" w:rsidR="008C048F" w:rsidRDefault="008C048F" w:rsidP="008C048F">
      <w:pPr>
        <w:rPr>
          <w:b/>
          <w:bCs/>
        </w:rPr>
      </w:pPr>
    </w:p>
    <w:p w14:paraId="08AC574E" w14:textId="62B23943" w:rsidR="008C048F" w:rsidRPr="008C048F" w:rsidRDefault="008C048F" w:rsidP="008C048F">
      <w:r w:rsidRPr="008C048F">
        <w:rPr>
          <w:b/>
          <w:bCs/>
        </w:rPr>
        <w:t>Dividend Aristocrats:</w:t>
      </w:r>
      <w:r w:rsidRPr="008C048F">
        <w:t xml:space="preserve"> Companies with long histories of rising dividends.</w:t>
      </w:r>
    </w:p>
    <w:p w14:paraId="24840912" w14:textId="77777777" w:rsidR="008C048F" w:rsidRDefault="008C048F" w:rsidP="008C048F">
      <w:pPr>
        <w:rPr>
          <w:b/>
          <w:bCs/>
        </w:rPr>
      </w:pPr>
    </w:p>
    <w:p w14:paraId="569E0D32" w14:textId="753F9D57" w:rsidR="008C048F" w:rsidRPr="008C048F" w:rsidRDefault="008C048F" w:rsidP="008C048F">
      <w:r w:rsidRPr="008C048F">
        <w:rPr>
          <w:b/>
          <w:bCs/>
        </w:rPr>
        <w:t>Dividend Cover:</w:t>
      </w:r>
      <w:r w:rsidRPr="008C048F">
        <w:t xml:space="preserve"> Earnings divided by dividends paid.</w:t>
      </w:r>
    </w:p>
    <w:p w14:paraId="171C3E7D" w14:textId="77777777" w:rsidR="008C048F" w:rsidRDefault="008C048F" w:rsidP="008C048F">
      <w:pPr>
        <w:rPr>
          <w:b/>
          <w:bCs/>
        </w:rPr>
      </w:pPr>
    </w:p>
    <w:p w14:paraId="086D2A68" w14:textId="785CB1C1" w:rsidR="008C048F" w:rsidRPr="008C048F" w:rsidRDefault="008C048F" w:rsidP="008C048F">
      <w:r w:rsidRPr="008C048F">
        <w:rPr>
          <w:b/>
          <w:bCs/>
        </w:rPr>
        <w:t>Dividend Discount Model (DDM):</w:t>
      </w:r>
      <w:r w:rsidRPr="008C048F">
        <w:t xml:space="preserve"> A valuation model based on discounted future dividends.</w:t>
      </w:r>
    </w:p>
    <w:p w14:paraId="62B7E4ED" w14:textId="77777777" w:rsidR="008C048F" w:rsidRDefault="008C048F" w:rsidP="008C048F">
      <w:pPr>
        <w:rPr>
          <w:b/>
          <w:bCs/>
        </w:rPr>
      </w:pPr>
    </w:p>
    <w:p w14:paraId="5F009931" w14:textId="3196012D" w:rsidR="008C048F" w:rsidRPr="008C048F" w:rsidRDefault="008C048F" w:rsidP="008C048F">
      <w:r w:rsidRPr="008C048F">
        <w:rPr>
          <w:b/>
          <w:bCs/>
        </w:rPr>
        <w:t>Dividend Payout Ratio:</w:t>
      </w:r>
      <w:r w:rsidRPr="008C048F">
        <w:t xml:space="preserve"> Percentage of earnings paid as dividends.</w:t>
      </w:r>
    </w:p>
    <w:p w14:paraId="0D68BD4A" w14:textId="77777777" w:rsidR="008C048F" w:rsidRDefault="008C048F" w:rsidP="008C048F">
      <w:pPr>
        <w:rPr>
          <w:b/>
          <w:bCs/>
        </w:rPr>
      </w:pPr>
    </w:p>
    <w:p w14:paraId="3501DC98" w14:textId="43D6402C" w:rsidR="008C048F" w:rsidRPr="008C048F" w:rsidRDefault="008C048F" w:rsidP="008C048F">
      <w:r w:rsidRPr="008C048F">
        <w:rPr>
          <w:b/>
          <w:bCs/>
        </w:rPr>
        <w:t>Dividend Policy:</w:t>
      </w:r>
      <w:r w:rsidRPr="008C048F">
        <w:t xml:space="preserve"> A company’s approach to paying dividends.</w:t>
      </w:r>
    </w:p>
    <w:p w14:paraId="5BD33BD0" w14:textId="77777777" w:rsidR="008C048F" w:rsidRDefault="008C048F" w:rsidP="008C048F">
      <w:pPr>
        <w:rPr>
          <w:b/>
          <w:bCs/>
        </w:rPr>
      </w:pPr>
    </w:p>
    <w:p w14:paraId="23788D5C" w14:textId="0632898B" w:rsidR="008C048F" w:rsidRPr="008C048F" w:rsidRDefault="008C048F" w:rsidP="008C048F">
      <w:r w:rsidRPr="008C048F">
        <w:rPr>
          <w:b/>
          <w:bCs/>
        </w:rPr>
        <w:t>Dividend Reinvestment Plan (DRP):</w:t>
      </w:r>
      <w:r w:rsidRPr="008C048F">
        <w:t xml:space="preserve"> Automatic reinvestment of dividends into additional shares.</w:t>
      </w:r>
    </w:p>
    <w:p w14:paraId="145A186B" w14:textId="77777777" w:rsidR="008C048F" w:rsidRDefault="008C048F" w:rsidP="008C048F">
      <w:pPr>
        <w:rPr>
          <w:b/>
          <w:bCs/>
        </w:rPr>
      </w:pPr>
    </w:p>
    <w:p w14:paraId="62D3C99A" w14:textId="51AA7BBE" w:rsidR="008C048F" w:rsidRPr="008C048F" w:rsidRDefault="008C048F" w:rsidP="008C048F">
      <w:r w:rsidRPr="008C048F">
        <w:rPr>
          <w:b/>
          <w:bCs/>
        </w:rPr>
        <w:t>Dividend Yield:</w:t>
      </w:r>
      <w:r w:rsidRPr="008C048F">
        <w:t xml:space="preserve"> Dividend income expressed as a percentage of share price.</w:t>
      </w:r>
    </w:p>
    <w:p w14:paraId="218DAD7C" w14:textId="77777777" w:rsidR="008C048F" w:rsidRDefault="008C048F" w:rsidP="008C048F">
      <w:pPr>
        <w:rPr>
          <w:b/>
          <w:bCs/>
        </w:rPr>
      </w:pPr>
    </w:p>
    <w:p w14:paraId="71EA0836" w14:textId="5F678607" w:rsidR="008C048F" w:rsidRPr="008C048F" w:rsidRDefault="008C048F" w:rsidP="008C048F">
      <w:r w:rsidRPr="008C048F">
        <w:rPr>
          <w:b/>
          <w:bCs/>
        </w:rPr>
        <w:t>Dollar Cost Averaging:</w:t>
      </w:r>
      <w:r w:rsidRPr="008C048F">
        <w:t xml:space="preserve"> Investing fixed amounts at regular intervals regardless of price.</w:t>
      </w:r>
    </w:p>
    <w:p w14:paraId="21CCF932" w14:textId="77777777" w:rsidR="008C048F" w:rsidRDefault="008C048F" w:rsidP="008C048F">
      <w:pPr>
        <w:rPr>
          <w:b/>
          <w:bCs/>
        </w:rPr>
      </w:pPr>
    </w:p>
    <w:p w14:paraId="3A49F5B4" w14:textId="534539F3" w:rsidR="008C048F" w:rsidRPr="008C048F" w:rsidRDefault="008C048F" w:rsidP="008C048F">
      <w:r w:rsidRPr="008C048F">
        <w:rPr>
          <w:b/>
          <w:bCs/>
        </w:rPr>
        <w:t>Downside Risk:</w:t>
      </w:r>
      <w:r w:rsidRPr="008C048F">
        <w:t xml:space="preserve"> The risk of loss in an investment.</w:t>
      </w:r>
    </w:p>
    <w:p w14:paraId="1557B552" w14:textId="77777777" w:rsidR="008C048F" w:rsidRDefault="008C048F" w:rsidP="008C048F">
      <w:pPr>
        <w:rPr>
          <w:b/>
          <w:bCs/>
        </w:rPr>
      </w:pPr>
    </w:p>
    <w:p w14:paraId="4263DE6C" w14:textId="4F80A571" w:rsidR="008C048F" w:rsidRPr="008C048F" w:rsidRDefault="008C048F" w:rsidP="008C048F">
      <w:r w:rsidRPr="008C048F">
        <w:rPr>
          <w:b/>
          <w:bCs/>
        </w:rPr>
        <w:t>Drawdown:</w:t>
      </w:r>
      <w:r w:rsidRPr="008C048F">
        <w:t xml:space="preserve"> The decline from a peak to a trough in investment value.</w:t>
      </w:r>
    </w:p>
    <w:p w14:paraId="3A47998F" w14:textId="77777777" w:rsidR="008C048F" w:rsidRDefault="008C048F" w:rsidP="008C048F">
      <w:pPr>
        <w:rPr>
          <w:b/>
          <w:bCs/>
        </w:rPr>
      </w:pPr>
    </w:p>
    <w:p w14:paraId="0C589B85" w14:textId="60D3D963" w:rsidR="008C048F" w:rsidRPr="008C048F" w:rsidRDefault="008C048F" w:rsidP="008C048F">
      <w:r w:rsidRPr="008C048F">
        <w:rPr>
          <w:b/>
          <w:bCs/>
        </w:rPr>
        <w:t>DuPont Analysis:</w:t>
      </w:r>
      <w:r w:rsidRPr="008C048F">
        <w:t xml:space="preserve"> A method of breaking ROE into margin, turnover, and leverage components.</w:t>
      </w:r>
    </w:p>
    <w:p w14:paraId="52EA7C54" w14:textId="77777777" w:rsidR="008C048F" w:rsidRDefault="008C048F" w:rsidP="008C048F">
      <w:pPr>
        <w:rPr>
          <w:b/>
          <w:bCs/>
        </w:rPr>
      </w:pPr>
    </w:p>
    <w:p w14:paraId="3E52FF54" w14:textId="67DAE0AF" w:rsidR="008C048F" w:rsidRPr="008C048F" w:rsidRDefault="008C048F" w:rsidP="008C048F">
      <w:r w:rsidRPr="008C048F">
        <w:rPr>
          <w:b/>
          <w:bCs/>
        </w:rPr>
        <w:t>Duration:</w:t>
      </w:r>
      <w:r w:rsidRPr="008C048F">
        <w:t xml:space="preserve"> A measure of bond price sensitivity to interest rate changes.</w:t>
      </w:r>
    </w:p>
    <w:p w14:paraId="77EFA616" w14:textId="77777777" w:rsidR="008C048F" w:rsidRDefault="008C048F" w:rsidP="008C048F"/>
    <w:p w14:paraId="308ABA0D" w14:textId="08B08BCB" w:rsidR="008C048F" w:rsidRPr="008C048F" w:rsidRDefault="008C048F" w:rsidP="008C048F">
      <w:pPr>
        <w:rPr>
          <w:b/>
          <w:bCs/>
          <w:sz w:val="24"/>
          <w:szCs w:val="24"/>
        </w:rPr>
      </w:pPr>
      <w:r w:rsidRPr="008C048F">
        <w:rPr>
          <w:b/>
          <w:bCs/>
          <w:sz w:val="24"/>
          <w:szCs w:val="24"/>
        </w:rPr>
        <w:t>E</w:t>
      </w:r>
    </w:p>
    <w:p w14:paraId="49F8525E" w14:textId="77777777" w:rsidR="00EE7B7C" w:rsidRDefault="00EE7B7C" w:rsidP="008C048F">
      <w:pPr>
        <w:rPr>
          <w:b/>
          <w:bCs/>
        </w:rPr>
      </w:pPr>
    </w:p>
    <w:p w14:paraId="55104EE7" w14:textId="147E3D0A" w:rsidR="008C048F" w:rsidRPr="008C048F" w:rsidRDefault="008C048F" w:rsidP="008C048F">
      <w:r w:rsidRPr="008C048F">
        <w:rPr>
          <w:b/>
          <w:bCs/>
        </w:rPr>
        <w:t>Earnings:</w:t>
      </w:r>
      <w:r w:rsidRPr="008C048F">
        <w:t xml:space="preserve"> Net profit of a company.</w:t>
      </w:r>
    </w:p>
    <w:p w14:paraId="0AF7C513" w14:textId="77777777" w:rsidR="00EE7B7C" w:rsidRDefault="00EE7B7C" w:rsidP="008C048F">
      <w:pPr>
        <w:rPr>
          <w:b/>
          <w:bCs/>
        </w:rPr>
      </w:pPr>
    </w:p>
    <w:p w14:paraId="6DAFC703" w14:textId="567CC0A8" w:rsidR="008C048F" w:rsidRPr="008C048F" w:rsidRDefault="008C048F" w:rsidP="008C048F">
      <w:r w:rsidRPr="008C048F">
        <w:rPr>
          <w:b/>
          <w:bCs/>
        </w:rPr>
        <w:t>Earnings Growth:</w:t>
      </w:r>
      <w:r w:rsidRPr="008C048F">
        <w:t xml:space="preserve"> The rate at which profits increase over time.</w:t>
      </w:r>
    </w:p>
    <w:p w14:paraId="44F96796" w14:textId="77777777" w:rsidR="00EE7B7C" w:rsidRDefault="00EE7B7C" w:rsidP="008C048F">
      <w:pPr>
        <w:rPr>
          <w:b/>
          <w:bCs/>
        </w:rPr>
      </w:pPr>
    </w:p>
    <w:p w14:paraId="0B72A8CB" w14:textId="5E502DC9" w:rsidR="008C048F" w:rsidRPr="008C048F" w:rsidRDefault="008C048F" w:rsidP="008C048F">
      <w:r w:rsidRPr="008C048F">
        <w:rPr>
          <w:b/>
          <w:bCs/>
        </w:rPr>
        <w:t>Earnings Multiplier:</w:t>
      </w:r>
      <w:r w:rsidRPr="008C048F">
        <w:t xml:space="preserve"> A valuation ratio comparing price to earnings.</w:t>
      </w:r>
    </w:p>
    <w:p w14:paraId="59ED32E6" w14:textId="77777777" w:rsidR="00EE7B7C" w:rsidRDefault="00EE7B7C" w:rsidP="008C048F">
      <w:pPr>
        <w:rPr>
          <w:b/>
          <w:bCs/>
        </w:rPr>
      </w:pPr>
    </w:p>
    <w:p w14:paraId="48C21A09" w14:textId="2F07D117" w:rsidR="008C048F" w:rsidRPr="008C048F" w:rsidRDefault="008C048F" w:rsidP="008C048F">
      <w:r w:rsidRPr="008C048F">
        <w:rPr>
          <w:b/>
          <w:bCs/>
        </w:rPr>
        <w:t>Earnings Quality:</w:t>
      </w:r>
      <w:r w:rsidRPr="008C048F">
        <w:t xml:space="preserve"> The extent to which earnings reflect sustainable cash flow.</w:t>
      </w:r>
    </w:p>
    <w:p w14:paraId="0B83A052" w14:textId="77777777" w:rsidR="00EE7B7C" w:rsidRDefault="00EE7B7C" w:rsidP="008C048F">
      <w:pPr>
        <w:rPr>
          <w:b/>
          <w:bCs/>
        </w:rPr>
      </w:pPr>
    </w:p>
    <w:p w14:paraId="596D9E24" w14:textId="7BC68FB2" w:rsidR="008C048F" w:rsidRPr="008C048F" w:rsidRDefault="008C048F" w:rsidP="008C048F">
      <w:r w:rsidRPr="008C048F">
        <w:rPr>
          <w:b/>
          <w:bCs/>
        </w:rPr>
        <w:t>Earnings Per Share (EPS):</w:t>
      </w:r>
      <w:r w:rsidRPr="008C048F">
        <w:t xml:space="preserve"> Profit attributable to each share.</w:t>
      </w:r>
    </w:p>
    <w:p w14:paraId="3F7F5365" w14:textId="77777777" w:rsidR="00EE7B7C" w:rsidRDefault="00EE7B7C" w:rsidP="008C048F">
      <w:pPr>
        <w:rPr>
          <w:b/>
          <w:bCs/>
        </w:rPr>
      </w:pPr>
    </w:p>
    <w:p w14:paraId="5D58A0DF" w14:textId="53AA189E" w:rsidR="008C048F" w:rsidRPr="008C048F" w:rsidRDefault="008C048F" w:rsidP="008C048F">
      <w:r w:rsidRPr="008C048F">
        <w:rPr>
          <w:b/>
          <w:bCs/>
        </w:rPr>
        <w:t>EBIT:</w:t>
      </w:r>
      <w:r w:rsidRPr="008C048F">
        <w:t xml:space="preserve"> Earnings before interest and taxes.</w:t>
      </w:r>
    </w:p>
    <w:p w14:paraId="61ED815B" w14:textId="77777777" w:rsidR="00EE7B7C" w:rsidRDefault="00EE7B7C" w:rsidP="008C048F">
      <w:pPr>
        <w:rPr>
          <w:b/>
          <w:bCs/>
        </w:rPr>
      </w:pPr>
    </w:p>
    <w:p w14:paraId="2C206407" w14:textId="12AF160C" w:rsidR="008C048F" w:rsidRPr="008C048F" w:rsidRDefault="008C048F" w:rsidP="008C048F">
      <w:r w:rsidRPr="008C048F">
        <w:rPr>
          <w:b/>
          <w:bCs/>
        </w:rPr>
        <w:t>EBITDA:</w:t>
      </w:r>
      <w:r w:rsidRPr="008C048F">
        <w:t xml:space="preserve"> Earnings before interest, taxes, depreciation, and amortisation.</w:t>
      </w:r>
    </w:p>
    <w:p w14:paraId="5ECAC8C2" w14:textId="77777777" w:rsidR="00EE7B7C" w:rsidRDefault="00EE7B7C" w:rsidP="008C048F">
      <w:pPr>
        <w:rPr>
          <w:b/>
          <w:bCs/>
        </w:rPr>
      </w:pPr>
    </w:p>
    <w:p w14:paraId="71AA3249" w14:textId="6F886655" w:rsidR="008C048F" w:rsidRPr="008C048F" w:rsidRDefault="008C048F" w:rsidP="008C048F">
      <w:r w:rsidRPr="008C048F">
        <w:rPr>
          <w:b/>
          <w:bCs/>
        </w:rPr>
        <w:t>Economic Indicator:</w:t>
      </w:r>
      <w:r w:rsidRPr="008C048F">
        <w:t xml:space="preserve"> A statistic that reflects economic performance.</w:t>
      </w:r>
    </w:p>
    <w:p w14:paraId="0E20AEC1" w14:textId="77777777" w:rsidR="00EE7B7C" w:rsidRDefault="00EE7B7C" w:rsidP="008C048F">
      <w:pPr>
        <w:rPr>
          <w:b/>
          <w:bCs/>
        </w:rPr>
      </w:pPr>
    </w:p>
    <w:p w14:paraId="2958213E" w14:textId="24849A50" w:rsidR="008C048F" w:rsidRPr="008C048F" w:rsidRDefault="008C048F" w:rsidP="008C048F">
      <w:r w:rsidRPr="008C048F">
        <w:rPr>
          <w:b/>
          <w:bCs/>
        </w:rPr>
        <w:t>Economic Moat:</w:t>
      </w:r>
      <w:r w:rsidRPr="008C048F">
        <w:t xml:space="preserve"> A durable competitive advantage protecting long-term profits.</w:t>
      </w:r>
    </w:p>
    <w:p w14:paraId="333F7968" w14:textId="77777777" w:rsidR="00EE7B7C" w:rsidRDefault="00EE7B7C" w:rsidP="008C048F">
      <w:pPr>
        <w:rPr>
          <w:b/>
          <w:bCs/>
        </w:rPr>
      </w:pPr>
    </w:p>
    <w:p w14:paraId="350011C7" w14:textId="16DCE4BA" w:rsidR="008C048F" w:rsidRPr="008C048F" w:rsidRDefault="008C048F" w:rsidP="008C048F">
      <w:r w:rsidRPr="008C048F">
        <w:rPr>
          <w:b/>
          <w:bCs/>
        </w:rPr>
        <w:t>Economic Value Added (EVA):</w:t>
      </w:r>
      <w:r w:rsidRPr="008C048F">
        <w:t xml:space="preserve"> Profit after subtracting the cost of capital.</w:t>
      </w:r>
    </w:p>
    <w:p w14:paraId="0907A883" w14:textId="77777777" w:rsidR="00EE7B7C" w:rsidRDefault="00EE7B7C" w:rsidP="008C048F">
      <w:pPr>
        <w:rPr>
          <w:b/>
          <w:bCs/>
        </w:rPr>
      </w:pPr>
    </w:p>
    <w:p w14:paraId="5EB6D95B" w14:textId="25214959" w:rsidR="008C048F" w:rsidRPr="008C048F" w:rsidRDefault="008C048F" w:rsidP="008C048F">
      <w:r w:rsidRPr="008C048F">
        <w:rPr>
          <w:b/>
          <w:bCs/>
        </w:rPr>
        <w:t>Economies of Scale:</w:t>
      </w:r>
      <w:r w:rsidRPr="008C048F">
        <w:t xml:space="preserve"> Cost advantages from producing at larger scale.</w:t>
      </w:r>
    </w:p>
    <w:p w14:paraId="58FB60E6" w14:textId="77777777" w:rsidR="00EE7B7C" w:rsidRDefault="00EE7B7C" w:rsidP="008C048F">
      <w:pPr>
        <w:rPr>
          <w:b/>
          <w:bCs/>
        </w:rPr>
      </w:pPr>
    </w:p>
    <w:p w14:paraId="27BD5EA3" w14:textId="05D86084" w:rsidR="008C048F" w:rsidRPr="008C048F" w:rsidRDefault="008C048F" w:rsidP="008C048F">
      <w:r w:rsidRPr="008C048F">
        <w:rPr>
          <w:b/>
          <w:bCs/>
        </w:rPr>
        <w:t>Economies of Scope:</w:t>
      </w:r>
      <w:r w:rsidRPr="008C048F">
        <w:t xml:space="preserve"> Cost advantages from producing multiple products.</w:t>
      </w:r>
    </w:p>
    <w:p w14:paraId="14D5BE43" w14:textId="77777777" w:rsidR="00EE7B7C" w:rsidRDefault="00EE7B7C" w:rsidP="008C048F">
      <w:pPr>
        <w:rPr>
          <w:b/>
          <w:bCs/>
        </w:rPr>
      </w:pPr>
    </w:p>
    <w:p w14:paraId="26E4603E" w14:textId="3EC13331" w:rsidR="008C048F" w:rsidRPr="008C048F" w:rsidRDefault="008C048F" w:rsidP="008C048F">
      <w:r w:rsidRPr="008C048F">
        <w:rPr>
          <w:b/>
          <w:bCs/>
        </w:rPr>
        <w:t>Efficient Market Hypothesis (EMH):</w:t>
      </w:r>
      <w:r w:rsidRPr="008C048F">
        <w:t xml:space="preserve"> The theory that prices reflect all available information.</w:t>
      </w:r>
    </w:p>
    <w:p w14:paraId="3FF09F71" w14:textId="77777777" w:rsidR="00EE7B7C" w:rsidRDefault="00EE7B7C" w:rsidP="008C048F">
      <w:pPr>
        <w:rPr>
          <w:b/>
          <w:bCs/>
        </w:rPr>
      </w:pPr>
    </w:p>
    <w:p w14:paraId="224CF9E0" w14:textId="66F0D38C" w:rsidR="008C048F" w:rsidRPr="008C048F" w:rsidRDefault="008C048F" w:rsidP="008C048F">
      <w:r w:rsidRPr="008C048F">
        <w:rPr>
          <w:b/>
          <w:bCs/>
        </w:rPr>
        <w:t>Efficient Frontier:</w:t>
      </w:r>
      <w:r w:rsidRPr="008C048F">
        <w:t xml:space="preserve"> The set of portfolios offering the best return for a given level of risk.</w:t>
      </w:r>
    </w:p>
    <w:p w14:paraId="57B92143" w14:textId="77777777" w:rsidR="00EE7B7C" w:rsidRDefault="00EE7B7C" w:rsidP="008C048F">
      <w:pPr>
        <w:rPr>
          <w:b/>
          <w:bCs/>
        </w:rPr>
      </w:pPr>
    </w:p>
    <w:p w14:paraId="7E1AC78F" w14:textId="0D217604" w:rsidR="008C048F" w:rsidRPr="008C048F" w:rsidRDefault="008C048F" w:rsidP="008C048F">
      <w:r w:rsidRPr="008C048F">
        <w:rPr>
          <w:b/>
          <w:bCs/>
        </w:rPr>
        <w:t>Elasticity of Demand:</w:t>
      </w:r>
      <w:r w:rsidRPr="008C048F">
        <w:t xml:space="preserve"> Responsiveness of demand to price changes.</w:t>
      </w:r>
    </w:p>
    <w:p w14:paraId="06FF9BD9" w14:textId="77777777" w:rsidR="00EE7B7C" w:rsidRDefault="00EE7B7C" w:rsidP="008C048F">
      <w:pPr>
        <w:rPr>
          <w:b/>
          <w:bCs/>
        </w:rPr>
      </w:pPr>
    </w:p>
    <w:p w14:paraId="6466BA33" w14:textId="743DEED0" w:rsidR="008C048F" w:rsidRPr="008C048F" w:rsidRDefault="008C048F" w:rsidP="008C048F">
      <w:r w:rsidRPr="008C048F">
        <w:rPr>
          <w:b/>
          <w:bCs/>
        </w:rPr>
        <w:t>Emerging Markets:</w:t>
      </w:r>
      <w:r w:rsidRPr="008C048F">
        <w:t xml:space="preserve"> Developing economies with higher growth potential.</w:t>
      </w:r>
    </w:p>
    <w:p w14:paraId="0C799668" w14:textId="77777777" w:rsidR="00EE7B7C" w:rsidRDefault="00EE7B7C" w:rsidP="008C048F">
      <w:pPr>
        <w:rPr>
          <w:b/>
          <w:bCs/>
        </w:rPr>
      </w:pPr>
    </w:p>
    <w:p w14:paraId="54021D1A" w14:textId="727A01D9" w:rsidR="008C048F" w:rsidRPr="008C048F" w:rsidRDefault="008C048F" w:rsidP="008C048F">
      <w:r w:rsidRPr="008C048F">
        <w:rPr>
          <w:b/>
          <w:bCs/>
        </w:rPr>
        <w:t>Employee Stock Ownership Plan (ESOP):</w:t>
      </w:r>
      <w:r w:rsidRPr="008C048F">
        <w:t xml:space="preserve"> A structure allowing employees to own company shares.</w:t>
      </w:r>
    </w:p>
    <w:p w14:paraId="6BFD91B5" w14:textId="77777777" w:rsidR="00EE7B7C" w:rsidRDefault="00EE7B7C" w:rsidP="008C048F">
      <w:pPr>
        <w:rPr>
          <w:b/>
          <w:bCs/>
        </w:rPr>
      </w:pPr>
    </w:p>
    <w:p w14:paraId="702361D5" w14:textId="4DA5C82F" w:rsidR="008C048F" w:rsidRPr="008C048F" w:rsidRDefault="008C048F" w:rsidP="008C048F">
      <w:r w:rsidRPr="008C048F">
        <w:rPr>
          <w:b/>
          <w:bCs/>
        </w:rPr>
        <w:t>Enterprise Value (EV):</w:t>
      </w:r>
      <w:r w:rsidRPr="008C048F">
        <w:t xml:space="preserve"> Total value of a company including debt and cash.</w:t>
      </w:r>
    </w:p>
    <w:p w14:paraId="17216BC1" w14:textId="77777777" w:rsidR="00EE7B7C" w:rsidRDefault="00EE7B7C" w:rsidP="008C048F">
      <w:pPr>
        <w:rPr>
          <w:b/>
          <w:bCs/>
        </w:rPr>
      </w:pPr>
    </w:p>
    <w:p w14:paraId="186D1E18" w14:textId="79CBB666" w:rsidR="008C048F" w:rsidRPr="008C048F" w:rsidRDefault="008C048F" w:rsidP="008C048F">
      <w:r w:rsidRPr="008C048F">
        <w:rPr>
          <w:b/>
          <w:bCs/>
        </w:rPr>
        <w:lastRenderedPageBreak/>
        <w:t>Enterprise Value-to-EBITDA (EV/EBITDA):</w:t>
      </w:r>
      <w:r w:rsidRPr="008C048F">
        <w:t xml:space="preserve"> A valuation multiple using enterprise value and EBITDA.</w:t>
      </w:r>
    </w:p>
    <w:p w14:paraId="550C0B01" w14:textId="77777777" w:rsidR="00EE7B7C" w:rsidRDefault="00EE7B7C" w:rsidP="008C048F">
      <w:pPr>
        <w:rPr>
          <w:b/>
          <w:bCs/>
        </w:rPr>
      </w:pPr>
    </w:p>
    <w:p w14:paraId="2D283FFC" w14:textId="782F98F6" w:rsidR="008C048F" w:rsidRPr="008C048F" w:rsidRDefault="008C048F" w:rsidP="008C048F">
      <w:r w:rsidRPr="008C048F">
        <w:rPr>
          <w:b/>
          <w:bCs/>
        </w:rPr>
        <w:t>Entry Barrier:</w:t>
      </w:r>
      <w:r w:rsidRPr="008C048F">
        <w:t xml:space="preserve"> Factors that prevent new competitors from entering a market.</w:t>
      </w:r>
    </w:p>
    <w:p w14:paraId="3D69B3AA" w14:textId="77777777" w:rsidR="00EE7B7C" w:rsidRDefault="00EE7B7C" w:rsidP="008C048F">
      <w:pPr>
        <w:rPr>
          <w:b/>
          <w:bCs/>
        </w:rPr>
      </w:pPr>
    </w:p>
    <w:p w14:paraId="7C2B6209" w14:textId="4A0F0618" w:rsidR="008C048F" w:rsidRPr="008C048F" w:rsidRDefault="008C048F" w:rsidP="008C048F">
      <w:r w:rsidRPr="008C048F">
        <w:rPr>
          <w:b/>
          <w:bCs/>
        </w:rPr>
        <w:t>Equal Weight Index:</w:t>
      </w:r>
      <w:r w:rsidRPr="008C048F">
        <w:t xml:space="preserve"> An index where all components have equal weighting.</w:t>
      </w:r>
    </w:p>
    <w:p w14:paraId="7721AA44" w14:textId="77777777" w:rsidR="00EE7B7C" w:rsidRDefault="00EE7B7C" w:rsidP="008C048F">
      <w:pPr>
        <w:rPr>
          <w:b/>
          <w:bCs/>
        </w:rPr>
      </w:pPr>
    </w:p>
    <w:p w14:paraId="275CFC04" w14:textId="1B1E5EA5" w:rsidR="008C048F" w:rsidRPr="008C048F" w:rsidRDefault="008C048F" w:rsidP="008C048F">
      <w:r w:rsidRPr="008C048F">
        <w:rPr>
          <w:b/>
          <w:bCs/>
        </w:rPr>
        <w:t>Equity:</w:t>
      </w:r>
      <w:r w:rsidRPr="008C048F">
        <w:t xml:space="preserve"> Ownership interest in a company.</w:t>
      </w:r>
    </w:p>
    <w:p w14:paraId="1EC0739D" w14:textId="77777777" w:rsidR="00EE7B7C" w:rsidRDefault="00EE7B7C" w:rsidP="008C048F">
      <w:pPr>
        <w:rPr>
          <w:b/>
          <w:bCs/>
        </w:rPr>
      </w:pPr>
    </w:p>
    <w:p w14:paraId="353CEBF6" w14:textId="618DFA19" w:rsidR="008C048F" w:rsidRPr="008C048F" w:rsidRDefault="008C048F" w:rsidP="008C048F">
      <w:r w:rsidRPr="008C048F">
        <w:rPr>
          <w:b/>
          <w:bCs/>
        </w:rPr>
        <w:t>Equity Financing:</w:t>
      </w:r>
      <w:r w:rsidRPr="008C048F">
        <w:t xml:space="preserve"> Raising capital by issuing shares.</w:t>
      </w:r>
    </w:p>
    <w:p w14:paraId="63D4B77C" w14:textId="77777777" w:rsidR="00EE7B7C" w:rsidRDefault="00EE7B7C" w:rsidP="008C048F">
      <w:pPr>
        <w:rPr>
          <w:b/>
          <w:bCs/>
        </w:rPr>
      </w:pPr>
    </w:p>
    <w:p w14:paraId="7D351348" w14:textId="58202267" w:rsidR="008C048F" w:rsidRPr="008C048F" w:rsidRDefault="008C048F" w:rsidP="008C048F">
      <w:r w:rsidRPr="008C048F">
        <w:rPr>
          <w:b/>
          <w:bCs/>
        </w:rPr>
        <w:t>Equity Market:</w:t>
      </w:r>
      <w:r w:rsidRPr="008C048F">
        <w:t xml:space="preserve"> The market for trading shares.</w:t>
      </w:r>
    </w:p>
    <w:p w14:paraId="1AD2242D" w14:textId="77777777" w:rsidR="00EE7B7C" w:rsidRDefault="00EE7B7C" w:rsidP="008C048F">
      <w:pPr>
        <w:rPr>
          <w:b/>
          <w:bCs/>
        </w:rPr>
      </w:pPr>
    </w:p>
    <w:p w14:paraId="7831A5F7" w14:textId="729009BA" w:rsidR="008C048F" w:rsidRPr="008C048F" w:rsidRDefault="008C048F" w:rsidP="008C048F">
      <w:r w:rsidRPr="008C048F">
        <w:rPr>
          <w:b/>
          <w:bCs/>
        </w:rPr>
        <w:t>Equity Risk Premium:</w:t>
      </w:r>
      <w:r w:rsidRPr="008C048F">
        <w:t xml:space="preserve"> The extra return expected from equities over risk-free assets.</w:t>
      </w:r>
    </w:p>
    <w:p w14:paraId="65832B14" w14:textId="77777777" w:rsidR="00EE7B7C" w:rsidRDefault="00EE7B7C" w:rsidP="008C048F">
      <w:pPr>
        <w:rPr>
          <w:b/>
          <w:bCs/>
        </w:rPr>
      </w:pPr>
    </w:p>
    <w:p w14:paraId="23B8FBD4" w14:textId="0AC292B7" w:rsidR="008C048F" w:rsidRPr="008C048F" w:rsidRDefault="008C048F" w:rsidP="008C048F">
      <w:r w:rsidRPr="008C048F">
        <w:rPr>
          <w:b/>
          <w:bCs/>
        </w:rPr>
        <w:t>Escrow:</w:t>
      </w:r>
      <w:r w:rsidRPr="008C048F">
        <w:t xml:space="preserve"> Funds held by a third party until conditions are met.</w:t>
      </w:r>
    </w:p>
    <w:p w14:paraId="6CB59398" w14:textId="77777777" w:rsidR="00EE7B7C" w:rsidRDefault="00EE7B7C" w:rsidP="008C048F">
      <w:pPr>
        <w:rPr>
          <w:b/>
          <w:bCs/>
        </w:rPr>
      </w:pPr>
    </w:p>
    <w:p w14:paraId="0AA1BAAD" w14:textId="74188BBC" w:rsidR="008C048F" w:rsidRPr="008C048F" w:rsidRDefault="008C048F" w:rsidP="008C048F">
      <w:r w:rsidRPr="008C048F">
        <w:rPr>
          <w:b/>
          <w:bCs/>
        </w:rPr>
        <w:t>Estate Planning:</w:t>
      </w:r>
      <w:r w:rsidRPr="008C048F">
        <w:t xml:space="preserve"> Planning the transfer of assets upon death.</w:t>
      </w:r>
    </w:p>
    <w:p w14:paraId="5AD7C153" w14:textId="77777777" w:rsidR="00EE7B7C" w:rsidRDefault="00EE7B7C" w:rsidP="008C048F">
      <w:pPr>
        <w:rPr>
          <w:b/>
          <w:bCs/>
        </w:rPr>
      </w:pPr>
    </w:p>
    <w:p w14:paraId="79833D56" w14:textId="0CEC286E" w:rsidR="008C048F" w:rsidRPr="008C048F" w:rsidRDefault="008C048F" w:rsidP="008C048F">
      <w:r w:rsidRPr="008C048F">
        <w:rPr>
          <w:b/>
          <w:bCs/>
        </w:rPr>
        <w:t>Ethical Investing:</w:t>
      </w:r>
      <w:r w:rsidRPr="008C048F">
        <w:t xml:space="preserve"> Investing aligned with social or environmental values.</w:t>
      </w:r>
    </w:p>
    <w:p w14:paraId="547FDD61" w14:textId="77777777" w:rsidR="00EE7B7C" w:rsidRDefault="00EE7B7C" w:rsidP="008C048F">
      <w:pPr>
        <w:rPr>
          <w:b/>
          <w:bCs/>
        </w:rPr>
      </w:pPr>
    </w:p>
    <w:p w14:paraId="3AD4F8D0" w14:textId="2220844A" w:rsidR="008C048F" w:rsidRPr="008C048F" w:rsidRDefault="008C048F" w:rsidP="008C048F">
      <w:r w:rsidRPr="008C048F">
        <w:rPr>
          <w:b/>
          <w:bCs/>
        </w:rPr>
        <w:t>Eurobond:</w:t>
      </w:r>
      <w:r w:rsidRPr="008C048F">
        <w:t xml:space="preserve"> A bond issued in a currency different from the country of issue.</w:t>
      </w:r>
    </w:p>
    <w:p w14:paraId="262E2DD8" w14:textId="77777777" w:rsidR="00EE7B7C" w:rsidRDefault="00EE7B7C" w:rsidP="008C048F">
      <w:pPr>
        <w:rPr>
          <w:b/>
          <w:bCs/>
        </w:rPr>
      </w:pPr>
    </w:p>
    <w:p w14:paraId="175A250C" w14:textId="485CAB8D" w:rsidR="008C048F" w:rsidRPr="008C048F" w:rsidRDefault="008C048F" w:rsidP="008C048F">
      <w:r w:rsidRPr="008C048F">
        <w:rPr>
          <w:b/>
          <w:bCs/>
        </w:rPr>
        <w:t>Eurodollar:</w:t>
      </w:r>
      <w:r w:rsidRPr="008C048F">
        <w:t xml:space="preserve"> US dollars held in banks outside the United States.</w:t>
      </w:r>
    </w:p>
    <w:p w14:paraId="53D20692" w14:textId="77777777" w:rsidR="00EE7B7C" w:rsidRDefault="00EE7B7C" w:rsidP="008C048F">
      <w:pPr>
        <w:rPr>
          <w:b/>
          <w:bCs/>
        </w:rPr>
      </w:pPr>
    </w:p>
    <w:p w14:paraId="784BFCE5" w14:textId="54A18757" w:rsidR="008C048F" w:rsidRPr="008C048F" w:rsidRDefault="008C048F" w:rsidP="008C048F">
      <w:r w:rsidRPr="008C048F">
        <w:rPr>
          <w:b/>
          <w:bCs/>
        </w:rPr>
        <w:t>European Option:</w:t>
      </w:r>
      <w:r w:rsidRPr="008C048F">
        <w:t xml:space="preserve"> An option exercisable only at expiration.</w:t>
      </w:r>
    </w:p>
    <w:p w14:paraId="78521F2C" w14:textId="77777777" w:rsidR="00EE7B7C" w:rsidRDefault="00EE7B7C" w:rsidP="008C048F">
      <w:pPr>
        <w:rPr>
          <w:b/>
          <w:bCs/>
        </w:rPr>
      </w:pPr>
    </w:p>
    <w:p w14:paraId="1631DE98" w14:textId="3B52F372" w:rsidR="008C048F" w:rsidRPr="008C048F" w:rsidRDefault="008C048F" w:rsidP="008C048F">
      <w:r w:rsidRPr="008C048F">
        <w:rPr>
          <w:b/>
          <w:bCs/>
        </w:rPr>
        <w:t>Event-Driven Investing:</w:t>
      </w:r>
      <w:r w:rsidRPr="008C048F">
        <w:t xml:space="preserve"> An investment strategy focused on corporate events such as mergers or restructurings.</w:t>
      </w:r>
    </w:p>
    <w:p w14:paraId="1336BCBD" w14:textId="77777777" w:rsidR="00EE7B7C" w:rsidRDefault="00EE7B7C" w:rsidP="008C048F">
      <w:pPr>
        <w:rPr>
          <w:b/>
          <w:bCs/>
        </w:rPr>
      </w:pPr>
    </w:p>
    <w:p w14:paraId="12353B5F" w14:textId="0182D51F" w:rsidR="008C048F" w:rsidRPr="008C048F" w:rsidRDefault="008C048F" w:rsidP="008C048F">
      <w:r w:rsidRPr="008C048F">
        <w:rPr>
          <w:b/>
          <w:bCs/>
        </w:rPr>
        <w:t>Ex-Dividend Date:</w:t>
      </w:r>
      <w:r w:rsidRPr="008C048F">
        <w:t xml:space="preserve"> The date after which buyers are not entitled to the dividend.</w:t>
      </w:r>
    </w:p>
    <w:p w14:paraId="52F08265" w14:textId="77777777" w:rsidR="00EE7B7C" w:rsidRDefault="00EE7B7C" w:rsidP="008C048F">
      <w:pPr>
        <w:rPr>
          <w:b/>
          <w:bCs/>
        </w:rPr>
      </w:pPr>
    </w:p>
    <w:p w14:paraId="1F33704C" w14:textId="35F35429" w:rsidR="008C048F" w:rsidRPr="008C048F" w:rsidRDefault="008C048F" w:rsidP="008C048F">
      <w:r w:rsidRPr="008C048F">
        <w:rPr>
          <w:b/>
          <w:bCs/>
        </w:rPr>
        <w:t>Excess Return:</w:t>
      </w:r>
      <w:r w:rsidRPr="008C048F">
        <w:t xml:space="preserve"> Return above a benchmark.</w:t>
      </w:r>
    </w:p>
    <w:p w14:paraId="4B3891E9" w14:textId="77777777" w:rsidR="00EE7B7C" w:rsidRDefault="00EE7B7C" w:rsidP="008C048F">
      <w:pPr>
        <w:rPr>
          <w:b/>
          <w:bCs/>
        </w:rPr>
      </w:pPr>
    </w:p>
    <w:p w14:paraId="1367E3B6" w14:textId="6FC74896" w:rsidR="008C048F" w:rsidRPr="008C048F" w:rsidRDefault="008C048F" w:rsidP="008C048F">
      <w:r w:rsidRPr="008C048F">
        <w:rPr>
          <w:b/>
          <w:bCs/>
        </w:rPr>
        <w:t>Exchange Offer:</w:t>
      </w:r>
      <w:r w:rsidRPr="008C048F">
        <w:t xml:space="preserve"> The swapping of one security for another, often in restructuring.</w:t>
      </w:r>
    </w:p>
    <w:p w14:paraId="149DECFF" w14:textId="77777777" w:rsidR="00EE7B7C" w:rsidRDefault="00EE7B7C" w:rsidP="008C048F">
      <w:pPr>
        <w:rPr>
          <w:b/>
          <w:bCs/>
        </w:rPr>
      </w:pPr>
    </w:p>
    <w:p w14:paraId="13977744" w14:textId="54427561" w:rsidR="008C048F" w:rsidRPr="008C048F" w:rsidRDefault="008C048F" w:rsidP="008C048F">
      <w:r w:rsidRPr="008C048F">
        <w:rPr>
          <w:b/>
          <w:bCs/>
        </w:rPr>
        <w:t>Exchange-Traded Fund (ETF):</w:t>
      </w:r>
      <w:r w:rsidRPr="008C048F">
        <w:t xml:space="preserve"> A fund traded on exchanges that tracks an index or basket of assets.</w:t>
      </w:r>
    </w:p>
    <w:p w14:paraId="68D69D90" w14:textId="77777777" w:rsidR="00EE7B7C" w:rsidRDefault="00EE7B7C" w:rsidP="008C048F">
      <w:pPr>
        <w:rPr>
          <w:b/>
          <w:bCs/>
        </w:rPr>
      </w:pPr>
    </w:p>
    <w:p w14:paraId="34C71D62" w14:textId="0999B58D" w:rsidR="008C048F" w:rsidRPr="008C048F" w:rsidRDefault="008C048F" w:rsidP="008C048F">
      <w:r w:rsidRPr="008C048F">
        <w:rPr>
          <w:b/>
          <w:bCs/>
        </w:rPr>
        <w:t>Exchange-Traded Note (ETN):</w:t>
      </w:r>
      <w:r w:rsidRPr="008C048F">
        <w:t xml:space="preserve"> A debt instrument that tracks an index.</w:t>
      </w:r>
    </w:p>
    <w:p w14:paraId="7D43ABEF" w14:textId="77777777" w:rsidR="00EE7B7C" w:rsidRDefault="00EE7B7C" w:rsidP="008C048F">
      <w:pPr>
        <w:rPr>
          <w:b/>
          <w:bCs/>
        </w:rPr>
      </w:pPr>
    </w:p>
    <w:p w14:paraId="55BEFC7C" w14:textId="0C679820" w:rsidR="008C048F" w:rsidRPr="008C048F" w:rsidRDefault="008C048F" w:rsidP="008C048F">
      <w:r w:rsidRPr="008C048F">
        <w:rPr>
          <w:b/>
          <w:bCs/>
        </w:rPr>
        <w:t>Execution Risk:</w:t>
      </w:r>
      <w:r w:rsidRPr="008C048F">
        <w:t xml:space="preserve"> The risk that a strategy fails due to poor implementation.</w:t>
      </w:r>
    </w:p>
    <w:p w14:paraId="1D97E0A8" w14:textId="77777777" w:rsidR="00EE7B7C" w:rsidRDefault="00EE7B7C" w:rsidP="008C048F">
      <w:pPr>
        <w:rPr>
          <w:b/>
          <w:bCs/>
        </w:rPr>
      </w:pPr>
    </w:p>
    <w:p w14:paraId="1AE9109E" w14:textId="2827E563" w:rsidR="008C048F" w:rsidRPr="008C048F" w:rsidRDefault="008C048F" w:rsidP="008C048F">
      <w:r w:rsidRPr="008C048F">
        <w:rPr>
          <w:b/>
          <w:bCs/>
        </w:rPr>
        <w:t>Exogenous Risk:</w:t>
      </w:r>
      <w:r w:rsidRPr="008C048F">
        <w:t xml:space="preserve"> Risk arising from external factors outside a company’s control.</w:t>
      </w:r>
    </w:p>
    <w:p w14:paraId="163150D6" w14:textId="77777777" w:rsidR="00EE7B7C" w:rsidRDefault="00EE7B7C" w:rsidP="008C048F">
      <w:pPr>
        <w:rPr>
          <w:b/>
          <w:bCs/>
        </w:rPr>
      </w:pPr>
    </w:p>
    <w:p w14:paraId="7A2F42A1" w14:textId="669250C4" w:rsidR="008C048F" w:rsidRPr="008C048F" w:rsidRDefault="008C048F" w:rsidP="008C048F">
      <w:r w:rsidRPr="008C048F">
        <w:rPr>
          <w:b/>
          <w:bCs/>
        </w:rPr>
        <w:t>Exponential Growth:</w:t>
      </w:r>
      <w:r w:rsidRPr="008C048F">
        <w:t xml:space="preserve"> Growth at a constant percentage rate over time.</w:t>
      </w:r>
    </w:p>
    <w:p w14:paraId="28440A24" w14:textId="77777777" w:rsidR="00EE7B7C" w:rsidRDefault="00EE7B7C" w:rsidP="008C048F">
      <w:pPr>
        <w:rPr>
          <w:b/>
          <w:bCs/>
        </w:rPr>
      </w:pPr>
    </w:p>
    <w:p w14:paraId="021C1467" w14:textId="7CF6EF37" w:rsidR="008C048F" w:rsidRPr="008C048F" w:rsidRDefault="008C048F" w:rsidP="008C048F">
      <w:r w:rsidRPr="008C048F">
        <w:rPr>
          <w:b/>
          <w:bCs/>
        </w:rPr>
        <w:t>Expense Ratio:</w:t>
      </w:r>
      <w:r w:rsidRPr="008C048F">
        <w:t xml:space="preserve"> The annual cost of managing a fund, expressed as a percentage of assets.</w:t>
      </w:r>
    </w:p>
    <w:p w14:paraId="732EBBEC" w14:textId="77777777" w:rsidR="00EE7B7C" w:rsidRDefault="00EE7B7C" w:rsidP="008C048F">
      <w:pPr>
        <w:rPr>
          <w:b/>
          <w:bCs/>
        </w:rPr>
      </w:pPr>
    </w:p>
    <w:p w14:paraId="0A4754EA" w14:textId="5545D5FA" w:rsidR="008C048F" w:rsidRPr="008C048F" w:rsidRDefault="008C048F" w:rsidP="008C048F">
      <w:r w:rsidRPr="008C048F">
        <w:rPr>
          <w:b/>
          <w:bCs/>
        </w:rPr>
        <w:t>Exposure:</w:t>
      </w:r>
      <w:r w:rsidRPr="008C048F">
        <w:t xml:space="preserve"> The amount of capital at risk in an investment.</w:t>
      </w:r>
    </w:p>
    <w:p w14:paraId="1C6D7AAA" w14:textId="77777777" w:rsidR="00EE7B7C" w:rsidRDefault="00EE7B7C" w:rsidP="008C048F">
      <w:pPr>
        <w:rPr>
          <w:b/>
          <w:bCs/>
        </w:rPr>
      </w:pPr>
    </w:p>
    <w:p w14:paraId="6D914FE7" w14:textId="62EC4059" w:rsidR="008C048F" w:rsidRPr="008C048F" w:rsidRDefault="008C048F" w:rsidP="008C048F">
      <w:r w:rsidRPr="008C048F">
        <w:rPr>
          <w:b/>
          <w:bCs/>
        </w:rPr>
        <w:lastRenderedPageBreak/>
        <w:t>Export:</w:t>
      </w:r>
      <w:r w:rsidRPr="008C048F">
        <w:t xml:space="preserve"> Goods or services sold to foreign markets.</w:t>
      </w:r>
    </w:p>
    <w:p w14:paraId="4EE8041D" w14:textId="77777777" w:rsidR="00EE7B7C" w:rsidRDefault="00EE7B7C" w:rsidP="008C048F">
      <w:pPr>
        <w:rPr>
          <w:b/>
          <w:bCs/>
        </w:rPr>
      </w:pPr>
    </w:p>
    <w:p w14:paraId="7AB338E8" w14:textId="2F07878D" w:rsidR="008C048F" w:rsidRPr="008C048F" w:rsidRDefault="008C048F" w:rsidP="008C048F">
      <w:r w:rsidRPr="008C048F">
        <w:rPr>
          <w:b/>
          <w:bCs/>
        </w:rPr>
        <w:t>Expropriation Risk:</w:t>
      </w:r>
      <w:r w:rsidRPr="008C048F">
        <w:t xml:space="preserve"> The risk that a government will seize assets.</w:t>
      </w:r>
    </w:p>
    <w:p w14:paraId="39445E48" w14:textId="77777777" w:rsidR="00EE7B7C" w:rsidRDefault="00EE7B7C" w:rsidP="008C048F">
      <w:pPr>
        <w:rPr>
          <w:b/>
          <w:bCs/>
        </w:rPr>
      </w:pPr>
    </w:p>
    <w:p w14:paraId="489B11D8" w14:textId="35F2A8D9" w:rsidR="008C048F" w:rsidRPr="008C048F" w:rsidRDefault="008C048F" w:rsidP="008C048F">
      <w:r w:rsidRPr="008C048F">
        <w:rPr>
          <w:b/>
          <w:bCs/>
        </w:rPr>
        <w:t>Extraordinary Item:</w:t>
      </w:r>
      <w:r w:rsidRPr="008C048F">
        <w:t xml:space="preserve"> A rare or non-recurring gain or loss.</w:t>
      </w:r>
    </w:p>
    <w:p w14:paraId="4744418C" w14:textId="77777777" w:rsidR="008C048F" w:rsidRDefault="008C048F"/>
    <w:p w14:paraId="7BEC5390" w14:textId="77777777" w:rsidR="008C048F" w:rsidRPr="008C048F" w:rsidRDefault="008C048F"/>
    <w:sectPr w:rsidR="008C048F" w:rsidRPr="008C0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74AAD"/>
    <w:multiLevelType w:val="multilevel"/>
    <w:tmpl w:val="3192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014308"/>
    <w:multiLevelType w:val="multilevel"/>
    <w:tmpl w:val="776A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33556E"/>
    <w:multiLevelType w:val="multilevel"/>
    <w:tmpl w:val="48DE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479711">
    <w:abstractNumId w:val="0"/>
  </w:num>
  <w:num w:numId="2" w16cid:durableId="1849951124">
    <w:abstractNumId w:val="1"/>
  </w:num>
  <w:num w:numId="3" w16cid:durableId="1589732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AC"/>
    <w:rsid w:val="002224FB"/>
    <w:rsid w:val="0027351D"/>
    <w:rsid w:val="00284EAC"/>
    <w:rsid w:val="002E4FC1"/>
    <w:rsid w:val="004354FE"/>
    <w:rsid w:val="005258F9"/>
    <w:rsid w:val="00627EF6"/>
    <w:rsid w:val="00765425"/>
    <w:rsid w:val="007C269C"/>
    <w:rsid w:val="0086417D"/>
    <w:rsid w:val="008C048F"/>
    <w:rsid w:val="008C2806"/>
    <w:rsid w:val="0090131E"/>
    <w:rsid w:val="00A41A35"/>
    <w:rsid w:val="00A67237"/>
    <w:rsid w:val="00AC596A"/>
    <w:rsid w:val="00B365CE"/>
    <w:rsid w:val="00BC4381"/>
    <w:rsid w:val="00D428EB"/>
    <w:rsid w:val="00EC0045"/>
    <w:rsid w:val="00EE7B7C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320FC"/>
  <w15:chartTrackingRefBased/>
  <w15:docId w15:val="{6F35E06A-D13B-4D90-B8E2-A816ED128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E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E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E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E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E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E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E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1312</Words>
  <Characters>7484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3</cp:revision>
  <dcterms:created xsi:type="dcterms:W3CDTF">2026-05-24T07:03:00Z</dcterms:created>
  <dcterms:modified xsi:type="dcterms:W3CDTF">2026-05-24T08:46:00Z</dcterms:modified>
</cp:coreProperties>
</file>