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CE5C" w14:textId="77777777" w:rsidR="00825C59" w:rsidRPr="00825C59" w:rsidRDefault="00825C59">
      <w:pPr>
        <w:rPr>
          <w:rFonts w:ascii="Univers" w:hAnsi="Univers"/>
          <w:b/>
          <w:bCs/>
          <w:sz w:val="36"/>
          <w:szCs w:val="36"/>
        </w:rPr>
      </w:pPr>
      <w:r w:rsidRPr="00825C59">
        <w:rPr>
          <w:rFonts w:ascii="Univers" w:hAnsi="Univers"/>
          <w:b/>
          <w:bCs/>
          <w:sz w:val="36"/>
          <w:szCs w:val="36"/>
        </w:rPr>
        <w:t>Glossary</w:t>
      </w:r>
    </w:p>
    <w:p w14:paraId="58DFFF91" w14:textId="77777777" w:rsidR="00825C59" w:rsidRDefault="00825C59">
      <w:pPr>
        <w:rPr>
          <w:rFonts w:ascii="Univers" w:hAnsi="Univers"/>
          <w:b/>
          <w:bCs/>
          <w:sz w:val="24"/>
          <w:szCs w:val="24"/>
        </w:rPr>
      </w:pPr>
    </w:p>
    <w:p w14:paraId="049628EB" w14:textId="77777777" w:rsidR="00825C59" w:rsidRDefault="00825C59">
      <w:pPr>
        <w:rPr>
          <w:rFonts w:ascii="Univers" w:hAnsi="Univers"/>
          <w:b/>
          <w:bCs/>
          <w:sz w:val="24"/>
          <w:szCs w:val="24"/>
        </w:rPr>
      </w:pPr>
    </w:p>
    <w:p w14:paraId="670E0B30" w14:textId="245C50D8" w:rsidR="00825C59" w:rsidRPr="007206E4" w:rsidRDefault="00E9073D">
      <w:pPr>
        <w:rPr>
          <w:rFonts w:ascii="Univers" w:hAnsi="Univers"/>
          <w:b/>
          <w:bCs/>
          <w:sz w:val="24"/>
          <w:szCs w:val="24"/>
        </w:rPr>
      </w:pPr>
      <w:r w:rsidRPr="007206E4">
        <w:rPr>
          <w:rFonts w:ascii="Univers" w:hAnsi="Univers"/>
          <w:b/>
          <w:bCs/>
          <w:sz w:val="24"/>
          <w:szCs w:val="24"/>
        </w:rPr>
        <w:t>U</w:t>
      </w:r>
    </w:p>
    <w:p w14:paraId="7049EA49" w14:textId="77777777" w:rsidR="001303AA" w:rsidRDefault="001303AA" w:rsidP="001303AA"/>
    <w:p w14:paraId="36CE29BD" w14:textId="67457FEF" w:rsidR="001303AA" w:rsidRPr="001303AA" w:rsidRDefault="001303AA" w:rsidP="001303AA">
      <w:r w:rsidRPr="001303AA">
        <w:rPr>
          <w:b/>
          <w:bCs/>
        </w:rPr>
        <w:t>Underlying Asset:</w:t>
      </w:r>
      <w:r w:rsidRPr="001303AA">
        <w:t xml:space="preserve"> The security or instrument a derivative is based on, such as a stock, bond, or commodity.</w:t>
      </w:r>
    </w:p>
    <w:p w14:paraId="4D858B95" w14:textId="77777777" w:rsidR="001303AA" w:rsidRDefault="001303AA" w:rsidP="001303AA">
      <w:pPr>
        <w:rPr>
          <w:b/>
          <w:bCs/>
        </w:rPr>
      </w:pPr>
    </w:p>
    <w:p w14:paraId="1E241699" w14:textId="5EADD307" w:rsidR="001303AA" w:rsidRPr="001303AA" w:rsidRDefault="001303AA" w:rsidP="001303AA">
      <w:r w:rsidRPr="001303AA">
        <w:rPr>
          <w:b/>
          <w:bCs/>
        </w:rPr>
        <w:t>Undervalued:</w:t>
      </w:r>
      <w:r w:rsidRPr="001303AA">
        <w:t xml:space="preserve"> Trading below an investor’s estimate of intrinsic value.</w:t>
      </w:r>
    </w:p>
    <w:p w14:paraId="5C95FB71" w14:textId="77777777" w:rsidR="001303AA" w:rsidRDefault="001303AA" w:rsidP="001303AA">
      <w:pPr>
        <w:rPr>
          <w:b/>
          <w:bCs/>
        </w:rPr>
      </w:pPr>
    </w:p>
    <w:p w14:paraId="6983A460" w14:textId="1748BD61" w:rsidR="001303AA" w:rsidRPr="001303AA" w:rsidRDefault="001303AA" w:rsidP="001303AA">
      <w:r w:rsidRPr="001303AA">
        <w:rPr>
          <w:b/>
          <w:bCs/>
        </w:rPr>
        <w:t>Underwriter:</w:t>
      </w:r>
      <w:r w:rsidRPr="001303AA">
        <w:t xml:space="preserve"> A bank or institution that buys new securities from an issuer and resells them to investors.</w:t>
      </w:r>
    </w:p>
    <w:p w14:paraId="146AF8DA" w14:textId="77777777" w:rsidR="001303AA" w:rsidRDefault="001303AA" w:rsidP="001303AA">
      <w:pPr>
        <w:rPr>
          <w:b/>
          <w:bCs/>
        </w:rPr>
      </w:pPr>
    </w:p>
    <w:p w14:paraId="7A45EAF0" w14:textId="00DC09A7" w:rsidR="001303AA" w:rsidRPr="001303AA" w:rsidRDefault="001303AA" w:rsidP="001303AA">
      <w:r w:rsidRPr="001303AA">
        <w:rPr>
          <w:b/>
          <w:bCs/>
        </w:rPr>
        <w:t>Underwriting:</w:t>
      </w:r>
      <w:r w:rsidRPr="001303AA">
        <w:t xml:space="preserve"> The process of pricing and taking on risk, commonly in securities issuance or insurance.</w:t>
      </w:r>
    </w:p>
    <w:p w14:paraId="42B57E9C" w14:textId="77777777" w:rsidR="001303AA" w:rsidRDefault="001303AA" w:rsidP="001303AA">
      <w:pPr>
        <w:rPr>
          <w:b/>
          <w:bCs/>
        </w:rPr>
      </w:pPr>
    </w:p>
    <w:p w14:paraId="6752E0E3" w14:textId="66D98AFA" w:rsidR="001303AA" w:rsidRPr="001303AA" w:rsidRDefault="001303AA" w:rsidP="001303AA">
      <w:r w:rsidRPr="001303AA">
        <w:rPr>
          <w:b/>
          <w:bCs/>
        </w:rPr>
        <w:t>Unissued Stock:</w:t>
      </w:r>
      <w:r w:rsidRPr="001303AA">
        <w:t xml:space="preserve"> Authorized shares that a company has not yet sold or allocated.</w:t>
      </w:r>
    </w:p>
    <w:p w14:paraId="39E9C210" w14:textId="77777777" w:rsidR="001303AA" w:rsidRDefault="001303AA" w:rsidP="001303AA">
      <w:pPr>
        <w:rPr>
          <w:b/>
          <w:bCs/>
        </w:rPr>
      </w:pPr>
    </w:p>
    <w:p w14:paraId="718A4D49" w14:textId="47C70A7A" w:rsidR="001303AA" w:rsidRPr="001303AA" w:rsidRDefault="001303AA" w:rsidP="001303AA">
      <w:r w:rsidRPr="001303AA">
        <w:rPr>
          <w:b/>
          <w:bCs/>
        </w:rPr>
        <w:t>Unit Trust:</w:t>
      </w:r>
      <w:r w:rsidRPr="001303AA">
        <w:t xml:space="preserve"> A pooled investment fund where investors own units representing a share of the portfolio.</w:t>
      </w:r>
    </w:p>
    <w:p w14:paraId="7C154120" w14:textId="77777777" w:rsidR="001303AA" w:rsidRDefault="001303AA" w:rsidP="001303AA">
      <w:pPr>
        <w:rPr>
          <w:b/>
          <w:bCs/>
        </w:rPr>
      </w:pPr>
    </w:p>
    <w:p w14:paraId="61C3EE24" w14:textId="57C6AE30" w:rsidR="001303AA" w:rsidRPr="001303AA" w:rsidRDefault="001303AA" w:rsidP="001303AA">
      <w:r w:rsidRPr="001303AA">
        <w:rPr>
          <w:b/>
          <w:bCs/>
        </w:rPr>
        <w:t>Unlevered Free Cash Flow:</w:t>
      </w:r>
      <w:r w:rsidRPr="001303AA">
        <w:t xml:space="preserve"> Cash a business generates before interest payments, available to all capital providers.</w:t>
      </w:r>
    </w:p>
    <w:p w14:paraId="2E2264D7" w14:textId="77777777" w:rsidR="001303AA" w:rsidRDefault="001303AA" w:rsidP="001303AA">
      <w:pPr>
        <w:rPr>
          <w:b/>
          <w:bCs/>
        </w:rPr>
      </w:pPr>
    </w:p>
    <w:p w14:paraId="3493C866" w14:textId="567052B9" w:rsidR="001303AA" w:rsidRPr="001303AA" w:rsidRDefault="001303AA" w:rsidP="001303AA">
      <w:r w:rsidRPr="001303AA">
        <w:rPr>
          <w:b/>
          <w:bCs/>
        </w:rPr>
        <w:t>Unrealised Gain:</w:t>
      </w:r>
      <w:r w:rsidRPr="001303AA">
        <w:t xml:space="preserve"> Paper profit on an investment that has not yet been sold.</w:t>
      </w:r>
    </w:p>
    <w:p w14:paraId="62107BEC" w14:textId="77777777" w:rsidR="001303AA" w:rsidRDefault="001303AA" w:rsidP="001303AA">
      <w:pPr>
        <w:rPr>
          <w:b/>
          <w:bCs/>
        </w:rPr>
      </w:pPr>
    </w:p>
    <w:p w14:paraId="247BCB6C" w14:textId="78835994" w:rsidR="001303AA" w:rsidRPr="001303AA" w:rsidRDefault="001303AA" w:rsidP="001303AA">
      <w:r w:rsidRPr="001303AA">
        <w:rPr>
          <w:b/>
          <w:bCs/>
        </w:rPr>
        <w:t>Unrealised Loss:</w:t>
      </w:r>
      <w:r w:rsidRPr="001303AA">
        <w:t xml:space="preserve"> Paper loss on an investment that has not yet been sold.</w:t>
      </w:r>
    </w:p>
    <w:p w14:paraId="16AC77BE" w14:textId="77777777" w:rsidR="001303AA" w:rsidRDefault="001303AA" w:rsidP="001303AA">
      <w:pPr>
        <w:rPr>
          <w:b/>
          <w:bCs/>
        </w:rPr>
      </w:pPr>
    </w:p>
    <w:p w14:paraId="3C37A3F5" w14:textId="2D6F0200" w:rsidR="001303AA" w:rsidRPr="001303AA" w:rsidRDefault="001303AA" w:rsidP="001303AA">
      <w:r w:rsidRPr="001303AA">
        <w:rPr>
          <w:b/>
          <w:bCs/>
        </w:rPr>
        <w:t>Unsecured Debt:</w:t>
      </w:r>
      <w:r w:rsidRPr="001303AA">
        <w:t xml:space="preserve"> Debt not backed by collateral, relying only on the issuer’s creditworthiness.</w:t>
      </w:r>
    </w:p>
    <w:p w14:paraId="03BE3EB0" w14:textId="77777777" w:rsidR="001303AA" w:rsidRDefault="001303AA" w:rsidP="001303AA">
      <w:pPr>
        <w:rPr>
          <w:b/>
          <w:bCs/>
        </w:rPr>
      </w:pPr>
    </w:p>
    <w:p w14:paraId="3D99D0E9" w14:textId="717A8146" w:rsidR="001303AA" w:rsidRPr="001303AA" w:rsidRDefault="001303AA" w:rsidP="001303AA">
      <w:r w:rsidRPr="001303AA">
        <w:rPr>
          <w:b/>
          <w:bCs/>
        </w:rPr>
        <w:t>Upside:</w:t>
      </w:r>
      <w:r w:rsidRPr="001303AA">
        <w:t xml:space="preserve"> The potential gain in an investment if things go better than expected.</w:t>
      </w:r>
    </w:p>
    <w:p w14:paraId="6B7EC697" w14:textId="77777777" w:rsidR="001303AA" w:rsidRDefault="001303AA" w:rsidP="001303AA">
      <w:pPr>
        <w:rPr>
          <w:b/>
          <w:bCs/>
        </w:rPr>
      </w:pPr>
    </w:p>
    <w:p w14:paraId="50F04B7E" w14:textId="34779AEA" w:rsidR="001303AA" w:rsidRPr="001303AA" w:rsidRDefault="001303AA" w:rsidP="001303AA">
      <w:r w:rsidRPr="001303AA">
        <w:rPr>
          <w:b/>
          <w:bCs/>
        </w:rPr>
        <w:t>Up-tick:</w:t>
      </w:r>
      <w:r w:rsidRPr="001303AA">
        <w:t xml:space="preserve"> A trade executed at a price higher than the previous trade.</w:t>
      </w:r>
    </w:p>
    <w:p w14:paraId="78B24ECC" w14:textId="77777777" w:rsidR="001303AA" w:rsidRDefault="001303AA" w:rsidP="001303AA">
      <w:pPr>
        <w:rPr>
          <w:b/>
          <w:bCs/>
        </w:rPr>
      </w:pPr>
    </w:p>
    <w:p w14:paraId="2D8CFA3D" w14:textId="799588E9" w:rsidR="001303AA" w:rsidRPr="001303AA" w:rsidRDefault="001303AA" w:rsidP="001303AA">
      <w:r w:rsidRPr="001303AA">
        <w:rPr>
          <w:b/>
          <w:bCs/>
        </w:rPr>
        <w:t>Uptrend:</w:t>
      </w:r>
      <w:r w:rsidRPr="001303AA">
        <w:t xml:space="preserve"> A sustained upward movement in the price of an asset.</w:t>
      </w:r>
    </w:p>
    <w:p w14:paraId="0B11581B" w14:textId="77777777" w:rsidR="001303AA" w:rsidRDefault="001303AA" w:rsidP="001303AA">
      <w:pPr>
        <w:rPr>
          <w:b/>
          <w:bCs/>
        </w:rPr>
      </w:pPr>
    </w:p>
    <w:p w14:paraId="1468CB5B" w14:textId="2A69786A" w:rsidR="001303AA" w:rsidRPr="001303AA" w:rsidRDefault="001303AA" w:rsidP="001303AA">
      <w:r w:rsidRPr="001303AA">
        <w:rPr>
          <w:b/>
          <w:bCs/>
        </w:rPr>
        <w:t>Utility Stocks:</w:t>
      </w:r>
      <w:r w:rsidRPr="001303AA">
        <w:t xml:space="preserve"> Shares in companies providing essential services like electricity, gas, or water, often valued for stable dividends.</w:t>
      </w:r>
    </w:p>
    <w:p w14:paraId="6A6F50C9" w14:textId="77777777" w:rsidR="001303AA" w:rsidRDefault="001303AA" w:rsidP="001303AA"/>
    <w:p w14:paraId="38A237A7" w14:textId="2B3D5193" w:rsidR="001303AA" w:rsidRPr="001303AA" w:rsidRDefault="001303AA" w:rsidP="001303AA">
      <w:pPr>
        <w:rPr>
          <w:b/>
          <w:bCs/>
          <w:sz w:val="24"/>
          <w:szCs w:val="24"/>
        </w:rPr>
      </w:pPr>
      <w:r w:rsidRPr="001303AA">
        <w:rPr>
          <w:b/>
          <w:bCs/>
          <w:sz w:val="24"/>
          <w:szCs w:val="24"/>
        </w:rPr>
        <w:t>V</w:t>
      </w:r>
    </w:p>
    <w:p w14:paraId="4F98D1D6" w14:textId="77777777" w:rsidR="001303AA" w:rsidRDefault="001303AA" w:rsidP="001303AA">
      <w:pPr>
        <w:rPr>
          <w:b/>
          <w:bCs/>
        </w:rPr>
      </w:pPr>
    </w:p>
    <w:p w14:paraId="423DDF07" w14:textId="4B7B2DCC" w:rsidR="001303AA" w:rsidRPr="001303AA" w:rsidRDefault="001303AA" w:rsidP="001303AA">
      <w:r w:rsidRPr="001303AA">
        <w:rPr>
          <w:b/>
          <w:bCs/>
        </w:rPr>
        <w:t>Valuation:</w:t>
      </w:r>
      <w:r w:rsidRPr="001303AA">
        <w:t xml:space="preserve"> The process of estimating what a business or asset is worth based on its future cash flows, assets, or market comparisons.</w:t>
      </w:r>
    </w:p>
    <w:p w14:paraId="65CABBDC" w14:textId="77777777" w:rsidR="001303AA" w:rsidRDefault="001303AA" w:rsidP="001303AA">
      <w:pPr>
        <w:rPr>
          <w:b/>
          <w:bCs/>
        </w:rPr>
      </w:pPr>
    </w:p>
    <w:p w14:paraId="5AA1F5D2" w14:textId="34B6D9B5" w:rsidR="001303AA" w:rsidRPr="001303AA" w:rsidRDefault="001303AA" w:rsidP="001303AA">
      <w:r w:rsidRPr="001303AA">
        <w:rPr>
          <w:b/>
          <w:bCs/>
        </w:rPr>
        <w:t>Value at Risk (</w:t>
      </w:r>
      <w:proofErr w:type="spellStart"/>
      <w:r w:rsidRPr="001303AA">
        <w:rPr>
          <w:b/>
          <w:bCs/>
        </w:rPr>
        <w:t>VaR</w:t>
      </w:r>
      <w:proofErr w:type="spellEnd"/>
      <w:r w:rsidRPr="001303AA">
        <w:rPr>
          <w:b/>
          <w:bCs/>
        </w:rPr>
        <w:t>):</w:t>
      </w:r>
      <w:r w:rsidRPr="001303AA">
        <w:t xml:space="preserve"> A statistical estimate of the maximum expected loss over a given period under normal conditions.</w:t>
      </w:r>
    </w:p>
    <w:p w14:paraId="673B918D" w14:textId="77777777" w:rsidR="001303AA" w:rsidRDefault="001303AA" w:rsidP="001303AA">
      <w:pPr>
        <w:rPr>
          <w:b/>
          <w:bCs/>
        </w:rPr>
      </w:pPr>
    </w:p>
    <w:p w14:paraId="126050CF" w14:textId="2D95CF39" w:rsidR="001303AA" w:rsidRPr="001303AA" w:rsidRDefault="001303AA" w:rsidP="001303AA">
      <w:r w:rsidRPr="001303AA">
        <w:rPr>
          <w:b/>
          <w:bCs/>
        </w:rPr>
        <w:t>Value Investing:</w:t>
      </w:r>
      <w:r w:rsidRPr="001303AA">
        <w:t xml:space="preserve"> Buying assets for less than their intrinsic value with a margin of safety.</w:t>
      </w:r>
    </w:p>
    <w:p w14:paraId="39F3CE8B" w14:textId="77777777" w:rsidR="001303AA" w:rsidRDefault="001303AA" w:rsidP="001303AA">
      <w:pPr>
        <w:rPr>
          <w:b/>
          <w:bCs/>
        </w:rPr>
      </w:pPr>
    </w:p>
    <w:p w14:paraId="1408CEAC" w14:textId="734BB1E0" w:rsidR="001303AA" w:rsidRPr="001303AA" w:rsidRDefault="001303AA" w:rsidP="001303AA">
      <w:r w:rsidRPr="001303AA">
        <w:rPr>
          <w:b/>
          <w:bCs/>
        </w:rPr>
        <w:lastRenderedPageBreak/>
        <w:t>Value-Oriented Strategy:</w:t>
      </w:r>
      <w:r w:rsidRPr="001303AA">
        <w:t xml:space="preserve"> An approach focused on buying undervalued companies relative to fundamentals.</w:t>
      </w:r>
    </w:p>
    <w:p w14:paraId="2733EE59" w14:textId="77777777" w:rsidR="001303AA" w:rsidRDefault="001303AA" w:rsidP="001303AA">
      <w:pPr>
        <w:rPr>
          <w:b/>
          <w:bCs/>
        </w:rPr>
      </w:pPr>
    </w:p>
    <w:p w14:paraId="30ED5C2D" w14:textId="59478130" w:rsidR="001303AA" w:rsidRPr="001303AA" w:rsidRDefault="001303AA" w:rsidP="001303AA">
      <w:r w:rsidRPr="001303AA">
        <w:rPr>
          <w:b/>
          <w:bCs/>
        </w:rPr>
        <w:t>Value Stock:</w:t>
      </w:r>
      <w:r w:rsidRPr="001303AA">
        <w:t xml:space="preserve"> A stock trading below what its fundamentals suggest it is worth.</w:t>
      </w:r>
    </w:p>
    <w:p w14:paraId="0452D8C5" w14:textId="77777777" w:rsidR="001303AA" w:rsidRDefault="001303AA" w:rsidP="001303AA">
      <w:pPr>
        <w:rPr>
          <w:b/>
          <w:bCs/>
        </w:rPr>
      </w:pPr>
    </w:p>
    <w:p w14:paraId="1CF5ECF6" w14:textId="0E4B92FE" w:rsidR="001303AA" w:rsidRPr="001303AA" w:rsidRDefault="001303AA" w:rsidP="001303AA">
      <w:r w:rsidRPr="001303AA">
        <w:rPr>
          <w:b/>
          <w:bCs/>
        </w:rPr>
        <w:t>Value Trap:</w:t>
      </w:r>
      <w:r w:rsidRPr="001303AA">
        <w:t xml:space="preserve"> A stock that looks cheap but stays cheap because the business keeps deteriorating.</w:t>
      </w:r>
    </w:p>
    <w:p w14:paraId="716DA68C" w14:textId="77777777" w:rsidR="001303AA" w:rsidRDefault="001303AA" w:rsidP="001303AA">
      <w:pPr>
        <w:rPr>
          <w:b/>
          <w:bCs/>
        </w:rPr>
      </w:pPr>
    </w:p>
    <w:p w14:paraId="21905F34" w14:textId="79529D68" w:rsidR="001303AA" w:rsidRPr="001303AA" w:rsidRDefault="001303AA" w:rsidP="001303AA">
      <w:r w:rsidRPr="001303AA">
        <w:rPr>
          <w:b/>
          <w:bCs/>
        </w:rPr>
        <w:t>Venture Capital:</w:t>
      </w:r>
      <w:r w:rsidRPr="001303AA">
        <w:t xml:space="preserve"> Funding provided to early-stage companies with high growth potential in exchange for equity.</w:t>
      </w:r>
    </w:p>
    <w:p w14:paraId="5F1233C3" w14:textId="77777777" w:rsidR="001303AA" w:rsidRDefault="001303AA" w:rsidP="001303AA">
      <w:pPr>
        <w:rPr>
          <w:b/>
          <w:bCs/>
        </w:rPr>
      </w:pPr>
    </w:p>
    <w:p w14:paraId="3AA10C75" w14:textId="169B4E29" w:rsidR="001303AA" w:rsidRPr="001303AA" w:rsidRDefault="001303AA" w:rsidP="001303AA">
      <w:r w:rsidRPr="001303AA">
        <w:rPr>
          <w:b/>
          <w:bCs/>
        </w:rPr>
        <w:t>Venture Capitalist:</w:t>
      </w:r>
      <w:r w:rsidRPr="001303AA">
        <w:t xml:space="preserve"> An investor who provides venture capital to startups in return for ownership stakes.</w:t>
      </w:r>
    </w:p>
    <w:p w14:paraId="5F05E097" w14:textId="77777777" w:rsidR="001303AA" w:rsidRDefault="001303AA" w:rsidP="001303AA">
      <w:pPr>
        <w:rPr>
          <w:b/>
          <w:bCs/>
        </w:rPr>
      </w:pPr>
    </w:p>
    <w:p w14:paraId="4F67B1AE" w14:textId="5858BADF" w:rsidR="001303AA" w:rsidRPr="001303AA" w:rsidRDefault="001303AA" w:rsidP="001303AA">
      <w:r w:rsidRPr="001303AA">
        <w:rPr>
          <w:b/>
          <w:bCs/>
        </w:rPr>
        <w:t>Vesting:</w:t>
      </w:r>
      <w:r w:rsidRPr="001303AA">
        <w:t xml:space="preserve"> The process of earning ownership rights over time, usually in stock options or retirement plans.</w:t>
      </w:r>
    </w:p>
    <w:p w14:paraId="4F70F5D3" w14:textId="77777777" w:rsidR="001303AA" w:rsidRDefault="001303AA" w:rsidP="001303AA">
      <w:pPr>
        <w:rPr>
          <w:b/>
          <w:bCs/>
        </w:rPr>
      </w:pPr>
    </w:p>
    <w:p w14:paraId="58183D7F" w14:textId="7F85EA0D" w:rsidR="001303AA" w:rsidRPr="001303AA" w:rsidRDefault="001303AA" w:rsidP="001303AA">
      <w:r w:rsidRPr="001303AA">
        <w:rPr>
          <w:b/>
          <w:bCs/>
        </w:rPr>
        <w:t>Volatility:</w:t>
      </w:r>
      <w:r w:rsidRPr="001303AA">
        <w:t xml:space="preserve"> How much and how quickly an investment’s price moves up and down.</w:t>
      </w:r>
    </w:p>
    <w:p w14:paraId="237AAA84" w14:textId="77777777" w:rsidR="001303AA" w:rsidRDefault="001303AA" w:rsidP="001303AA">
      <w:pPr>
        <w:rPr>
          <w:b/>
          <w:bCs/>
        </w:rPr>
      </w:pPr>
    </w:p>
    <w:p w14:paraId="34FC1072" w14:textId="3B93784B" w:rsidR="001303AA" w:rsidRPr="001303AA" w:rsidRDefault="001303AA" w:rsidP="001303AA">
      <w:r w:rsidRPr="001303AA">
        <w:rPr>
          <w:b/>
          <w:bCs/>
        </w:rPr>
        <w:t>Volume:</w:t>
      </w:r>
      <w:r w:rsidRPr="001303AA">
        <w:t xml:space="preserve"> The number of shares or contracts traded in a given period.</w:t>
      </w:r>
    </w:p>
    <w:p w14:paraId="0D0E07D2" w14:textId="77777777" w:rsidR="001303AA" w:rsidRDefault="001303AA" w:rsidP="001303AA">
      <w:pPr>
        <w:rPr>
          <w:b/>
          <w:bCs/>
        </w:rPr>
      </w:pPr>
    </w:p>
    <w:p w14:paraId="450FC10D" w14:textId="33EC588E" w:rsidR="001303AA" w:rsidRPr="001303AA" w:rsidRDefault="001303AA" w:rsidP="001303AA">
      <w:r w:rsidRPr="001303AA">
        <w:rPr>
          <w:b/>
          <w:bCs/>
        </w:rPr>
        <w:t>Voluntary Liquidation:</w:t>
      </w:r>
      <w:r w:rsidRPr="001303AA">
        <w:t xml:space="preserve"> When a company chooses to close down and distribute its assets.</w:t>
      </w:r>
    </w:p>
    <w:p w14:paraId="5D5BC826" w14:textId="77777777" w:rsidR="001303AA" w:rsidRDefault="001303AA" w:rsidP="001303AA">
      <w:pPr>
        <w:rPr>
          <w:b/>
          <w:bCs/>
        </w:rPr>
      </w:pPr>
    </w:p>
    <w:p w14:paraId="086DEF2F" w14:textId="6E4EBAA9" w:rsidR="001303AA" w:rsidRPr="001303AA" w:rsidRDefault="001303AA" w:rsidP="001303AA">
      <w:r w:rsidRPr="001303AA">
        <w:rPr>
          <w:b/>
          <w:bCs/>
        </w:rPr>
        <w:t>Voting Rights:</w:t>
      </w:r>
      <w:r w:rsidRPr="001303AA">
        <w:t xml:space="preserve"> The right of shareholders to vote on company decisions such as directors and major transactions.</w:t>
      </w:r>
    </w:p>
    <w:p w14:paraId="7B91F7B6" w14:textId="77777777" w:rsidR="001303AA" w:rsidRDefault="001303AA" w:rsidP="001303AA"/>
    <w:p w14:paraId="7AA144BC" w14:textId="251A433B" w:rsidR="001303AA" w:rsidRPr="001303AA" w:rsidRDefault="001303AA" w:rsidP="001303AA">
      <w:pPr>
        <w:rPr>
          <w:b/>
          <w:bCs/>
          <w:sz w:val="24"/>
          <w:szCs w:val="24"/>
        </w:rPr>
      </w:pPr>
      <w:r w:rsidRPr="001303AA">
        <w:rPr>
          <w:b/>
          <w:bCs/>
          <w:sz w:val="24"/>
          <w:szCs w:val="24"/>
        </w:rPr>
        <w:t>W</w:t>
      </w:r>
    </w:p>
    <w:p w14:paraId="03095014" w14:textId="77777777" w:rsidR="001303AA" w:rsidRDefault="001303AA" w:rsidP="001303AA">
      <w:pPr>
        <w:rPr>
          <w:b/>
          <w:bCs/>
        </w:rPr>
      </w:pPr>
    </w:p>
    <w:p w14:paraId="17D6CA9F" w14:textId="29D8F3AF" w:rsidR="001303AA" w:rsidRPr="001303AA" w:rsidRDefault="001303AA" w:rsidP="001303AA">
      <w:r w:rsidRPr="001303AA">
        <w:rPr>
          <w:b/>
          <w:bCs/>
        </w:rPr>
        <w:t>Warrants:</w:t>
      </w:r>
      <w:r w:rsidRPr="001303AA">
        <w:t xml:space="preserve"> Securities that give the right to buy a company’s stock at a fixed price for a set period.</w:t>
      </w:r>
    </w:p>
    <w:p w14:paraId="350DB731" w14:textId="77777777" w:rsidR="001303AA" w:rsidRDefault="001303AA" w:rsidP="001303AA">
      <w:pPr>
        <w:rPr>
          <w:b/>
          <w:bCs/>
        </w:rPr>
      </w:pPr>
    </w:p>
    <w:p w14:paraId="26280603" w14:textId="1751B808" w:rsidR="001303AA" w:rsidRPr="001303AA" w:rsidRDefault="001303AA" w:rsidP="001303AA">
      <w:r w:rsidRPr="001303AA">
        <w:rPr>
          <w:b/>
          <w:bCs/>
        </w:rPr>
        <w:t>Wallflower:</w:t>
      </w:r>
      <w:r w:rsidRPr="001303AA">
        <w:t xml:space="preserve"> A neglected or out-of-favour stock that may be overlooked by the market.</w:t>
      </w:r>
    </w:p>
    <w:p w14:paraId="4156249D" w14:textId="77777777" w:rsidR="001303AA" w:rsidRDefault="001303AA" w:rsidP="001303AA">
      <w:pPr>
        <w:rPr>
          <w:b/>
          <w:bCs/>
        </w:rPr>
      </w:pPr>
    </w:p>
    <w:p w14:paraId="687B692B" w14:textId="6A39AAB0" w:rsidR="001303AA" w:rsidRPr="001303AA" w:rsidRDefault="001303AA" w:rsidP="001303AA">
      <w:r w:rsidRPr="001303AA">
        <w:rPr>
          <w:b/>
          <w:bCs/>
        </w:rPr>
        <w:t>Wash Sale:</w:t>
      </w:r>
      <w:r w:rsidRPr="001303AA">
        <w:t xml:space="preserve"> Selling a security at a loss and repurchasing it shortly after, often disallowed for tax purposes.</w:t>
      </w:r>
    </w:p>
    <w:p w14:paraId="1D999589" w14:textId="77777777" w:rsidR="001303AA" w:rsidRDefault="001303AA" w:rsidP="001303AA">
      <w:pPr>
        <w:rPr>
          <w:b/>
          <w:bCs/>
        </w:rPr>
      </w:pPr>
    </w:p>
    <w:p w14:paraId="617E8CC8" w14:textId="20C76C7C" w:rsidR="001303AA" w:rsidRPr="001303AA" w:rsidRDefault="001303AA" w:rsidP="001303AA">
      <w:r w:rsidRPr="001303AA">
        <w:rPr>
          <w:b/>
          <w:bCs/>
        </w:rPr>
        <w:t>Weighted Average Cost of Capital (WACC):</w:t>
      </w:r>
      <w:r w:rsidRPr="001303AA">
        <w:t xml:space="preserve"> The blended cost of a company’s debt and equity financing.</w:t>
      </w:r>
    </w:p>
    <w:p w14:paraId="309E6D44" w14:textId="77777777" w:rsidR="001303AA" w:rsidRDefault="001303AA" w:rsidP="001303AA">
      <w:pPr>
        <w:rPr>
          <w:b/>
          <w:bCs/>
        </w:rPr>
      </w:pPr>
    </w:p>
    <w:p w14:paraId="4EEBBFA7" w14:textId="280A5CFF" w:rsidR="001303AA" w:rsidRPr="001303AA" w:rsidRDefault="001303AA" w:rsidP="001303AA">
      <w:r w:rsidRPr="001303AA">
        <w:rPr>
          <w:b/>
          <w:bCs/>
        </w:rPr>
        <w:t>White Knight:</w:t>
      </w:r>
      <w:r w:rsidRPr="001303AA">
        <w:t xml:space="preserve"> A friendly buyer that rescues a company from an unwanted takeover.</w:t>
      </w:r>
    </w:p>
    <w:p w14:paraId="535A62DB" w14:textId="77777777" w:rsidR="001303AA" w:rsidRDefault="001303AA" w:rsidP="001303AA">
      <w:pPr>
        <w:rPr>
          <w:b/>
          <w:bCs/>
        </w:rPr>
      </w:pPr>
    </w:p>
    <w:p w14:paraId="45245231" w14:textId="48D2A03F" w:rsidR="001303AA" w:rsidRPr="001303AA" w:rsidRDefault="001303AA" w:rsidP="001303AA">
      <w:r w:rsidRPr="001303AA">
        <w:rPr>
          <w:b/>
          <w:bCs/>
        </w:rPr>
        <w:t>Wilshire 5000 Index:</w:t>
      </w:r>
      <w:r w:rsidRPr="001303AA">
        <w:t xml:space="preserve"> A broad U.S. stock market index representing nearly all publicly traded companies.</w:t>
      </w:r>
    </w:p>
    <w:p w14:paraId="10823C65" w14:textId="77777777" w:rsidR="001303AA" w:rsidRDefault="001303AA" w:rsidP="001303AA">
      <w:pPr>
        <w:rPr>
          <w:b/>
          <w:bCs/>
        </w:rPr>
      </w:pPr>
    </w:p>
    <w:p w14:paraId="1D720A8E" w14:textId="4D8F60D2" w:rsidR="001303AA" w:rsidRPr="001303AA" w:rsidRDefault="001303AA" w:rsidP="001303AA">
      <w:r w:rsidRPr="001303AA">
        <w:rPr>
          <w:b/>
          <w:bCs/>
        </w:rPr>
        <w:t>Working Capital:</w:t>
      </w:r>
      <w:r w:rsidRPr="001303AA">
        <w:t xml:space="preserve"> The money left over after short-term liabilities are subtracted from short-term assets.</w:t>
      </w:r>
    </w:p>
    <w:p w14:paraId="7A5DF0CD" w14:textId="77777777" w:rsidR="001303AA" w:rsidRDefault="001303AA" w:rsidP="001303AA">
      <w:pPr>
        <w:rPr>
          <w:b/>
          <w:bCs/>
        </w:rPr>
      </w:pPr>
    </w:p>
    <w:p w14:paraId="3B0B9A84" w14:textId="6F53BBF1" w:rsidR="001303AA" w:rsidRPr="001303AA" w:rsidRDefault="001303AA" w:rsidP="001303AA">
      <w:r w:rsidRPr="001303AA">
        <w:rPr>
          <w:b/>
          <w:bCs/>
        </w:rPr>
        <w:t>Working Capital Cycle:</w:t>
      </w:r>
      <w:r w:rsidRPr="001303AA">
        <w:t xml:space="preserve"> The time it takes for a company to convert inventory and receivables into cash.</w:t>
      </w:r>
    </w:p>
    <w:p w14:paraId="75838401" w14:textId="77777777" w:rsidR="001303AA" w:rsidRDefault="001303AA" w:rsidP="001303AA">
      <w:pPr>
        <w:rPr>
          <w:b/>
          <w:bCs/>
        </w:rPr>
      </w:pPr>
    </w:p>
    <w:p w14:paraId="473384E2" w14:textId="00EBEA2D" w:rsidR="001303AA" w:rsidRPr="001303AA" w:rsidRDefault="001303AA" w:rsidP="001303AA">
      <w:r w:rsidRPr="001303AA">
        <w:rPr>
          <w:b/>
          <w:bCs/>
        </w:rPr>
        <w:t>Write-Down:</w:t>
      </w:r>
      <w:r w:rsidRPr="001303AA">
        <w:t xml:space="preserve"> A reduction in the book value of an asset when its value has declined.</w:t>
      </w:r>
    </w:p>
    <w:p w14:paraId="3B63A877" w14:textId="77777777" w:rsidR="001303AA" w:rsidRDefault="001303AA" w:rsidP="001303AA">
      <w:pPr>
        <w:rPr>
          <w:b/>
          <w:bCs/>
        </w:rPr>
      </w:pPr>
    </w:p>
    <w:p w14:paraId="1E7D9E28" w14:textId="516C1B64" w:rsidR="001303AA" w:rsidRPr="001303AA" w:rsidRDefault="001303AA" w:rsidP="001303AA">
      <w:r w:rsidRPr="001303AA">
        <w:rPr>
          <w:b/>
          <w:bCs/>
        </w:rPr>
        <w:t>Write-Off:</w:t>
      </w:r>
      <w:r w:rsidRPr="001303AA">
        <w:t xml:space="preserve"> Removal of an asset from the books when it is no longer recoverable or valuable.</w:t>
      </w:r>
    </w:p>
    <w:p w14:paraId="0E312DD4" w14:textId="77777777" w:rsidR="001303AA" w:rsidRDefault="001303AA" w:rsidP="001303AA"/>
    <w:p w14:paraId="49A45E37" w14:textId="7942AE99" w:rsidR="001303AA" w:rsidRPr="001303AA" w:rsidRDefault="001303AA" w:rsidP="001303AA">
      <w:pPr>
        <w:rPr>
          <w:b/>
          <w:bCs/>
          <w:sz w:val="24"/>
          <w:szCs w:val="24"/>
        </w:rPr>
      </w:pPr>
      <w:r w:rsidRPr="001303AA">
        <w:rPr>
          <w:b/>
          <w:bCs/>
          <w:sz w:val="24"/>
          <w:szCs w:val="24"/>
        </w:rPr>
        <w:t>X</w:t>
      </w:r>
    </w:p>
    <w:p w14:paraId="1AAA57EA" w14:textId="77777777" w:rsidR="001303AA" w:rsidRDefault="001303AA" w:rsidP="001303AA">
      <w:pPr>
        <w:rPr>
          <w:b/>
          <w:bCs/>
        </w:rPr>
      </w:pPr>
    </w:p>
    <w:p w14:paraId="41BF3A00" w14:textId="0FB7D671" w:rsidR="001303AA" w:rsidRPr="001303AA" w:rsidRDefault="001303AA" w:rsidP="001303AA">
      <w:r w:rsidRPr="001303AA">
        <w:rPr>
          <w:b/>
          <w:bCs/>
        </w:rPr>
        <w:t>X or XD (Ex-Dividend):</w:t>
      </w:r>
      <w:r w:rsidRPr="001303AA">
        <w:t xml:space="preserve"> A notation showing a stock is trading without the right to the next dividend.</w:t>
      </w:r>
    </w:p>
    <w:p w14:paraId="2CF57072" w14:textId="77777777" w:rsidR="001303AA" w:rsidRDefault="001303AA" w:rsidP="001303AA">
      <w:pPr>
        <w:rPr>
          <w:b/>
          <w:bCs/>
        </w:rPr>
      </w:pPr>
    </w:p>
    <w:p w14:paraId="6020D98E" w14:textId="13FB5B97" w:rsidR="001303AA" w:rsidRPr="001303AA" w:rsidRDefault="001303AA" w:rsidP="001303AA">
      <w:r w:rsidRPr="001303AA">
        <w:rPr>
          <w:b/>
          <w:bCs/>
        </w:rPr>
        <w:t>Ex-Dividend Date:</w:t>
      </w:r>
      <w:r w:rsidRPr="001303AA">
        <w:t xml:space="preserve"> The cutoff date after which new buyers are not entitled to the declared dividend.</w:t>
      </w:r>
    </w:p>
    <w:p w14:paraId="7462AE7A" w14:textId="77777777" w:rsidR="001303AA" w:rsidRDefault="001303AA" w:rsidP="001303AA">
      <w:pPr>
        <w:rPr>
          <w:b/>
          <w:bCs/>
        </w:rPr>
      </w:pPr>
    </w:p>
    <w:p w14:paraId="67470855" w14:textId="5EE78EEB" w:rsidR="001303AA" w:rsidRPr="001303AA" w:rsidRDefault="001303AA" w:rsidP="001303AA">
      <w:r w:rsidRPr="001303AA">
        <w:rPr>
          <w:b/>
          <w:bCs/>
        </w:rPr>
        <w:t>XIRR (Extended Internal Rate of Return):</w:t>
      </w:r>
      <w:r w:rsidRPr="001303AA">
        <w:t xml:space="preserve"> A way to calculate annualised returns when cash flows happen at irregular times.</w:t>
      </w:r>
    </w:p>
    <w:p w14:paraId="24B4D3BE" w14:textId="77777777" w:rsidR="001303AA" w:rsidRDefault="001303AA" w:rsidP="001303AA"/>
    <w:p w14:paraId="408A5D53" w14:textId="08CC67C0" w:rsidR="001303AA" w:rsidRPr="001303AA" w:rsidRDefault="001303AA" w:rsidP="001303AA">
      <w:pPr>
        <w:rPr>
          <w:b/>
          <w:bCs/>
          <w:sz w:val="24"/>
          <w:szCs w:val="24"/>
        </w:rPr>
      </w:pPr>
      <w:r w:rsidRPr="001303AA">
        <w:rPr>
          <w:b/>
          <w:bCs/>
          <w:sz w:val="24"/>
          <w:szCs w:val="24"/>
        </w:rPr>
        <w:t>Y</w:t>
      </w:r>
    </w:p>
    <w:p w14:paraId="591D9077" w14:textId="77777777" w:rsidR="001303AA" w:rsidRDefault="001303AA" w:rsidP="001303AA">
      <w:pPr>
        <w:rPr>
          <w:b/>
          <w:bCs/>
        </w:rPr>
      </w:pPr>
    </w:p>
    <w:p w14:paraId="172B1431" w14:textId="482BF332" w:rsidR="001303AA" w:rsidRPr="001303AA" w:rsidRDefault="001303AA" w:rsidP="001303AA">
      <w:r w:rsidRPr="001303AA">
        <w:rPr>
          <w:b/>
          <w:bCs/>
        </w:rPr>
        <w:t>Yield:</w:t>
      </w:r>
      <w:r w:rsidRPr="001303AA">
        <w:t xml:space="preserve"> The income generated from an investment, expressed as a percentage of its price.</w:t>
      </w:r>
    </w:p>
    <w:p w14:paraId="41DCE2DF" w14:textId="77777777" w:rsidR="001303AA" w:rsidRDefault="001303AA" w:rsidP="001303AA">
      <w:pPr>
        <w:rPr>
          <w:b/>
          <w:bCs/>
        </w:rPr>
      </w:pPr>
    </w:p>
    <w:p w14:paraId="6AB269E0" w14:textId="5E3C141F" w:rsidR="001303AA" w:rsidRPr="001303AA" w:rsidRDefault="001303AA" w:rsidP="001303AA">
      <w:r w:rsidRPr="001303AA">
        <w:rPr>
          <w:b/>
          <w:bCs/>
        </w:rPr>
        <w:t>Yield Curve:</w:t>
      </w:r>
      <w:r w:rsidRPr="001303AA">
        <w:t xml:space="preserve"> A line showing interest rates across different maturities of debt.</w:t>
      </w:r>
    </w:p>
    <w:p w14:paraId="3F394FEE" w14:textId="77777777" w:rsidR="001303AA" w:rsidRDefault="001303AA" w:rsidP="001303AA">
      <w:pPr>
        <w:rPr>
          <w:b/>
          <w:bCs/>
        </w:rPr>
      </w:pPr>
    </w:p>
    <w:p w14:paraId="59949A8E" w14:textId="51F85748" w:rsidR="001303AA" w:rsidRPr="001303AA" w:rsidRDefault="001303AA" w:rsidP="001303AA">
      <w:r w:rsidRPr="001303AA">
        <w:rPr>
          <w:b/>
          <w:bCs/>
        </w:rPr>
        <w:t>Yield Curve Control:</w:t>
      </w:r>
      <w:r w:rsidRPr="001303AA">
        <w:t xml:space="preserve"> A central bank policy that targets specific bond yields.</w:t>
      </w:r>
    </w:p>
    <w:p w14:paraId="12B3C162" w14:textId="77777777" w:rsidR="001303AA" w:rsidRDefault="001303AA" w:rsidP="001303AA">
      <w:pPr>
        <w:rPr>
          <w:b/>
          <w:bCs/>
        </w:rPr>
      </w:pPr>
    </w:p>
    <w:p w14:paraId="34FA0DCE" w14:textId="14BC3115" w:rsidR="001303AA" w:rsidRPr="001303AA" w:rsidRDefault="001303AA" w:rsidP="001303AA">
      <w:r w:rsidRPr="001303AA">
        <w:rPr>
          <w:b/>
          <w:bCs/>
        </w:rPr>
        <w:t>Yield Spread:</w:t>
      </w:r>
      <w:r w:rsidRPr="001303AA">
        <w:t xml:space="preserve"> The difference in yield between two fixed-income securities.</w:t>
      </w:r>
    </w:p>
    <w:p w14:paraId="67C77746" w14:textId="77777777" w:rsidR="001303AA" w:rsidRDefault="001303AA" w:rsidP="001303AA">
      <w:pPr>
        <w:rPr>
          <w:b/>
          <w:bCs/>
        </w:rPr>
      </w:pPr>
    </w:p>
    <w:p w14:paraId="77F077F7" w14:textId="150E7C69" w:rsidR="001303AA" w:rsidRPr="001303AA" w:rsidRDefault="001303AA" w:rsidP="001303AA">
      <w:r w:rsidRPr="001303AA">
        <w:rPr>
          <w:b/>
          <w:bCs/>
        </w:rPr>
        <w:t>Yield to Call (YTC):</w:t>
      </w:r>
      <w:r w:rsidRPr="001303AA">
        <w:t xml:space="preserve"> The return on a bond if it is redeemed early by the issuer.</w:t>
      </w:r>
    </w:p>
    <w:p w14:paraId="7266020D" w14:textId="77777777" w:rsidR="001303AA" w:rsidRDefault="001303AA" w:rsidP="001303AA">
      <w:pPr>
        <w:rPr>
          <w:b/>
          <w:bCs/>
        </w:rPr>
      </w:pPr>
    </w:p>
    <w:p w14:paraId="5F3740A8" w14:textId="6A379BEF" w:rsidR="001303AA" w:rsidRPr="001303AA" w:rsidRDefault="001303AA" w:rsidP="001303AA">
      <w:r w:rsidRPr="001303AA">
        <w:rPr>
          <w:b/>
          <w:bCs/>
        </w:rPr>
        <w:t>Year-to-Date (YTD):</w:t>
      </w:r>
      <w:r w:rsidRPr="001303AA">
        <w:t xml:space="preserve"> Performance measured from the start of the year to the present.</w:t>
      </w:r>
    </w:p>
    <w:p w14:paraId="47DC6941" w14:textId="77777777" w:rsidR="001303AA" w:rsidRDefault="001303AA" w:rsidP="001303AA">
      <w:pPr>
        <w:rPr>
          <w:b/>
          <w:bCs/>
        </w:rPr>
      </w:pPr>
    </w:p>
    <w:p w14:paraId="65B845AB" w14:textId="37FED564" w:rsidR="001303AA" w:rsidRPr="001303AA" w:rsidRDefault="001303AA" w:rsidP="001303AA">
      <w:r w:rsidRPr="001303AA">
        <w:rPr>
          <w:b/>
          <w:bCs/>
        </w:rPr>
        <w:t>Yield to Maturity (YTM):</w:t>
      </w:r>
      <w:r w:rsidRPr="001303AA">
        <w:t xml:space="preserve"> The total return expected on a bond if held to maturity, assuming reinvestment of coupons.</w:t>
      </w:r>
    </w:p>
    <w:p w14:paraId="1947B572" w14:textId="77777777" w:rsidR="001303AA" w:rsidRDefault="001303AA" w:rsidP="001303AA"/>
    <w:p w14:paraId="16D136B7" w14:textId="464D29C1" w:rsidR="001303AA" w:rsidRPr="001303AA" w:rsidRDefault="001303AA" w:rsidP="001303AA">
      <w:pPr>
        <w:rPr>
          <w:b/>
          <w:bCs/>
          <w:sz w:val="24"/>
          <w:szCs w:val="24"/>
        </w:rPr>
      </w:pPr>
      <w:r w:rsidRPr="001303AA">
        <w:rPr>
          <w:b/>
          <w:bCs/>
          <w:sz w:val="24"/>
          <w:szCs w:val="24"/>
        </w:rPr>
        <w:t>Z</w:t>
      </w:r>
    </w:p>
    <w:p w14:paraId="36DDD325" w14:textId="77777777" w:rsidR="001303AA" w:rsidRDefault="001303AA" w:rsidP="001303AA">
      <w:pPr>
        <w:rPr>
          <w:b/>
          <w:bCs/>
        </w:rPr>
      </w:pPr>
    </w:p>
    <w:p w14:paraId="732CD2B5" w14:textId="6F089234" w:rsidR="001303AA" w:rsidRPr="001303AA" w:rsidRDefault="001303AA" w:rsidP="001303AA">
      <w:r w:rsidRPr="001303AA">
        <w:rPr>
          <w:b/>
          <w:bCs/>
        </w:rPr>
        <w:t>Z-Score:</w:t>
      </w:r>
      <w:r w:rsidRPr="001303AA">
        <w:t xml:space="preserve"> A measure of financial distress risk based on profitability, leverage, and liquidity ratios.</w:t>
      </w:r>
    </w:p>
    <w:p w14:paraId="7217B36E" w14:textId="77777777" w:rsidR="001303AA" w:rsidRDefault="001303AA" w:rsidP="001303AA">
      <w:pPr>
        <w:rPr>
          <w:b/>
          <w:bCs/>
        </w:rPr>
      </w:pPr>
    </w:p>
    <w:p w14:paraId="199C6DDB" w14:textId="76FA0ED3" w:rsidR="001303AA" w:rsidRPr="001303AA" w:rsidRDefault="001303AA" w:rsidP="001303AA">
      <w:r w:rsidRPr="001303AA">
        <w:rPr>
          <w:b/>
          <w:bCs/>
        </w:rPr>
        <w:t>Zero-Bound (Zero Lower Bound):</w:t>
      </w:r>
      <w:r w:rsidRPr="001303AA">
        <w:t xml:space="preserve"> A situation where interest rates are near zero and cannot be reduced much further.</w:t>
      </w:r>
    </w:p>
    <w:p w14:paraId="72225FF9" w14:textId="77777777" w:rsidR="001303AA" w:rsidRDefault="001303AA" w:rsidP="001303AA">
      <w:pPr>
        <w:rPr>
          <w:b/>
          <w:bCs/>
        </w:rPr>
      </w:pPr>
    </w:p>
    <w:p w14:paraId="212F2707" w14:textId="124B69B1" w:rsidR="001303AA" w:rsidRPr="001303AA" w:rsidRDefault="001303AA" w:rsidP="001303AA">
      <w:r w:rsidRPr="001303AA">
        <w:rPr>
          <w:b/>
          <w:bCs/>
        </w:rPr>
        <w:t>Zero-Coupon Bond:</w:t>
      </w:r>
      <w:r w:rsidRPr="001303AA">
        <w:t xml:space="preserve"> A bond that pays no interest and is issued at a discount, with full value paid at maturity.</w:t>
      </w:r>
    </w:p>
    <w:p w14:paraId="50A98085" w14:textId="77777777" w:rsidR="001303AA" w:rsidRDefault="001303AA" w:rsidP="001303AA">
      <w:pPr>
        <w:rPr>
          <w:b/>
          <w:bCs/>
        </w:rPr>
      </w:pPr>
    </w:p>
    <w:p w14:paraId="28F9016D" w14:textId="2BC8C7E6" w:rsidR="001303AA" w:rsidRPr="001303AA" w:rsidRDefault="001303AA" w:rsidP="001303AA">
      <w:r w:rsidRPr="001303AA">
        <w:rPr>
          <w:b/>
          <w:bCs/>
        </w:rPr>
        <w:t>Zero-Coupon Yield:</w:t>
      </w:r>
      <w:r w:rsidRPr="001303AA">
        <w:t xml:space="preserve"> The implied yield of a zero-coupon bond based on price and maturity value.</w:t>
      </w:r>
    </w:p>
    <w:p w14:paraId="4D8009D9" w14:textId="77777777" w:rsidR="001303AA" w:rsidRDefault="001303AA" w:rsidP="001303AA">
      <w:pPr>
        <w:rPr>
          <w:b/>
          <w:bCs/>
        </w:rPr>
      </w:pPr>
    </w:p>
    <w:p w14:paraId="73B869D1" w14:textId="11B4507A" w:rsidR="001303AA" w:rsidRPr="001303AA" w:rsidRDefault="001303AA" w:rsidP="001303AA">
      <w:r w:rsidRPr="001303AA">
        <w:rPr>
          <w:b/>
          <w:bCs/>
        </w:rPr>
        <w:t>Zero-Dividend Preferred Stock:</w:t>
      </w:r>
      <w:r w:rsidRPr="001303AA">
        <w:t xml:space="preserve"> Preferred shares that do not pay dividends but may offer capital appreciation.</w:t>
      </w:r>
    </w:p>
    <w:p w14:paraId="4E20AAE3" w14:textId="77777777" w:rsidR="001303AA" w:rsidRDefault="001303AA" w:rsidP="001303AA">
      <w:pPr>
        <w:rPr>
          <w:b/>
          <w:bCs/>
        </w:rPr>
      </w:pPr>
    </w:p>
    <w:p w14:paraId="04C0721D" w14:textId="4406A625" w:rsidR="001303AA" w:rsidRPr="001303AA" w:rsidRDefault="001303AA" w:rsidP="001303AA">
      <w:r w:rsidRPr="001303AA">
        <w:rPr>
          <w:b/>
          <w:bCs/>
        </w:rPr>
        <w:t>Zero-Sum Game:</w:t>
      </w:r>
      <w:r w:rsidRPr="001303AA">
        <w:t xml:space="preserve"> A situation where one participant’s gain is another’s loss.</w:t>
      </w:r>
    </w:p>
    <w:p w14:paraId="77CA6B26" w14:textId="77777777" w:rsidR="001303AA" w:rsidRDefault="001303AA" w:rsidP="001303AA">
      <w:pPr>
        <w:rPr>
          <w:b/>
          <w:bCs/>
        </w:rPr>
      </w:pPr>
    </w:p>
    <w:p w14:paraId="65E66753" w14:textId="1BD5E54D" w:rsidR="001303AA" w:rsidRPr="001303AA" w:rsidRDefault="001303AA" w:rsidP="001303AA">
      <w:r w:rsidRPr="001303AA">
        <w:rPr>
          <w:b/>
          <w:bCs/>
        </w:rPr>
        <w:t>Zombie Company:</w:t>
      </w:r>
      <w:r w:rsidRPr="001303AA">
        <w:t xml:space="preserve"> A business that earns just enough to service debt but not enough to grow.</w:t>
      </w:r>
    </w:p>
    <w:p w14:paraId="3DC724A7" w14:textId="77777777" w:rsidR="001303AA" w:rsidRDefault="001303AA" w:rsidP="001303AA">
      <w:pPr>
        <w:rPr>
          <w:b/>
          <w:bCs/>
        </w:rPr>
      </w:pPr>
    </w:p>
    <w:p w14:paraId="79D15EFC" w14:textId="2B7D8924" w:rsidR="00E9073D" w:rsidRDefault="001303AA" w:rsidP="001303AA">
      <w:r w:rsidRPr="001303AA">
        <w:rPr>
          <w:b/>
          <w:bCs/>
        </w:rPr>
        <w:t>Z-Spread (Zero-Volatility Spread):</w:t>
      </w:r>
      <w:r w:rsidRPr="001303AA">
        <w:t xml:space="preserve"> The constant spread added to the risk-free curve that matches a bond’s price to its cash flows.</w:t>
      </w:r>
    </w:p>
    <w:p w14:paraId="2F1C32AB" w14:textId="77777777" w:rsidR="001303AA" w:rsidRPr="00E9073D" w:rsidRDefault="001303AA" w:rsidP="001303AA"/>
    <w:sectPr w:rsidR="001303AA" w:rsidRPr="00E90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DE5"/>
    <w:multiLevelType w:val="multilevel"/>
    <w:tmpl w:val="077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93EDB"/>
    <w:multiLevelType w:val="multilevel"/>
    <w:tmpl w:val="546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09861">
    <w:abstractNumId w:val="1"/>
  </w:num>
  <w:num w:numId="2" w16cid:durableId="193351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05"/>
    <w:rsid w:val="000138F8"/>
    <w:rsid w:val="001303AA"/>
    <w:rsid w:val="001E7905"/>
    <w:rsid w:val="002224FB"/>
    <w:rsid w:val="002542D3"/>
    <w:rsid w:val="0027351D"/>
    <w:rsid w:val="002E4FC1"/>
    <w:rsid w:val="004354FE"/>
    <w:rsid w:val="005258F9"/>
    <w:rsid w:val="00627EF6"/>
    <w:rsid w:val="00635EC5"/>
    <w:rsid w:val="007206E4"/>
    <w:rsid w:val="00765425"/>
    <w:rsid w:val="007C269C"/>
    <w:rsid w:val="00825C59"/>
    <w:rsid w:val="0086417D"/>
    <w:rsid w:val="008C2806"/>
    <w:rsid w:val="0090131E"/>
    <w:rsid w:val="00A41A35"/>
    <w:rsid w:val="00A67237"/>
    <w:rsid w:val="00A850C2"/>
    <w:rsid w:val="00B365CE"/>
    <w:rsid w:val="00BC4381"/>
    <w:rsid w:val="00D428EB"/>
    <w:rsid w:val="00E9073D"/>
    <w:rsid w:val="00EC0045"/>
    <w:rsid w:val="00F15352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E7D6"/>
  <w15:chartTrackingRefBased/>
  <w15:docId w15:val="{D1A38712-929E-4F36-B1C9-959A9FF9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9</cp:revision>
  <dcterms:created xsi:type="dcterms:W3CDTF">2026-05-24T05:22:00Z</dcterms:created>
  <dcterms:modified xsi:type="dcterms:W3CDTF">2026-05-24T07:48:00Z</dcterms:modified>
</cp:coreProperties>
</file>