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B9EB0" w14:textId="77777777" w:rsidR="002E1467" w:rsidRDefault="002E1467" w:rsidP="002E1467">
      <w:pPr>
        <w:jc w:val="both"/>
        <w:rPr>
          <w:b/>
          <w:bCs/>
          <w:sz w:val="32"/>
          <w:szCs w:val="32"/>
        </w:rPr>
      </w:pPr>
      <w:r w:rsidRPr="002E1467">
        <w:rPr>
          <w:b/>
          <w:bCs/>
          <w:sz w:val="32"/>
          <w:szCs w:val="32"/>
        </w:rPr>
        <w:t xml:space="preserve">Dear Chairman: Boardroom Battles and the Rise of Shareholder Activism </w:t>
      </w:r>
    </w:p>
    <w:p w14:paraId="64AB7BB7" w14:textId="3630F430" w:rsidR="002C6A3D" w:rsidRDefault="002E1467" w:rsidP="00130275">
      <w:pPr>
        <w:rPr>
          <w:b/>
          <w:bCs/>
          <w:sz w:val="24"/>
          <w:szCs w:val="24"/>
        </w:rPr>
      </w:pPr>
      <w:r w:rsidRPr="002E1467">
        <w:rPr>
          <w:b/>
          <w:bCs/>
          <w:sz w:val="24"/>
          <w:szCs w:val="24"/>
        </w:rPr>
        <w:t>Jeff Gramm</w:t>
      </w:r>
    </w:p>
    <w:p w14:paraId="633A728E" w14:textId="77777777" w:rsidR="002E1467" w:rsidRDefault="002E1467" w:rsidP="00130275"/>
    <w:p w14:paraId="2E2EC765" w14:textId="5865406D" w:rsidR="00A73517" w:rsidRPr="007A6045" w:rsidRDefault="008109B1" w:rsidP="00130275">
      <w:r w:rsidRPr="007A6045">
        <w:t xml:space="preserve">Year: </w:t>
      </w:r>
      <w:r w:rsidR="00076196" w:rsidRPr="00076196">
        <w:t>2017</w:t>
      </w:r>
      <w:r w:rsidR="00442564" w:rsidRPr="007A6045">
        <w:br/>
      </w:r>
      <w:r w:rsidRPr="007A6045">
        <w:t xml:space="preserve">Publisher: </w:t>
      </w:r>
      <w:r w:rsidR="00076196" w:rsidRPr="00076196">
        <w:t>HarperCollins US</w:t>
      </w:r>
    </w:p>
    <w:p w14:paraId="55F89754" w14:textId="0ADE238D" w:rsidR="00023EC8" w:rsidRPr="007A6045" w:rsidRDefault="008109B1" w:rsidP="00130275">
      <w:r w:rsidRPr="007A6045">
        <w:t xml:space="preserve">Pages: </w:t>
      </w:r>
      <w:r w:rsidR="00076196" w:rsidRPr="00076196">
        <w:t>320</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1ADAFB5B" w14:textId="3F1033C8" w:rsidR="00771AB3" w:rsidRPr="00771AB3" w:rsidRDefault="00C42B89" w:rsidP="00771AB3">
      <w:pPr>
        <w:jc w:val="both"/>
      </w:pPr>
      <w:r>
        <w:t>This book is a</w:t>
      </w:r>
      <w:r w:rsidR="00771AB3" w:rsidRPr="00771AB3">
        <w:t>n insider account details boardroom battles, shareholder activism, and strategies for navigating corporate governance challenges.</w:t>
      </w:r>
    </w:p>
    <w:p w14:paraId="6336049F" w14:textId="77777777" w:rsidR="00771AB3" w:rsidRPr="007A6045" w:rsidRDefault="00771AB3"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37E9FCEB" w14:textId="77777777" w:rsidR="00076196" w:rsidRDefault="00076196" w:rsidP="00076196">
      <w:pPr>
        <w:jc w:val="both"/>
      </w:pPr>
      <w:r>
        <w:t>A sharp and illuminating history of one of capitalism’s longest running tensions―the conflicts of interest among public company directors, managers, and shareholders―told through entertaining case studies and original letters from some of our most legendary and controversial investors and activists.</w:t>
      </w:r>
    </w:p>
    <w:p w14:paraId="269890EC" w14:textId="77777777" w:rsidR="00076196" w:rsidRDefault="00076196" w:rsidP="00076196">
      <w:pPr>
        <w:jc w:val="both"/>
      </w:pPr>
    </w:p>
    <w:p w14:paraId="45FC8780" w14:textId="77777777" w:rsidR="00076196" w:rsidRDefault="00076196" w:rsidP="00076196">
      <w:pPr>
        <w:jc w:val="both"/>
      </w:pPr>
      <w:r>
        <w:t>Recent disputes between shareholders and major corporations, including Apple and DuPont, have made headlines. But the struggle between management and those who own stock has been going on for nearly a century. Mixing never-before-published and rare, original letters from Wall Street icons―including Benjamin Graham, Warren Buffett, Ross Perot, Carl Icahn, and Daniel Loeb―with masterful scholarship and professional insight, Dear Chairman traces the rise in shareholder activism from the 1920s to today, and provides an invaluable and unprecedented perspective on what it means to be a public company, including how they work and who is really in control.</w:t>
      </w:r>
    </w:p>
    <w:p w14:paraId="03E70435" w14:textId="77777777" w:rsidR="00076196" w:rsidRDefault="00076196" w:rsidP="00076196">
      <w:pPr>
        <w:jc w:val="both"/>
      </w:pPr>
    </w:p>
    <w:p w14:paraId="50991C67" w14:textId="77777777" w:rsidR="00076196" w:rsidRDefault="00076196" w:rsidP="00076196">
      <w:pPr>
        <w:jc w:val="both"/>
      </w:pPr>
      <w:r>
        <w:t xml:space="preserve">Jeff Gramm </w:t>
      </w:r>
      <w:proofErr w:type="spellStart"/>
      <w:r>
        <w:t>analyzes</w:t>
      </w:r>
      <w:proofErr w:type="spellEnd"/>
      <w:r>
        <w:t xml:space="preserve"> different eras and pivotal boardroom battles from the last century to understand the factors that have caused shareholders and management to collide. Throughout, he uses the letters to show how investors interact with directors and managers, how they think about their target companies, and how they plan to profit. Each is a fascinating example of capitalism at work told through the voices of its most </w:t>
      </w:r>
      <w:proofErr w:type="spellStart"/>
      <w:r>
        <w:t>colorful</w:t>
      </w:r>
      <w:proofErr w:type="spellEnd"/>
      <w:r>
        <w:t>, influential participants.</w:t>
      </w:r>
    </w:p>
    <w:p w14:paraId="1CE36945" w14:textId="77777777" w:rsidR="00076196" w:rsidRDefault="00076196" w:rsidP="00076196">
      <w:pPr>
        <w:jc w:val="both"/>
      </w:pPr>
    </w:p>
    <w:p w14:paraId="47EDF572" w14:textId="77777777" w:rsidR="00076196" w:rsidRDefault="00076196" w:rsidP="00076196">
      <w:pPr>
        <w:jc w:val="both"/>
      </w:pPr>
      <w:r>
        <w:t xml:space="preserve">A hedge fund manager and an adjunct professor at Columbia Business School, Gramm has spent as much time evaluating CEOs and directors as he has trying to understand and value businesses. He has seen public companies that are poorly run, and some that </w:t>
      </w:r>
      <w:proofErr w:type="spellStart"/>
      <w:r>
        <w:t>willfully</w:t>
      </w:r>
      <w:proofErr w:type="spellEnd"/>
      <w:r>
        <w:t xml:space="preserve"> disenfranchise their shareholders. </w:t>
      </w:r>
    </w:p>
    <w:p w14:paraId="5AFE2A13" w14:textId="77777777" w:rsidR="00076196" w:rsidRDefault="00076196" w:rsidP="00076196">
      <w:pPr>
        <w:jc w:val="both"/>
      </w:pPr>
    </w:p>
    <w:p w14:paraId="2CB24F6F" w14:textId="0EEDFC8B" w:rsidR="00076196" w:rsidRPr="00076196" w:rsidRDefault="00076196" w:rsidP="00076196">
      <w:pPr>
        <w:jc w:val="both"/>
      </w:pPr>
      <w:r>
        <w:t>While he pays tribute to the ingenuity of public company investors, Gramm also exposes examples of shareholder activism at its very worst, when hedge funds engineer stealthy land-grabs at the expense of a company’s long term prospects. Ultimately, he provides a thorough, much-needed understanding of the public company/shareholder relationship for investors, managers, and everyone concerned with the future of capitalism.</w:t>
      </w:r>
    </w:p>
    <w:p w14:paraId="7D9C0871" w14:textId="77777777" w:rsidR="00076196" w:rsidRPr="007A6045" w:rsidRDefault="00076196"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6DFAB227" w14:textId="77777777" w:rsidR="00771AB3" w:rsidRDefault="00771AB3" w:rsidP="00771AB3">
      <w:pPr>
        <w:jc w:val="both"/>
      </w:pPr>
      <w:r>
        <w:t>Gramm explains that active shareholder involvement shapes corporate governance and performance. Shareholders influence strategy, leadership decisions, and accountability.</w:t>
      </w:r>
    </w:p>
    <w:p w14:paraId="45916573" w14:textId="77777777" w:rsidR="00771AB3" w:rsidRDefault="00771AB3" w:rsidP="00771AB3">
      <w:pPr>
        <w:jc w:val="both"/>
      </w:pPr>
    </w:p>
    <w:p w14:paraId="75EDBA2D" w14:textId="77777777" w:rsidR="00771AB3" w:rsidRDefault="00771AB3" w:rsidP="00771AB3">
      <w:pPr>
        <w:jc w:val="both"/>
      </w:pPr>
      <w:r>
        <w:t>The book highlights accountability and oversight. Gramm shows that engaging with management, understanding financial performance, and advocating for transparency protects investor interests.</w:t>
      </w:r>
    </w:p>
    <w:p w14:paraId="3C0C428A" w14:textId="77777777" w:rsidR="00771AB3" w:rsidRDefault="00771AB3" w:rsidP="00771AB3">
      <w:pPr>
        <w:jc w:val="both"/>
      </w:pPr>
    </w:p>
    <w:p w14:paraId="3D617B14" w14:textId="77777777" w:rsidR="00771AB3" w:rsidRDefault="00771AB3" w:rsidP="00771AB3">
      <w:pPr>
        <w:jc w:val="both"/>
      </w:pPr>
      <w:r>
        <w:t>A central theme is proactive engagement. Shareholder activism can drive operational improvements, ethical governance, and long-term value creation.</w:t>
      </w:r>
    </w:p>
    <w:p w14:paraId="5FBB8B06" w14:textId="77777777" w:rsidR="00771AB3" w:rsidRDefault="00771AB3" w:rsidP="00771AB3">
      <w:pPr>
        <w:jc w:val="both"/>
      </w:pPr>
    </w:p>
    <w:p w14:paraId="38D16070" w14:textId="77777777" w:rsidR="00771AB3" w:rsidRDefault="00771AB3" w:rsidP="00771AB3">
      <w:pPr>
        <w:jc w:val="both"/>
      </w:pPr>
      <w:r>
        <w:t>Practical guidance includes monitoring board decisions, participating in shareholder meetings, and advocating for policies that enhance organizational performance.</w:t>
      </w:r>
    </w:p>
    <w:p w14:paraId="536D7ACF" w14:textId="77777777" w:rsidR="00771AB3" w:rsidRDefault="00771AB3" w:rsidP="00771AB3">
      <w:pPr>
        <w:jc w:val="both"/>
      </w:pPr>
    </w:p>
    <w:p w14:paraId="40180097" w14:textId="2A0D3409" w:rsidR="00771AB3" w:rsidRPr="00771AB3" w:rsidRDefault="00771AB3" w:rsidP="00771AB3">
      <w:pPr>
        <w:jc w:val="both"/>
      </w:pPr>
      <w:r>
        <w:t>The central idea is that informed and active shareholders improve corporate governance and contribute to sustainable business success.</w:t>
      </w:r>
    </w:p>
    <w:p w14:paraId="4618AF2C" w14:textId="77777777" w:rsidR="00771AB3" w:rsidRPr="007A6045" w:rsidRDefault="00771AB3"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302EBBF9" w:rsidR="00571E7E" w:rsidRPr="007A6045" w:rsidRDefault="00525694" w:rsidP="00525694">
      <w:r w:rsidRPr="007A6045">
        <w:t xml:space="preserve">Rating: </w:t>
      </w:r>
      <w:r w:rsidR="00076196" w:rsidRPr="00076196">
        <w:t>4.5 | (391)</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2BFF0959" w:rsidR="0003046A" w:rsidRPr="007A6045" w:rsidRDefault="0003046A" w:rsidP="00076196">
      <w:pPr>
        <w:jc w:val="both"/>
      </w:pPr>
      <w:r w:rsidRPr="007A6045">
        <w:t>1.</w:t>
      </w:r>
      <w:r w:rsidR="00571E7E" w:rsidRPr="007A6045">
        <w:t xml:space="preserve"> “</w:t>
      </w:r>
      <w:r w:rsidR="00076196" w:rsidRPr="00076196">
        <w:t>An engaging and informative book...Eight investor's letters that sum up some of the great agency-problem battles in the history of American business. It is a valuable set of stories." John Lanchester, The New Yorker</w:t>
      </w:r>
      <w:r w:rsidR="00571E7E" w:rsidRPr="007A6045">
        <w:t>”</w:t>
      </w:r>
      <w:r w:rsidR="00A70697" w:rsidRPr="007A6045">
        <w:t xml:space="preserve"> – </w:t>
      </w:r>
      <w:r w:rsidR="00076196" w:rsidRPr="00076196">
        <w:t xml:space="preserve"> John Lanchester, The New Yorker</w:t>
      </w:r>
    </w:p>
    <w:p w14:paraId="35FF9041" w14:textId="77777777" w:rsidR="00BE14BA" w:rsidRPr="007A6045" w:rsidRDefault="00BE14BA" w:rsidP="00076196">
      <w:pPr>
        <w:jc w:val="both"/>
      </w:pPr>
    </w:p>
    <w:p w14:paraId="09C40698" w14:textId="340442DE" w:rsidR="009C21F7" w:rsidRPr="007A6045" w:rsidRDefault="009C21F7" w:rsidP="00076196">
      <w:pPr>
        <w:jc w:val="both"/>
      </w:pPr>
      <w:r w:rsidRPr="007A6045">
        <w:t>2. “</w:t>
      </w:r>
      <w:r w:rsidR="00076196" w:rsidRPr="00076196">
        <w:t>concise account of the spread of the particular form of corporate democracy called 'shareholder activism, '... a grand story.</w:t>
      </w:r>
      <w:r w:rsidRPr="007A6045">
        <w:t xml:space="preserve">” – </w:t>
      </w:r>
      <w:r w:rsidR="00076196" w:rsidRPr="00076196">
        <w:t>Wall Street Journal</w:t>
      </w:r>
    </w:p>
    <w:p w14:paraId="59C8DC9B" w14:textId="77777777" w:rsidR="009C21F7" w:rsidRPr="007A6045" w:rsidRDefault="009C21F7" w:rsidP="00076196">
      <w:pPr>
        <w:jc w:val="both"/>
      </w:pPr>
    </w:p>
    <w:p w14:paraId="035401EA" w14:textId="751C00AA" w:rsidR="009C21F7" w:rsidRPr="007A6045" w:rsidRDefault="009C21F7" w:rsidP="00076196">
      <w:pPr>
        <w:jc w:val="both"/>
      </w:pPr>
      <w:r w:rsidRPr="007A6045">
        <w:t>3. “</w:t>
      </w:r>
      <w:r w:rsidR="00076196" w:rsidRPr="00076196">
        <w:t>It's an illuminating read for those wondering what drives activists, and includes occasional references to music (another Mr. Gramm hobby) with lucid observations on investors and corporations</w:t>
      </w:r>
      <w:r w:rsidRPr="007A6045">
        <w:t xml:space="preserve">” – </w:t>
      </w:r>
      <w:r w:rsidR="00076196" w:rsidRPr="00076196">
        <w:t>Wall Street Journal</w:t>
      </w:r>
    </w:p>
    <w:p w14:paraId="14CC793E" w14:textId="77777777" w:rsidR="009C21F7" w:rsidRPr="007A6045" w:rsidRDefault="009C21F7" w:rsidP="00076196">
      <w:pPr>
        <w:jc w:val="both"/>
      </w:pPr>
    </w:p>
    <w:p w14:paraId="36AA9AB4" w14:textId="326C0D47" w:rsidR="009C21F7" w:rsidRPr="007A6045" w:rsidRDefault="009C21F7" w:rsidP="00076196">
      <w:pPr>
        <w:jc w:val="both"/>
      </w:pPr>
      <w:r w:rsidRPr="007A6045">
        <w:t>4. “</w:t>
      </w:r>
      <w:r w:rsidR="00076196" w:rsidRPr="00076196">
        <w:t>The story of the rise of shareholder activism has never been told as compellingly and instructively as Jeff Gramm offers it in Dear Chairman, a book that dissects the dramatic deals and brings to life the unbelievable characters of the past 100 years.</w:t>
      </w:r>
      <w:r w:rsidRPr="007A6045">
        <w:t xml:space="preserve">” – </w:t>
      </w:r>
      <w:r w:rsidR="00076196" w:rsidRPr="00076196">
        <w:t>Arthur Levitt, Former Chairman, U.S. Securities and Exchange Commission -Arthur Levitt, Former Chairman, U.S. Securities and Exchange Commission</w:t>
      </w:r>
    </w:p>
    <w:p w14:paraId="5D3789B4" w14:textId="77777777" w:rsidR="009C21F7" w:rsidRPr="007A6045" w:rsidRDefault="009C21F7" w:rsidP="00076196">
      <w:pPr>
        <w:jc w:val="both"/>
      </w:pPr>
    </w:p>
    <w:p w14:paraId="38710994" w14:textId="0103D4CF" w:rsidR="009C21F7" w:rsidRPr="007A6045" w:rsidRDefault="009C21F7" w:rsidP="00076196">
      <w:pPr>
        <w:jc w:val="both"/>
      </w:pPr>
      <w:r w:rsidRPr="007A6045">
        <w:t>5. “</w:t>
      </w:r>
      <w:r w:rsidR="00076196" w:rsidRPr="00076196">
        <w:t>Jeff Gramm's fascinating archaeology of shareholder activism lays bare the foundation upon which today's turbulent, performance oriented stock market stands. Dear Chairman is an important, interesting, and insightful history</w:t>
      </w:r>
      <w:r w:rsidRPr="007A6045">
        <w:t xml:space="preserve">” – </w:t>
      </w:r>
      <w:r w:rsidR="00076196" w:rsidRPr="00076196">
        <w:t>Frederick W. Smith Chairman &amp; CEO FedEx Corporation Frederick W. Smith Chairman &amp; CEO FedEx Corporation Frederick W. Smith Chairman &amp; CEO FedEx Corporation Frederick W. Smith, Chairman and CEO, FedEx Corporation</w:t>
      </w:r>
    </w:p>
    <w:p w14:paraId="5DAC6BC7" w14:textId="77777777" w:rsidR="00BE14BA" w:rsidRPr="007A6045" w:rsidRDefault="00BE14BA" w:rsidP="00130275"/>
    <w:p w14:paraId="46F6FDAF" w14:textId="429B046D" w:rsidR="0087744C" w:rsidRPr="007A6045" w:rsidRDefault="0087744C" w:rsidP="00130275">
      <w:pPr>
        <w:rPr>
          <w:b/>
          <w:bCs/>
        </w:rPr>
      </w:pPr>
      <w:r w:rsidRPr="007A6045">
        <w:rPr>
          <w:b/>
          <w:bCs/>
        </w:rPr>
        <w:t>Indicative Price: $</w:t>
      </w:r>
      <w:r w:rsidR="00076196" w:rsidRPr="00076196">
        <w:rPr>
          <w:b/>
          <w:bCs/>
        </w:rPr>
        <w:t>45.82</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76196"/>
    <w:rsid w:val="0009523A"/>
    <w:rsid w:val="00122C6A"/>
    <w:rsid w:val="00130275"/>
    <w:rsid w:val="00145B9E"/>
    <w:rsid w:val="00185FAA"/>
    <w:rsid w:val="001A26F5"/>
    <w:rsid w:val="001B2488"/>
    <w:rsid w:val="001E2C3A"/>
    <w:rsid w:val="002224FB"/>
    <w:rsid w:val="00284D06"/>
    <w:rsid w:val="00286E52"/>
    <w:rsid w:val="002A31E1"/>
    <w:rsid w:val="002C1973"/>
    <w:rsid w:val="002C1F42"/>
    <w:rsid w:val="002C6A3D"/>
    <w:rsid w:val="002E1467"/>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480E"/>
    <w:rsid w:val="00765425"/>
    <w:rsid w:val="00771AB3"/>
    <w:rsid w:val="007A6045"/>
    <w:rsid w:val="007C12FD"/>
    <w:rsid w:val="007C269C"/>
    <w:rsid w:val="007D3313"/>
    <w:rsid w:val="008109B1"/>
    <w:rsid w:val="00862E92"/>
    <w:rsid w:val="0086417D"/>
    <w:rsid w:val="0087744C"/>
    <w:rsid w:val="008C2806"/>
    <w:rsid w:val="008E337A"/>
    <w:rsid w:val="008F5E67"/>
    <w:rsid w:val="0090131E"/>
    <w:rsid w:val="00942865"/>
    <w:rsid w:val="0098721F"/>
    <w:rsid w:val="009C21F7"/>
    <w:rsid w:val="00A053FF"/>
    <w:rsid w:val="00A17EB0"/>
    <w:rsid w:val="00A41A35"/>
    <w:rsid w:val="00A67237"/>
    <w:rsid w:val="00A70697"/>
    <w:rsid w:val="00A73517"/>
    <w:rsid w:val="00A812D2"/>
    <w:rsid w:val="00A8194D"/>
    <w:rsid w:val="00A82E3F"/>
    <w:rsid w:val="00A86B67"/>
    <w:rsid w:val="00B365CE"/>
    <w:rsid w:val="00B46BCE"/>
    <w:rsid w:val="00BC4381"/>
    <w:rsid w:val="00BD64C9"/>
    <w:rsid w:val="00BE14BA"/>
    <w:rsid w:val="00C037F3"/>
    <w:rsid w:val="00C126FF"/>
    <w:rsid w:val="00C40CFB"/>
    <w:rsid w:val="00C42B89"/>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724</Words>
  <Characters>4130</Characters>
  <Application>Microsoft Office Word</Application>
  <DocSecurity>0</DocSecurity>
  <Lines>34</Lines>
  <Paragraphs>9</Paragraphs>
  <ScaleCrop>false</ScaleCrop>
  <Company/>
  <LinksUpToDate>false</LinksUpToDate>
  <CharactersWithSpaces>4845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2025-09-14T16:59:00Z</dcterms:created>
  <dcterms:modified xsi:type="dcterms:W3CDTF">2025-09-14T18:00:00Z</dcterms:modified>
</cp:coreProperties>
</file>