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A280" w14:textId="77777777" w:rsidR="008F0C18" w:rsidRPr="008F0C18" w:rsidRDefault="008F0C18" w:rsidP="008F0C18">
      <w:pPr>
        <w:rPr>
          <w:b/>
          <w:bCs/>
          <w:sz w:val="32"/>
          <w:szCs w:val="32"/>
          <w:lang w:val="en-US"/>
        </w:rPr>
      </w:pPr>
      <w:r w:rsidRPr="008F0C18">
        <w:rPr>
          <w:b/>
          <w:bCs/>
          <w:sz w:val="32"/>
          <w:szCs w:val="32"/>
          <w:lang w:val="en-US"/>
        </w:rPr>
        <w:t xml:space="preserve">Reading Financial Reports </w:t>
      </w:r>
      <w:proofErr w:type="gramStart"/>
      <w:r w:rsidRPr="008F0C18">
        <w:rPr>
          <w:b/>
          <w:bCs/>
          <w:sz w:val="32"/>
          <w:szCs w:val="32"/>
          <w:lang w:val="en-US"/>
        </w:rPr>
        <w:t>For</w:t>
      </w:r>
      <w:proofErr w:type="gramEnd"/>
      <w:r w:rsidRPr="008F0C18">
        <w:rPr>
          <w:b/>
          <w:bCs/>
          <w:sz w:val="32"/>
          <w:szCs w:val="32"/>
          <w:lang w:val="en-US"/>
        </w:rPr>
        <w:t xml:space="preserve"> Dummies</w:t>
      </w:r>
    </w:p>
    <w:p w14:paraId="7FCE9FBE" w14:textId="509CF29E" w:rsidR="00122C6A" w:rsidRDefault="008F0C18" w:rsidP="00130275">
      <w:pPr>
        <w:rPr>
          <w:b/>
          <w:bCs/>
          <w:sz w:val="24"/>
          <w:szCs w:val="24"/>
        </w:rPr>
      </w:pPr>
      <w:r w:rsidRPr="008F0C18">
        <w:rPr>
          <w:b/>
          <w:bCs/>
          <w:sz w:val="24"/>
          <w:szCs w:val="24"/>
        </w:rPr>
        <w:t>Lita Epstein</w:t>
      </w:r>
    </w:p>
    <w:p w14:paraId="1AE7473B" w14:textId="35A46E7D" w:rsidR="008F0C18" w:rsidRDefault="008F0C18" w:rsidP="00130275">
      <w:r>
        <w:rPr>
          <w:b/>
          <w:bCs/>
          <w:sz w:val="24"/>
          <w:szCs w:val="24"/>
        </w:rPr>
        <w:tab/>
      </w:r>
    </w:p>
    <w:p w14:paraId="2E2EC765" w14:textId="4D2D78F9" w:rsidR="00A73517" w:rsidRPr="007A6045" w:rsidRDefault="008109B1" w:rsidP="00130275">
      <w:r w:rsidRPr="007A6045">
        <w:t xml:space="preserve">Year: </w:t>
      </w:r>
      <w:r w:rsidR="008F0C18">
        <w:t>2022</w:t>
      </w:r>
      <w:r w:rsidR="00442564" w:rsidRPr="007A6045">
        <w:br/>
      </w:r>
      <w:r w:rsidRPr="007A6045">
        <w:t xml:space="preserve">Publisher: </w:t>
      </w:r>
      <w:r w:rsidR="008F0C18" w:rsidRPr="008F0C18">
        <w:t>For Dummies</w:t>
      </w:r>
    </w:p>
    <w:p w14:paraId="55F89754" w14:textId="29670C9E" w:rsidR="00023EC8" w:rsidRPr="007A6045" w:rsidRDefault="008109B1" w:rsidP="00130275">
      <w:r w:rsidRPr="007A6045">
        <w:t xml:space="preserve">Pages: </w:t>
      </w:r>
      <w:r w:rsidR="008F0C18">
        <w:t>384</w:t>
      </w:r>
    </w:p>
    <w:p w14:paraId="1D90BED5" w14:textId="0DB1DCE6" w:rsidR="00F2459B" w:rsidRPr="007A6045" w:rsidRDefault="00F2459B" w:rsidP="00130275">
      <w:pPr>
        <w:rPr>
          <w:b/>
          <w:bCs/>
        </w:rPr>
      </w:pPr>
      <w:r w:rsidRPr="007A6045">
        <w:rPr>
          <w:b/>
          <w:bCs/>
        </w:rPr>
        <w:br/>
        <w:t xml:space="preserve">About </w:t>
      </w:r>
    </w:p>
    <w:p w14:paraId="7B168130" w14:textId="77777777" w:rsidR="008F0C18" w:rsidRDefault="008F0C18" w:rsidP="008F0C18">
      <w:pPr>
        <w:jc w:val="both"/>
        <w:rPr>
          <w:lang w:val="en-US"/>
        </w:rPr>
      </w:pPr>
    </w:p>
    <w:p w14:paraId="37359AB8" w14:textId="463F07AE" w:rsidR="008F0C18" w:rsidRPr="008F0C18" w:rsidRDefault="008F0C18" w:rsidP="008F0C18">
      <w:pPr>
        <w:jc w:val="both"/>
        <w:rPr>
          <w:lang w:val="en-US"/>
        </w:rPr>
      </w:pPr>
      <w:r w:rsidRPr="008F0C18">
        <w:rPr>
          <w:lang w:val="en-US"/>
        </w:rPr>
        <w:t>A straightforward guide breaks down balance sheets, income statements, and cash-flow reports, teaching how to spot financial strengths, weaknesses, and warning signs to make smarter business and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EFD6BBE" w14:textId="77777777" w:rsidR="008F0C18" w:rsidRDefault="008F0C18" w:rsidP="008F0C18">
      <w:pPr>
        <w:jc w:val="both"/>
        <w:rPr>
          <w:lang w:val="en-US"/>
        </w:rPr>
      </w:pPr>
    </w:p>
    <w:p w14:paraId="50336216" w14:textId="3053EED0" w:rsidR="008F0C18" w:rsidRDefault="008F0C18" w:rsidP="008F0C18">
      <w:pPr>
        <w:jc w:val="both"/>
        <w:rPr>
          <w:lang w:val="en-US"/>
        </w:rPr>
      </w:pPr>
      <w:r w:rsidRPr="008F0C18">
        <w:rPr>
          <w:lang w:val="en-US"/>
        </w:rPr>
        <w:t>At first glance, the data in financial reports might seem confusing or overwhelming. But, with the right guide at your side, you can learn to translate even the thickest and most complex financial reports into plain English.</w:t>
      </w:r>
    </w:p>
    <w:p w14:paraId="5C520898" w14:textId="77777777" w:rsidR="008F0C18" w:rsidRPr="008F0C18" w:rsidRDefault="008F0C18" w:rsidP="008F0C18">
      <w:pPr>
        <w:jc w:val="both"/>
        <w:rPr>
          <w:lang w:val="en-US"/>
        </w:rPr>
      </w:pPr>
    </w:p>
    <w:p w14:paraId="5E46CE11" w14:textId="77777777" w:rsidR="008F0C18" w:rsidRDefault="008F0C18" w:rsidP="008F0C18">
      <w:pPr>
        <w:jc w:val="both"/>
        <w:rPr>
          <w:lang w:val="en-US"/>
        </w:rPr>
      </w:pPr>
      <w:r w:rsidRPr="008F0C18">
        <w:rPr>
          <w:lang w:val="en-US"/>
        </w:rPr>
        <w:t>In </w:t>
      </w:r>
      <w:r w:rsidRPr="008F0C18">
        <w:rPr>
          <w:i/>
          <w:iCs/>
          <w:lang w:val="en-US"/>
        </w:rPr>
        <w:t xml:space="preserve">Reading Financial Reports </w:t>
      </w:r>
      <w:proofErr w:type="gramStart"/>
      <w:r w:rsidRPr="008F0C18">
        <w:rPr>
          <w:i/>
          <w:iCs/>
          <w:lang w:val="en-US"/>
        </w:rPr>
        <w:t>For</w:t>
      </w:r>
      <w:proofErr w:type="gramEnd"/>
      <w:r w:rsidRPr="008F0C18">
        <w:rPr>
          <w:i/>
          <w:iCs/>
          <w:lang w:val="en-US"/>
        </w:rPr>
        <w:t xml:space="preserve"> Dummies,</w:t>
      </w:r>
      <w:r w:rsidRPr="008F0C18">
        <w:rPr>
          <w:lang w:val="en-US"/>
        </w:rPr>
        <w:t> you'll move step-by-step through each phase of interpreting and understanding the data in a financial report, learning the key accounting and business fundamentals as you go. The book includes clear explanations of basic and advanced topics in finance, from the difference between private and public companies to cash flow analysis.</w:t>
      </w:r>
    </w:p>
    <w:p w14:paraId="48FCAAAB" w14:textId="77777777" w:rsidR="008F0C18" w:rsidRPr="008F0C18" w:rsidRDefault="008F0C18" w:rsidP="008F0C18">
      <w:pPr>
        <w:jc w:val="both"/>
        <w:rPr>
          <w:lang w:val="en-US"/>
        </w:rPr>
      </w:pPr>
    </w:p>
    <w:p w14:paraId="5D5C477A" w14:textId="77777777" w:rsidR="008F0C18" w:rsidRDefault="008F0C18" w:rsidP="008F0C18">
      <w:pPr>
        <w:jc w:val="both"/>
        <w:rPr>
          <w:lang w:val="en-US"/>
        </w:rPr>
      </w:pPr>
      <w:r w:rsidRPr="008F0C18">
        <w:rPr>
          <w:lang w:val="en-US"/>
        </w:rPr>
        <w:t>In this book, you'll also find:</w:t>
      </w:r>
    </w:p>
    <w:p w14:paraId="478BAC75" w14:textId="77777777" w:rsidR="008F0C18" w:rsidRPr="008F0C18" w:rsidRDefault="008F0C18" w:rsidP="008F0C18">
      <w:pPr>
        <w:jc w:val="both"/>
        <w:rPr>
          <w:lang w:val="en-US"/>
        </w:rPr>
      </w:pPr>
    </w:p>
    <w:p w14:paraId="382F0357" w14:textId="77777777" w:rsidR="008F0C18" w:rsidRPr="008F0C18" w:rsidRDefault="008F0C18" w:rsidP="008F0C18">
      <w:pPr>
        <w:numPr>
          <w:ilvl w:val="0"/>
          <w:numId w:val="1"/>
        </w:numPr>
        <w:tabs>
          <w:tab w:val="clear" w:pos="720"/>
          <w:tab w:val="num" w:pos="360"/>
        </w:tabs>
        <w:ind w:left="180" w:hanging="180"/>
        <w:jc w:val="both"/>
        <w:rPr>
          <w:lang w:val="en-US"/>
        </w:rPr>
      </w:pPr>
      <w:r w:rsidRPr="008F0C18">
        <w:rPr>
          <w:lang w:val="en-US"/>
        </w:rPr>
        <w:t>Full coverage of how to analyze annual reports, including their balance sheets, income statements, statements of cash flow, and consolidated statements</w:t>
      </w:r>
    </w:p>
    <w:p w14:paraId="7E9FE948" w14:textId="77777777" w:rsidR="008F0C18" w:rsidRPr="008F0C18" w:rsidRDefault="008F0C18" w:rsidP="008F0C18">
      <w:pPr>
        <w:numPr>
          <w:ilvl w:val="0"/>
          <w:numId w:val="1"/>
        </w:numPr>
        <w:tabs>
          <w:tab w:val="clear" w:pos="720"/>
          <w:tab w:val="num" w:pos="360"/>
        </w:tabs>
        <w:ind w:left="180" w:hanging="180"/>
        <w:jc w:val="both"/>
        <w:rPr>
          <w:lang w:val="en-US"/>
        </w:rPr>
      </w:pPr>
      <w:r w:rsidRPr="008F0C18">
        <w:rPr>
          <w:lang w:val="en-US"/>
        </w:rPr>
        <w:t>Real-world case studies and financial statement examples from companies like Mattel and Hasbro</w:t>
      </w:r>
    </w:p>
    <w:p w14:paraId="57C576B3" w14:textId="77777777" w:rsidR="008F0C18" w:rsidRDefault="008F0C18" w:rsidP="008F0C18">
      <w:pPr>
        <w:numPr>
          <w:ilvl w:val="0"/>
          <w:numId w:val="1"/>
        </w:numPr>
        <w:tabs>
          <w:tab w:val="clear" w:pos="720"/>
          <w:tab w:val="num" w:pos="360"/>
        </w:tabs>
        <w:ind w:left="180" w:hanging="180"/>
        <w:jc w:val="both"/>
        <w:rPr>
          <w:lang w:val="en-US"/>
        </w:rPr>
      </w:pPr>
      <w:r w:rsidRPr="008F0C18">
        <w:rPr>
          <w:lang w:val="en-US"/>
        </w:rPr>
        <w:t>Strategies for analyzing financial reports to reveal opportunities for operations optimization</w:t>
      </w:r>
    </w:p>
    <w:p w14:paraId="26A5DABF" w14:textId="77777777" w:rsidR="008F0C18" w:rsidRPr="008F0C18" w:rsidRDefault="008F0C18" w:rsidP="008F0C18">
      <w:pPr>
        <w:ind w:left="720"/>
        <w:jc w:val="both"/>
        <w:rPr>
          <w:lang w:val="en-US"/>
        </w:rPr>
      </w:pPr>
    </w:p>
    <w:p w14:paraId="4D67A17F" w14:textId="77777777" w:rsidR="008F0C18" w:rsidRPr="008F0C18" w:rsidRDefault="008F0C18" w:rsidP="008F0C18">
      <w:pPr>
        <w:jc w:val="both"/>
        <w:rPr>
          <w:lang w:val="en-US"/>
        </w:rPr>
      </w:pPr>
      <w:r w:rsidRPr="008F0C18">
        <w:rPr>
          <w:i/>
          <w:iCs/>
          <w:lang w:val="en-US"/>
        </w:rPr>
        <w:t xml:space="preserve">Reading Financial Reports </w:t>
      </w:r>
      <w:proofErr w:type="gramStart"/>
      <w:r w:rsidRPr="008F0C18">
        <w:rPr>
          <w:i/>
          <w:iCs/>
          <w:lang w:val="en-US"/>
        </w:rPr>
        <w:t>For</w:t>
      </w:r>
      <w:proofErr w:type="gramEnd"/>
      <w:r w:rsidRPr="008F0C18">
        <w:rPr>
          <w:i/>
          <w:iCs/>
          <w:lang w:val="en-US"/>
        </w:rPr>
        <w:t xml:space="preserve"> Dummies</w:t>
      </w:r>
      <w:r w:rsidRPr="008F0C18">
        <w:rPr>
          <w:lang w:val="en-US"/>
        </w:rPr>
        <w:t> is a can't-miss resource for early-career investors, traders, brokers, and business leaders looking to improve their financial literacy with a reliable, accurate, and easy-to-follow financial handbook.</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06F5BCB" w14:textId="77777777" w:rsidR="008F0C18" w:rsidRDefault="008F0C18" w:rsidP="008F0C18">
      <w:pPr>
        <w:jc w:val="both"/>
        <w:rPr>
          <w:lang w:val="en-US"/>
        </w:rPr>
      </w:pPr>
    </w:p>
    <w:p w14:paraId="08AE308E" w14:textId="77777777" w:rsidR="008F0C18" w:rsidRDefault="008F0C18" w:rsidP="008F0C18">
      <w:pPr>
        <w:jc w:val="both"/>
        <w:rPr>
          <w:lang w:val="en-US"/>
        </w:rPr>
      </w:pPr>
      <w:r w:rsidRPr="008F0C18">
        <w:rPr>
          <w:lang w:val="en-US"/>
        </w:rPr>
        <w:t xml:space="preserve">The book shows how to read and interpret balance sheets, income statements, and cash-flow statements through clear, step-by-step instruction and examples. It explains basic accounting concepts such as accrual accounting, the matching principle, depreciation, inventory costing methods, and the role of adjusting entries. Readers are taught to follow transactions through the three statements so they can reconcile reported earnings with cash and see where accounting choices change results. </w:t>
      </w:r>
    </w:p>
    <w:p w14:paraId="3DA621EC" w14:textId="77777777" w:rsidR="008F0C18" w:rsidRDefault="008F0C18" w:rsidP="008F0C18">
      <w:pPr>
        <w:jc w:val="both"/>
        <w:rPr>
          <w:lang w:val="en-US"/>
        </w:rPr>
      </w:pPr>
    </w:p>
    <w:p w14:paraId="5016A327" w14:textId="77777777" w:rsidR="008F0C18" w:rsidRDefault="008F0C18" w:rsidP="008F0C18">
      <w:pPr>
        <w:jc w:val="both"/>
        <w:rPr>
          <w:lang w:val="en-US"/>
        </w:rPr>
      </w:pPr>
      <w:r w:rsidRPr="008F0C18">
        <w:rPr>
          <w:lang w:val="en-US"/>
        </w:rPr>
        <w:t xml:space="preserve">The text emphasizes how to read footnotes and accounting policies to uncover assumptions, contingencies, and off-statement obligations. Practical guidance shows how to separate one-time events from recurring performance and how to normalize results for clearer trend analysis. Epstein offers simple ratio checks, trend comparisons, and worked case examples that build hands-on skill. The book walks readers through cash-flow analysis and liquidity checks so they </w:t>
      </w:r>
      <w:r w:rsidRPr="008F0C18">
        <w:rPr>
          <w:lang w:val="en-US"/>
        </w:rPr>
        <w:lastRenderedPageBreak/>
        <w:t xml:space="preserve">can judge solvency and short-term risk. It points out common red flags, like persistent gaps between net income and operating cash flow or rapid growth in receivables. </w:t>
      </w:r>
    </w:p>
    <w:p w14:paraId="6C9760F0" w14:textId="77777777" w:rsidR="008F0C18" w:rsidRDefault="008F0C18" w:rsidP="008F0C18">
      <w:pPr>
        <w:jc w:val="both"/>
        <w:rPr>
          <w:lang w:val="en-US"/>
        </w:rPr>
      </w:pPr>
    </w:p>
    <w:p w14:paraId="64FC4C7D" w14:textId="77777777" w:rsidR="008F0C18" w:rsidRDefault="008F0C18" w:rsidP="008F0C18">
      <w:pPr>
        <w:jc w:val="both"/>
        <w:rPr>
          <w:lang w:val="en-US"/>
        </w:rPr>
      </w:pPr>
      <w:r w:rsidRPr="008F0C18">
        <w:rPr>
          <w:lang w:val="en-US"/>
        </w:rPr>
        <w:t xml:space="preserve">It also covers how to analyze annual and consolidated reports and how management narratives frame the numbers. The chapters include short templates and exercises so readers can create pro </w:t>
      </w:r>
      <w:proofErr w:type="gramStart"/>
      <w:r w:rsidRPr="008F0C18">
        <w:rPr>
          <w:lang w:val="en-US"/>
        </w:rPr>
        <w:t>forma</w:t>
      </w:r>
      <w:proofErr w:type="gramEnd"/>
      <w:r w:rsidRPr="008F0C18">
        <w:rPr>
          <w:lang w:val="en-US"/>
        </w:rPr>
        <w:t xml:space="preserve"> or adjusted statements from historical data. That practice trains investors to form realistic growth and margin assumptions and to stress-test scenarios. </w:t>
      </w:r>
    </w:p>
    <w:p w14:paraId="6CFD1B13" w14:textId="77777777" w:rsidR="008F0C18" w:rsidRDefault="008F0C18" w:rsidP="008F0C18">
      <w:pPr>
        <w:jc w:val="both"/>
        <w:rPr>
          <w:lang w:val="en-US"/>
        </w:rPr>
      </w:pPr>
    </w:p>
    <w:p w14:paraId="1ABB8038" w14:textId="3E0F5358" w:rsidR="008F0C18" w:rsidRPr="008F0C18" w:rsidRDefault="008F0C18" w:rsidP="008F0C18">
      <w:pPr>
        <w:jc w:val="both"/>
        <w:rPr>
          <w:lang w:val="en-US"/>
        </w:rPr>
      </w:pPr>
      <w:r w:rsidRPr="008F0C18">
        <w:rPr>
          <w:lang w:val="en-US"/>
        </w:rPr>
        <w:t xml:space="preserve">The overall aim is practical: </w:t>
      </w:r>
      <w:proofErr w:type="gramStart"/>
      <w:r w:rsidRPr="008F0C18">
        <w:rPr>
          <w:lang w:val="en-US"/>
        </w:rPr>
        <w:t>turn</w:t>
      </w:r>
      <w:proofErr w:type="gramEnd"/>
      <w:r w:rsidRPr="008F0C18">
        <w:rPr>
          <w:lang w:val="en-US"/>
        </w:rPr>
        <w:t xml:space="preserve"> financial reports into tools for valuation, risk assessment, and clearer buy-hold-</w:t>
      </w:r>
      <w:proofErr w:type="gramStart"/>
      <w:r w:rsidRPr="008F0C18">
        <w:rPr>
          <w:lang w:val="en-US"/>
        </w:rPr>
        <w:t>sell</w:t>
      </w:r>
      <w:proofErr w:type="gramEnd"/>
      <w:r w:rsidRPr="008F0C18">
        <w:rPr>
          <w:lang w:val="en-US"/>
        </w:rPr>
        <w:t xml:space="preserve"> decisions. By focusing on mechanics, documentation, and simple checks, the guide helps new and experienced investors make more informed, confident choices.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040BA86" w:rsidR="00571E7E" w:rsidRPr="007A6045" w:rsidRDefault="00525694" w:rsidP="00525694">
      <w:r w:rsidRPr="007A6045">
        <w:t xml:space="preserve">Rating: </w:t>
      </w:r>
      <w:r w:rsidR="008139F3">
        <w:t>4.6 | (85)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E8DEF07" w:rsidR="0003046A" w:rsidRPr="008139F3" w:rsidRDefault="0003046A" w:rsidP="00753866">
      <w:pPr>
        <w:jc w:val="both"/>
        <w:rPr>
          <w:lang w:val="en-US"/>
        </w:rPr>
      </w:pPr>
      <w:r w:rsidRPr="007A6045">
        <w:t>1.</w:t>
      </w:r>
      <w:r w:rsidR="00571E7E" w:rsidRPr="007A6045">
        <w:t xml:space="preserve"> “</w:t>
      </w:r>
      <w:r w:rsidR="008139F3" w:rsidRPr="008139F3">
        <w:rPr>
          <w:lang w:val="en-US"/>
        </w:rPr>
        <w:t xml:space="preserve">This book is very comprehensive and divided into easy-to-find topics. It is also easy to understand for non-financial types of people. Like me! I bought it mostly so I could understand </w:t>
      </w:r>
      <w:proofErr w:type="gramStart"/>
      <w:r w:rsidR="008139F3" w:rsidRPr="008139F3">
        <w:rPr>
          <w:lang w:val="en-US"/>
        </w:rPr>
        <w:t>a rate</w:t>
      </w:r>
      <w:proofErr w:type="gramEnd"/>
      <w:r w:rsidR="008139F3" w:rsidRPr="008139F3">
        <w:rPr>
          <w:lang w:val="en-US"/>
        </w:rPr>
        <w:t>/rank companies and stocks. I don't want to take the word of or rely on brokers &amp; financial advisors anymore. This book will be a good education for me or anyone for that matter. Give it a try. I think you'd be pleased.</w:t>
      </w:r>
      <w:r w:rsidR="00571E7E" w:rsidRPr="007A6045">
        <w:t>”</w:t>
      </w:r>
      <w:r w:rsidR="00A70697" w:rsidRPr="007A6045">
        <w:t xml:space="preserve"> – </w:t>
      </w:r>
      <w:r w:rsidR="008139F3" w:rsidRPr="008139F3">
        <w:t>Ring 'O Fire</w:t>
      </w:r>
    </w:p>
    <w:p w14:paraId="35FF9041" w14:textId="77777777" w:rsidR="00BE14BA" w:rsidRPr="007A6045" w:rsidRDefault="00BE14BA" w:rsidP="00753866">
      <w:pPr>
        <w:jc w:val="both"/>
      </w:pPr>
    </w:p>
    <w:p w14:paraId="09C40698" w14:textId="3A8C4C2B" w:rsidR="009C21F7" w:rsidRPr="008139F3" w:rsidRDefault="009C21F7" w:rsidP="00753866">
      <w:pPr>
        <w:jc w:val="both"/>
        <w:rPr>
          <w:lang w:val="en-US"/>
        </w:rPr>
      </w:pPr>
      <w:r w:rsidRPr="007A6045">
        <w:t>2. “</w:t>
      </w:r>
      <w:r w:rsidR="008139F3" w:rsidRPr="008139F3">
        <w:rPr>
          <w:lang w:val="en-US"/>
        </w:rPr>
        <w:t xml:space="preserve">Very clear, simple but nevertheless professional explanations. It takes years of experience to be able to explain things so that they </w:t>
      </w:r>
      <w:proofErr w:type="spellStart"/>
      <w:r w:rsidR="008139F3" w:rsidRPr="008139F3">
        <w:rPr>
          <w:lang w:val="en-US"/>
        </w:rPr>
        <w:t>suddently</w:t>
      </w:r>
      <w:proofErr w:type="spellEnd"/>
      <w:r w:rsidR="008139F3" w:rsidRPr="008139F3">
        <w:rPr>
          <w:lang w:val="en-US"/>
        </w:rPr>
        <w:t xml:space="preserve"> look so simple. This book is a great value for money.</w:t>
      </w:r>
      <w:r w:rsidRPr="007A6045">
        <w:t xml:space="preserve">” – </w:t>
      </w:r>
      <w:r w:rsidR="008139F3">
        <w:t>Tal</w:t>
      </w:r>
    </w:p>
    <w:p w14:paraId="59C8DC9B" w14:textId="77777777" w:rsidR="009C21F7" w:rsidRPr="007A6045" w:rsidRDefault="009C21F7" w:rsidP="00753866">
      <w:pPr>
        <w:jc w:val="both"/>
      </w:pPr>
    </w:p>
    <w:p w14:paraId="035401EA" w14:textId="08DB8D7C" w:rsidR="009C21F7" w:rsidRPr="008139F3" w:rsidRDefault="009C21F7" w:rsidP="00753866">
      <w:pPr>
        <w:jc w:val="both"/>
        <w:rPr>
          <w:lang w:val="en-US"/>
        </w:rPr>
      </w:pPr>
      <w:r w:rsidRPr="007A6045">
        <w:t>3. “</w:t>
      </w:r>
      <w:r w:rsidR="008139F3" w:rsidRPr="008139F3">
        <w:rPr>
          <w:lang w:val="en-US"/>
        </w:rPr>
        <w:t>Delivery to "locker" was speedy and convenient. Book paper quality is excellent as is usual with "Dummies" books.</w:t>
      </w:r>
      <w:r w:rsidR="008139F3">
        <w:rPr>
          <w:lang w:val="en-US"/>
        </w:rPr>
        <w:t xml:space="preserve"> </w:t>
      </w:r>
      <w:proofErr w:type="gramStart"/>
      <w:r w:rsidR="008139F3" w:rsidRPr="008139F3">
        <w:rPr>
          <w:lang w:val="en-US"/>
        </w:rPr>
        <w:t>I'm</w:t>
      </w:r>
      <w:proofErr w:type="gramEnd"/>
      <w:r w:rsidR="008139F3" w:rsidRPr="008139F3">
        <w:rPr>
          <w:lang w:val="en-US"/>
        </w:rPr>
        <w:t xml:space="preserve"> only up to </w:t>
      </w:r>
      <w:proofErr w:type="spellStart"/>
      <w:r w:rsidR="008139F3" w:rsidRPr="008139F3">
        <w:rPr>
          <w:lang w:val="en-US"/>
        </w:rPr>
        <w:t>part</w:t>
      </w:r>
      <w:proofErr w:type="spellEnd"/>
      <w:r w:rsidR="008139F3" w:rsidRPr="008139F3">
        <w:rPr>
          <w:lang w:val="en-US"/>
        </w:rPr>
        <w:t xml:space="preserve"> 1, chapter 2 so will update this review in the future.</w:t>
      </w:r>
      <w:r w:rsidR="008139F3" w:rsidRPr="008139F3">
        <w:rPr>
          <w:lang w:val="en-US"/>
        </w:rPr>
        <w:br/>
        <w:t>As for now, I am finding the author authoritative and the contained knowledge accessible.</w:t>
      </w:r>
      <w:r w:rsidR="008139F3" w:rsidRPr="008139F3">
        <w:rPr>
          <w:lang w:val="en-US"/>
        </w:rPr>
        <w:br/>
        <w:t>More to follow. Keep watching this review.</w:t>
      </w:r>
      <w:r w:rsidRPr="007A6045">
        <w:t xml:space="preserve">” – </w:t>
      </w:r>
      <w:proofErr w:type="spellStart"/>
      <w:r w:rsidR="008139F3" w:rsidRPr="008139F3">
        <w:t>theloxleycountryclub</w:t>
      </w:r>
      <w:proofErr w:type="spellEnd"/>
    </w:p>
    <w:p w14:paraId="14CC793E" w14:textId="77777777" w:rsidR="009C21F7" w:rsidRPr="007A6045" w:rsidRDefault="009C21F7" w:rsidP="00753866">
      <w:pPr>
        <w:jc w:val="both"/>
      </w:pPr>
    </w:p>
    <w:p w14:paraId="36AA9AB4" w14:textId="0AA8DD09" w:rsidR="009C21F7" w:rsidRPr="00753866" w:rsidRDefault="009C21F7" w:rsidP="00753866">
      <w:pPr>
        <w:jc w:val="both"/>
        <w:rPr>
          <w:lang w:val="en-US"/>
        </w:rPr>
      </w:pPr>
      <w:r w:rsidRPr="007A6045">
        <w:t>4. “</w:t>
      </w:r>
      <w:r w:rsidR="00753866" w:rsidRPr="00753866">
        <w:rPr>
          <w:lang w:val="en-US"/>
        </w:rPr>
        <w:t>This is easy to understand and helped me navigate financial reports and spreadsheets.</w:t>
      </w:r>
      <w:r w:rsidRPr="007A6045">
        <w:t>” –</w:t>
      </w:r>
      <w:proofErr w:type="spellStart"/>
      <w:r w:rsidR="00753866" w:rsidRPr="00753866">
        <w:t>MinkiP</w:t>
      </w:r>
      <w:proofErr w:type="spellEnd"/>
    </w:p>
    <w:p w14:paraId="5D3789B4" w14:textId="77777777" w:rsidR="009C21F7" w:rsidRPr="007A6045" w:rsidRDefault="009C21F7" w:rsidP="00753866">
      <w:pPr>
        <w:jc w:val="both"/>
      </w:pPr>
    </w:p>
    <w:p w14:paraId="38710994" w14:textId="1383A41C" w:rsidR="009C21F7" w:rsidRPr="00753866" w:rsidRDefault="009C21F7" w:rsidP="00753866">
      <w:pPr>
        <w:jc w:val="both"/>
        <w:rPr>
          <w:lang w:val="en-US"/>
        </w:rPr>
      </w:pPr>
      <w:r w:rsidRPr="007A6045">
        <w:t>5. “</w:t>
      </w:r>
      <w:r w:rsidR="00753866" w:rsidRPr="00753866">
        <w:rPr>
          <w:lang w:val="en-US"/>
        </w:rPr>
        <w:t>Purchased this product to gain more insight very fast delivery easy to read and comprehend topics</w:t>
      </w:r>
      <w:r w:rsidRPr="007A6045">
        <w:t xml:space="preserve">” – </w:t>
      </w:r>
      <w:r w:rsidR="00753866" w:rsidRPr="00753866">
        <w:t>Samantha C.</w:t>
      </w:r>
    </w:p>
    <w:p w14:paraId="5DAC6BC7" w14:textId="77777777" w:rsidR="00BE14BA" w:rsidRPr="007A6045" w:rsidRDefault="00BE14BA" w:rsidP="00130275"/>
    <w:p w14:paraId="46F6FDAF" w14:textId="4840D21B" w:rsidR="0087744C" w:rsidRPr="007A6045" w:rsidRDefault="0087744C" w:rsidP="00130275">
      <w:pPr>
        <w:rPr>
          <w:b/>
          <w:bCs/>
        </w:rPr>
      </w:pPr>
      <w:r w:rsidRPr="007A6045">
        <w:rPr>
          <w:b/>
          <w:bCs/>
        </w:rPr>
        <w:t>Indicative Price: $</w:t>
      </w:r>
      <w:r w:rsidR="00753866">
        <w:rPr>
          <w:b/>
          <w:bCs/>
        </w:rPr>
        <w:t>59.35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237F0"/>
    <w:multiLevelType w:val="multilevel"/>
    <w:tmpl w:val="828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63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B4903"/>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53866"/>
    <w:rsid w:val="00765425"/>
    <w:rsid w:val="007A6045"/>
    <w:rsid w:val="007C12FD"/>
    <w:rsid w:val="007C269C"/>
    <w:rsid w:val="008109B1"/>
    <w:rsid w:val="008139F3"/>
    <w:rsid w:val="00862E92"/>
    <w:rsid w:val="0086417D"/>
    <w:rsid w:val="0087744C"/>
    <w:rsid w:val="008C2806"/>
    <w:rsid w:val="008F0C18"/>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2025-09-11T10:14:00Z</dcterms:created>
  <dcterms:modified xsi:type="dcterms:W3CDTF">2025-09-11T10:14:00Z</dcterms:modified>
</cp:coreProperties>
</file>