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33E58" w14:textId="77777777" w:rsidR="005A15F7" w:rsidRDefault="005A15F7" w:rsidP="00130275">
      <w:pPr>
        <w:rPr>
          <w:b/>
          <w:bCs/>
          <w:sz w:val="32"/>
          <w:szCs w:val="32"/>
        </w:rPr>
      </w:pPr>
      <w:r w:rsidRPr="005A15F7">
        <w:rPr>
          <w:b/>
          <w:bCs/>
          <w:sz w:val="32"/>
          <w:szCs w:val="32"/>
        </w:rPr>
        <w:t xml:space="preserve">Bull! A History of the Boom and Bust, 1982–2004 </w:t>
      </w:r>
    </w:p>
    <w:p w14:paraId="7FCE9FBE" w14:textId="796ECECF" w:rsidR="00122C6A" w:rsidRDefault="005A15F7" w:rsidP="00130275">
      <w:pPr>
        <w:rPr>
          <w:b/>
          <w:bCs/>
          <w:sz w:val="24"/>
          <w:szCs w:val="24"/>
        </w:rPr>
      </w:pPr>
      <w:r w:rsidRPr="005A15F7">
        <w:rPr>
          <w:b/>
          <w:bCs/>
          <w:sz w:val="24"/>
          <w:szCs w:val="24"/>
        </w:rPr>
        <w:t>Maggie Mahar</w:t>
      </w:r>
    </w:p>
    <w:p w14:paraId="5935629A" w14:textId="77777777" w:rsidR="005A15F7" w:rsidRDefault="005A15F7" w:rsidP="00130275"/>
    <w:p w14:paraId="2E2EC765" w14:textId="02E1FA97" w:rsidR="00A73517" w:rsidRPr="007A6045" w:rsidRDefault="008109B1" w:rsidP="00130275">
      <w:r w:rsidRPr="007A6045">
        <w:t xml:space="preserve">Year: </w:t>
      </w:r>
      <w:r w:rsidR="00A20832" w:rsidRPr="00A20832">
        <w:t>2004</w:t>
      </w:r>
      <w:r w:rsidR="00442564" w:rsidRPr="007A6045">
        <w:br/>
      </w:r>
      <w:r w:rsidRPr="007A6045">
        <w:t xml:space="preserve">Publisher: </w:t>
      </w:r>
      <w:proofErr w:type="spellStart"/>
      <w:r w:rsidR="00A20832" w:rsidRPr="00A20832">
        <w:t>HarperBusiness</w:t>
      </w:r>
      <w:proofErr w:type="spellEnd"/>
    </w:p>
    <w:p w14:paraId="55F89754" w14:textId="6F36473A" w:rsidR="00023EC8" w:rsidRPr="007A6045" w:rsidRDefault="008109B1" w:rsidP="00130275">
      <w:r w:rsidRPr="007A6045">
        <w:t xml:space="preserve">Pages: </w:t>
      </w:r>
      <w:r w:rsidR="00A20832" w:rsidRPr="00A20832">
        <w:t>528</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7A07A33B" w14:textId="0CC55725" w:rsidR="005A15F7" w:rsidRPr="005A15F7" w:rsidRDefault="005A15F7" w:rsidP="005A15F7">
      <w:pPr>
        <w:jc w:val="both"/>
      </w:pPr>
      <w:r w:rsidRPr="005A15F7">
        <w:t xml:space="preserve">This book is a history of the 1980s and 1990s stock market boom, </w:t>
      </w:r>
      <w:proofErr w:type="spellStart"/>
      <w:r w:rsidRPr="005A15F7">
        <w:t>analyzing</w:t>
      </w:r>
      <w:proofErr w:type="spellEnd"/>
      <w:r w:rsidRPr="005A15F7">
        <w:t xml:space="preserve"> bubbles, crashes, and Wall Street’s culture of risk-taking that shaped modern finance.</w:t>
      </w:r>
    </w:p>
    <w:p w14:paraId="3D7A35D0" w14:textId="77777777" w:rsidR="005A15F7" w:rsidRPr="007A6045" w:rsidRDefault="005A15F7"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473A26B5" w14:textId="77777777" w:rsidR="00A20832" w:rsidRDefault="00A20832" w:rsidP="00A20832">
      <w:pPr>
        <w:jc w:val="both"/>
      </w:pPr>
      <w:r>
        <w:t xml:space="preserve">In 1982, the Dow hovered below 1000. Then, the market rose and rapidly gained speed until it peaked above 11,000. Noted journalist and financial reporter Maggie Mahar has written the first book on the remarkable bull market that began in 1982 and ended just in the early 2000s. For almost two decades, a </w:t>
      </w:r>
      <w:proofErr w:type="spellStart"/>
      <w:r>
        <w:t>colorful</w:t>
      </w:r>
      <w:proofErr w:type="spellEnd"/>
      <w:r>
        <w:t xml:space="preserve"> cast of characters such as Abby Joseph Cohen, Mary Meeker, Henry Blodget, and Alan Greenspan came to dominate the market news.</w:t>
      </w:r>
    </w:p>
    <w:p w14:paraId="1CEBC0ED" w14:textId="77777777" w:rsidR="00A20832" w:rsidRDefault="00A20832" w:rsidP="00A20832">
      <w:pPr>
        <w:jc w:val="both"/>
      </w:pPr>
    </w:p>
    <w:p w14:paraId="7903722D" w14:textId="1B550F67" w:rsidR="00A20832" w:rsidRPr="00A20832" w:rsidRDefault="00A20832" w:rsidP="00A20832">
      <w:pPr>
        <w:jc w:val="both"/>
      </w:pPr>
      <w:r>
        <w:t>This inside look at that 17-year cycle of growth, built upon interviews and unparalleled access to the most important analysts, market observers, and fund managers who eagerly tell the tales of excesses, presents the period with a historical perspective and explains what really happened and why.</w:t>
      </w:r>
    </w:p>
    <w:p w14:paraId="7A6691BA" w14:textId="77777777" w:rsidR="00A20832" w:rsidRPr="007A6045" w:rsidRDefault="00A20832"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3D1FBED0" w14:textId="77777777" w:rsidR="005A15F7" w:rsidRDefault="005A15F7" w:rsidP="005A15F7">
      <w:pPr>
        <w:jc w:val="both"/>
      </w:pPr>
      <w:r>
        <w:t xml:space="preserve">Mahar explains the rise and </w:t>
      </w:r>
      <w:proofErr w:type="gramStart"/>
      <w:r>
        <w:t>fall</w:t>
      </w:r>
      <w:proofErr w:type="gramEnd"/>
      <w:r>
        <w:t xml:space="preserve"> of the stock market during two decades of rapid growth and collapse. She explores how optimism, speculation, and innovation </w:t>
      </w:r>
      <w:proofErr w:type="spellStart"/>
      <w:r>
        <w:t>fueled</w:t>
      </w:r>
      <w:proofErr w:type="spellEnd"/>
      <w:r>
        <w:t xml:space="preserve"> bubbles.</w:t>
      </w:r>
    </w:p>
    <w:p w14:paraId="05E81033" w14:textId="77777777" w:rsidR="005A15F7" w:rsidRDefault="005A15F7" w:rsidP="005A15F7">
      <w:pPr>
        <w:jc w:val="both"/>
      </w:pPr>
    </w:p>
    <w:p w14:paraId="32C237D0" w14:textId="77777777" w:rsidR="005A15F7" w:rsidRDefault="005A15F7" w:rsidP="005A15F7">
      <w:pPr>
        <w:jc w:val="both"/>
      </w:pPr>
      <w:r>
        <w:t xml:space="preserve">The book highlights investor </w:t>
      </w:r>
      <w:proofErr w:type="spellStart"/>
      <w:r>
        <w:t>behavior</w:t>
      </w:r>
      <w:proofErr w:type="spellEnd"/>
      <w:r>
        <w:t>. Mahar shows how fear and greed drove cycles, while financial institutions encouraged risk.</w:t>
      </w:r>
    </w:p>
    <w:p w14:paraId="5FE404BF" w14:textId="77777777" w:rsidR="005A15F7" w:rsidRDefault="005A15F7" w:rsidP="005A15F7">
      <w:pPr>
        <w:jc w:val="both"/>
      </w:pPr>
    </w:p>
    <w:p w14:paraId="4996F997" w14:textId="77777777" w:rsidR="005A15F7" w:rsidRDefault="005A15F7" w:rsidP="005A15F7">
      <w:pPr>
        <w:jc w:val="both"/>
      </w:pPr>
      <w:r>
        <w:t>A central theme is that markets are cyclical. Booms inevitably lead to busts, and overconfidence blinds investors to warning signs.</w:t>
      </w:r>
    </w:p>
    <w:p w14:paraId="3FF1E667" w14:textId="77777777" w:rsidR="005A15F7" w:rsidRDefault="005A15F7" w:rsidP="005A15F7">
      <w:pPr>
        <w:jc w:val="both"/>
      </w:pPr>
    </w:p>
    <w:p w14:paraId="3E20E15F" w14:textId="77777777" w:rsidR="005A15F7" w:rsidRDefault="005A15F7" w:rsidP="005A15F7">
      <w:pPr>
        <w:jc w:val="both"/>
      </w:pPr>
      <w:r>
        <w:t>Practical guidance includes maintaining discipline, questioning hype, and preparing for downturns even during strong growth.</w:t>
      </w:r>
    </w:p>
    <w:p w14:paraId="0E72DF31" w14:textId="77777777" w:rsidR="005A15F7" w:rsidRDefault="005A15F7" w:rsidP="005A15F7">
      <w:pPr>
        <w:jc w:val="both"/>
      </w:pPr>
    </w:p>
    <w:p w14:paraId="2CBD2683" w14:textId="67E920EE" w:rsidR="005A15F7" w:rsidRPr="005A15F7" w:rsidRDefault="005A15F7" w:rsidP="005A15F7">
      <w:pPr>
        <w:jc w:val="both"/>
      </w:pPr>
      <w:r>
        <w:t xml:space="preserve">The central idea is that market history is shaped by recurring cycles of human </w:t>
      </w:r>
      <w:proofErr w:type="spellStart"/>
      <w:r>
        <w:t>behavior</w:t>
      </w:r>
      <w:proofErr w:type="spellEnd"/>
      <w:r>
        <w:t>.</w:t>
      </w:r>
    </w:p>
    <w:p w14:paraId="67D99156" w14:textId="77777777" w:rsidR="005A15F7" w:rsidRPr="007A6045" w:rsidRDefault="005A15F7"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6F0B25C7" w:rsidR="00571E7E" w:rsidRPr="007A6045" w:rsidRDefault="00525694" w:rsidP="00525694">
      <w:r w:rsidRPr="007A6045">
        <w:t xml:space="preserve">Rating: </w:t>
      </w:r>
      <w:r w:rsidR="00A20832" w:rsidRPr="00A20832">
        <w:t>4.4 | (220)</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03E285E8" w:rsidR="0003046A" w:rsidRPr="007A6045" w:rsidRDefault="0003046A" w:rsidP="00A20832">
      <w:pPr>
        <w:jc w:val="both"/>
      </w:pPr>
      <w:r w:rsidRPr="007A6045">
        <w:t>1.</w:t>
      </w:r>
      <w:r w:rsidR="00571E7E" w:rsidRPr="007A6045">
        <w:t xml:space="preserve"> “</w:t>
      </w:r>
      <w:r w:rsidR="00A20832" w:rsidRPr="00A20832">
        <w:t>Bull!! also offers individual investors prescriptive data on how to position oneself for the next bull-market cycle.</w:t>
      </w:r>
      <w:r w:rsidR="00571E7E" w:rsidRPr="007A6045">
        <w:t>”</w:t>
      </w:r>
      <w:r w:rsidR="00A70697" w:rsidRPr="007A6045">
        <w:t xml:space="preserve"> – </w:t>
      </w:r>
      <w:r w:rsidR="00A20832" w:rsidRPr="00A20832">
        <w:t>International Herald Tribune</w:t>
      </w:r>
    </w:p>
    <w:p w14:paraId="35FF9041" w14:textId="77777777" w:rsidR="00BE14BA" w:rsidRPr="007A6045" w:rsidRDefault="00BE14BA" w:rsidP="00A20832">
      <w:pPr>
        <w:jc w:val="both"/>
      </w:pPr>
    </w:p>
    <w:p w14:paraId="09C40698" w14:textId="59631A02" w:rsidR="009C21F7" w:rsidRPr="007A6045" w:rsidRDefault="009C21F7" w:rsidP="00A20832">
      <w:pPr>
        <w:jc w:val="both"/>
      </w:pPr>
      <w:r w:rsidRPr="007A6045">
        <w:lastRenderedPageBreak/>
        <w:t>2. “</w:t>
      </w:r>
      <w:r w:rsidR="00A20832" w:rsidRPr="00A20832">
        <w:t xml:space="preserve">The other question on which Mahar is very interesting is the </w:t>
      </w:r>
      <w:proofErr w:type="spellStart"/>
      <w:r w:rsidR="00A20832" w:rsidRPr="00A20832">
        <w:t>behavior</w:t>
      </w:r>
      <w:proofErr w:type="spellEnd"/>
      <w:r w:rsidR="00A20832" w:rsidRPr="00A20832">
        <w:t xml:space="preserve"> of </w:t>
      </w:r>
      <w:proofErr w:type="gramStart"/>
      <w:r w:rsidR="00A20832" w:rsidRPr="00A20832">
        <w:t>Greenspan .</w:t>
      </w:r>
      <w:proofErr w:type="gramEnd"/>
      <w:r w:rsidR="00A20832" w:rsidRPr="00A20832">
        <w:t xml:space="preserve"> . the best account I've seen.</w:t>
      </w:r>
      <w:r w:rsidRPr="007A6045">
        <w:t xml:space="preserve">” – </w:t>
      </w:r>
      <w:r w:rsidR="00A20832" w:rsidRPr="00A20832">
        <w:t>UPI</w:t>
      </w:r>
    </w:p>
    <w:p w14:paraId="59C8DC9B" w14:textId="77777777" w:rsidR="009C21F7" w:rsidRPr="007A6045" w:rsidRDefault="009C21F7" w:rsidP="00A20832">
      <w:pPr>
        <w:jc w:val="both"/>
      </w:pPr>
    </w:p>
    <w:p w14:paraId="035401EA" w14:textId="22D5783C" w:rsidR="009C21F7" w:rsidRPr="007A6045" w:rsidRDefault="009C21F7" w:rsidP="00A20832">
      <w:pPr>
        <w:jc w:val="both"/>
      </w:pPr>
      <w:r w:rsidRPr="007A6045">
        <w:t>3. “</w:t>
      </w:r>
      <w:r w:rsidR="00A20832" w:rsidRPr="00A20832">
        <w:t>Mahar takes complicated topics and explains them clearly for the average reader. Her exceptional book is most highly recommended.</w:t>
      </w:r>
      <w:r w:rsidRPr="007A6045">
        <w:t xml:space="preserve">” – </w:t>
      </w:r>
      <w:r w:rsidR="00A20832" w:rsidRPr="00A20832">
        <w:t>Library Journal</w:t>
      </w:r>
    </w:p>
    <w:p w14:paraId="14CC793E" w14:textId="77777777" w:rsidR="009C21F7" w:rsidRPr="007A6045" w:rsidRDefault="009C21F7" w:rsidP="00A20832">
      <w:pPr>
        <w:jc w:val="both"/>
      </w:pPr>
    </w:p>
    <w:p w14:paraId="36AA9AB4" w14:textId="6280AAB4" w:rsidR="009C21F7" w:rsidRPr="007A6045" w:rsidRDefault="009C21F7" w:rsidP="00A20832">
      <w:pPr>
        <w:jc w:val="both"/>
      </w:pPr>
      <w:r w:rsidRPr="007A6045">
        <w:t>4. “</w:t>
      </w:r>
      <w:r w:rsidR="00A20832" w:rsidRPr="00A20832">
        <w:t>Mahar imparts a forward-looking and worrisome lesson that makes Bull! intriguing reading.</w:t>
      </w:r>
      <w:r w:rsidRPr="007A6045">
        <w:t xml:space="preserve">” – </w:t>
      </w:r>
      <w:r w:rsidR="00A20832" w:rsidRPr="00A20832">
        <w:t>Boston Globe</w:t>
      </w:r>
    </w:p>
    <w:p w14:paraId="5D3789B4" w14:textId="77777777" w:rsidR="009C21F7" w:rsidRPr="007A6045" w:rsidRDefault="009C21F7" w:rsidP="00A20832">
      <w:pPr>
        <w:jc w:val="both"/>
      </w:pPr>
    </w:p>
    <w:p w14:paraId="38710994" w14:textId="4DD6BAA4" w:rsidR="009C21F7" w:rsidRPr="007A6045" w:rsidRDefault="009C21F7" w:rsidP="00A20832">
      <w:pPr>
        <w:jc w:val="both"/>
      </w:pPr>
      <w:r w:rsidRPr="007A6045">
        <w:t>5. “</w:t>
      </w:r>
      <w:r w:rsidR="00A20832" w:rsidRPr="00A20832">
        <w:t>Highly readable and insightful... makes a devastating case against the contention that the market is almost perfectly efficient</w:t>
      </w:r>
      <w:r w:rsidR="00A20832">
        <w:t>.</w:t>
      </w:r>
      <w:r w:rsidRPr="007A6045">
        <w:t xml:space="preserve">” – </w:t>
      </w:r>
      <w:r w:rsidR="00A20832" w:rsidRPr="00A20832">
        <w:t>New York Times</w:t>
      </w:r>
    </w:p>
    <w:p w14:paraId="5DAC6BC7" w14:textId="77777777" w:rsidR="00BE14BA" w:rsidRPr="007A6045" w:rsidRDefault="00BE14BA" w:rsidP="00130275"/>
    <w:p w14:paraId="46F6FDAF" w14:textId="4DFAC699" w:rsidR="0087744C" w:rsidRPr="007A6045" w:rsidRDefault="0087744C" w:rsidP="00130275">
      <w:pPr>
        <w:rPr>
          <w:b/>
          <w:bCs/>
        </w:rPr>
      </w:pPr>
      <w:r w:rsidRPr="007A6045">
        <w:rPr>
          <w:b/>
          <w:bCs/>
        </w:rPr>
        <w:t>Indicative Price: $</w:t>
      </w:r>
      <w:r w:rsidR="00A20832" w:rsidRPr="00A20832">
        <w:rPr>
          <w:b/>
          <w:bCs/>
        </w:rPr>
        <w:t>36.07</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5A15F7"/>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20832"/>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CB5EDD"/>
    <w:rsid w:val="00D267D3"/>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373</Words>
  <Characters>2128</Characters>
  <Application>Microsoft Office Word</Application>
  <DocSecurity>0</DocSecurity>
  <Lines>17</Lines>
  <Paragraphs>4</Paragraphs>
  <ScaleCrop>false</ScaleCrop>
  <Company/>
  <LinksUpToDate>false</LinksUpToDate>
  <CharactersWithSpaces>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2025-09-14T19:05:00Z</dcterms:created>
  <dcterms:modified xsi:type="dcterms:W3CDTF">2025-09-15T00:17:00Z</dcterms:modified>
</cp:coreProperties>
</file>