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20EFE" w14:textId="77777777" w:rsidR="00C27389" w:rsidRDefault="00C27389" w:rsidP="00130275">
      <w:pPr>
        <w:rPr>
          <w:b/>
          <w:bCs/>
          <w:sz w:val="32"/>
          <w:szCs w:val="32"/>
        </w:rPr>
      </w:pPr>
      <w:r w:rsidRPr="00C27389">
        <w:rPr>
          <w:b/>
          <w:bCs/>
          <w:sz w:val="32"/>
          <w:szCs w:val="32"/>
        </w:rPr>
        <w:t xml:space="preserve">Forty Chances: Finding Hope in a Hungry World </w:t>
      </w:r>
    </w:p>
    <w:p w14:paraId="7FCE9FBE" w14:textId="2398ABEF" w:rsidR="00122C6A" w:rsidRDefault="00C27389" w:rsidP="00130275">
      <w:pPr>
        <w:rPr>
          <w:b/>
          <w:bCs/>
          <w:sz w:val="24"/>
          <w:szCs w:val="24"/>
        </w:rPr>
      </w:pPr>
      <w:r w:rsidRPr="00C27389">
        <w:rPr>
          <w:b/>
          <w:bCs/>
          <w:sz w:val="24"/>
          <w:szCs w:val="24"/>
        </w:rPr>
        <w:t>Howard G. Buffett</w:t>
      </w:r>
    </w:p>
    <w:p w14:paraId="43732F78" w14:textId="77777777" w:rsidR="00C27389" w:rsidRDefault="00C27389" w:rsidP="00130275"/>
    <w:p w14:paraId="2E2EC765" w14:textId="6BED3CA1" w:rsidR="00A73517" w:rsidRPr="007A6045" w:rsidRDefault="008109B1" w:rsidP="00130275">
      <w:r w:rsidRPr="007A6045">
        <w:t xml:space="preserve">Year: </w:t>
      </w:r>
      <w:r w:rsidR="00404D19" w:rsidRPr="00404D19">
        <w:t>2014</w:t>
      </w:r>
      <w:r w:rsidR="00442564" w:rsidRPr="007A6045">
        <w:br/>
      </w:r>
      <w:r w:rsidRPr="007A6045">
        <w:t xml:space="preserve">Publisher: </w:t>
      </w:r>
      <w:r w:rsidR="00404D19" w:rsidRPr="00404D19">
        <w:t>Simon &amp; Schuster</w:t>
      </w:r>
    </w:p>
    <w:p w14:paraId="55F89754" w14:textId="75CB4D00" w:rsidR="00023EC8" w:rsidRPr="007A6045" w:rsidRDefault="008109B1" w:rsidP="00130275">
      <w:r w:rsidRPr="007A6045">
        <w:t xml:space="preserve">Pages: </w:t>
      </w:r>
      <w:r w:rsidR="00404D19" w:rsidRPr="00404D19">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12A3997" w14:textId="590CDBE0" w:rsidR="00C27389" w:rsidRPr="00C27389" w:rsidRDefault="00C27389" w:rsidP="00C27389">
      <w:pPr>
        <w:jc w:val="both"/>
      </w:pPr>
      <w:r w:rsidRPr="00C27389">
        <w:t>This book is an inspiring reflection on farming, philanthropy, and hope, urging readers to seize opportunities to address hunger, poverty, and sustainability within a lifetime’s limited chances to act meaningfully.</w:t>
      </w:r>
    </w:p>
    <w:p w14:paraId="39C7014D" w14:textId="77777777" w:rsidR="00C27389" w:rsidRPr="007A6045" w:rsidRDefault="00C2738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76CE8C6" w14:textId="77777777" w:rsidR="00404D19" w:rsidRDefault="00404D19" w:rsidP="00404D19">
      <w:pPr>
        <w:jc w:val="both"/>
      </w:pPr>
      <w:r>
        <w:t>If someone granted you $3 billion to accomplish something great in the world, what would you do? In 2006, legendary investor Warren Buffett posed this challenge to his son Howard G. Buffett. Howard set out to help the most vulnerable people on earth—nearly a billion individuals who lack basic food security. And Howard gave himself a deadline: 40 years to put the resources to work on this challenge.</w:t>
      </w:r>
    </w:p>
    <w:p w14:paraId="682AD5C9" w14:textId="77777777" w:rsidR="00404D19" w:rsidRDefault="00404D19" w:rsidP="00404D19">
      <w:pPr>
        <w:jc w:val="both"/>
      </w:pPr>
    </w:p>
    <w:p w14:paraId="0609AE26" w14:textId="77777777" w:rsidR="00404D19" w:rsidRDefault="00404D19" w:rsidP="00404D19">
      <w:pPr>
        <w:jc w:val="both"/>
      </w:pPr>
      <w:r>
        <w:t xml:space="preserve">40 Chances: Finding Hope in a Hungry World captures Howard’s journey. Beginning with his love for farming, we join him around the world as he seeks out new approaches to ease the suffering of so many. Each of the 40 stories here provides a compelling look at the lessons Howard learned, ranging from his own backyard to some of the most difficult and dangerous places on Earth. But this message goes beyond the pages of this book, it’s also a mindset: a way of thinking that speaks to every person wanting to make a difference. </w:t>
      </w:r>
    </w:p>
    <w:p w14:paraId="5FBD175F" w14:textId="77777777" w:rsidR="00404D19" w:rsidRDefault="00404D19" w:rsidP="00404D19">
      <w:pPr>
        <w:jc w:val="both"/>
      </w:pPr>
    </w:p>
    <w:p w14:paraId="7A396903" w14:textId="3C6A9403" w:rsidR="00404D19" w:rsidRPr="00404D19" w:rsidRDefault="00404D19" w:rsidP="00404D19">
      <w:pPr>
        <w:jc w:val="both"/>
      </w:pPr>
      <w:r>
        <w:t xml:space="preserve">It’s about reasons to hope and actions we can take. 40 Chances “recounts Howard’s personal and professional experiences in surprisingly candid and </w:t>
      </w:r>
      <w:proofErr w:type="spellStart"/>
      <w:r>
        <w:t>colorful</w:t>
      </w:r>
      <w:proofErr w:type="spellEnd"/>
      <w:r>
        <w:t xml:space="preserve"> fashion…successfully blending personal stories with a tough look at the struggle to fight domestic food scarcity and world hunger…A satisfying read” (Publishers Weekly) that provides inspiration to transform each of our limited chances into opportunities to change the world.</w:t>
      </w:r>
    </w:p>
    <w:p w14:paraId="1C2A03A7" w14:textId="77777777" w:rsidR="00404D19" w:rsidRPr="007A6045" w:rsidRDefault="00404D1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410C82D" w14:textId="77777777" w:rsidR="00C27389" w:rsidRDefault="00C27389" w:rsidP="00C27389">
      <w:pPr>
        <w:jc w:val="both"/>
      </w:pPr>
      <w:r>
        <w:t>Howard G. Buffett’s Forty Chances is built around a simple idea: farmers get about forty growing seasons in their lifetime to make an impact. Buffett applies this idea to philanthropy and global food security.</w:t>
      </w:r>
    </w:p>
    <w:p w14:paraId="32DC2D75" w14:textId="77777777" w:rsidR="00C27389" w:rsidRDefault="00C27389" w:rsidP="00C27389">
      <w:pPr>
        <w:jc w:val="both"/>
      </w:pPr>
    </w:p>
    <w:p w14:paraId="43C8BA72" w14:textId="77777777" w:rsidR="00C27389" w:rsidRDefault="00C27389" w:rsidP="00C27389">
      <w:pPr>
        <w:jc w:val="both"/>
      </w:pPr>
      <w:r>
        <w:t>Drawing on his farming background, Buffett describes traveling to struggling communities across Africa, Latin America, and the U.S. He documents efforts to fight hunger, improve agriculture, and encourage self-reliance.</w:t>
      </w:r>
    </w:p>
    <w:p w14:paraId="06A57232" w14:textId="77777777" w:rsidR="00C27389" w:rsidRDefault="00C27389" w:rsidP="00C27389">
      <w:pPr>
        <w:jc w:val="both"/>
      </w:pPr>
    </w:p>
    <w:p w14:paraId="141AA648" w14:textId="77777777" w:rsidR="00C27389" w:rsidRDefault="00C27389" w:rsidP="00C27389">
      <w:pPr>
        <w:jc w:val="both"/>
      </w:pPr>
      <w:r>
        <w:t>The book emphasizes listening to local people rather than imposing outside solutions. Buffett shows that small, practical steps often create more lasting change than large but poorly designed programs.</w:t>
      </w:r>
    </w:p>
    <w:p w14:paraId="5D69E1E2" w14:textId="77777777" w:rsidR="00C27389" w:rsidRDefault="00C27389" w:rsidP="00C27389">
      <w:pPr>
        <w:jc w:val="both"/>
      </w:pPr>
    </w:p>
    <w:p w14:paraId="420B911D" w14:textId="77777777" w:rsidR="00C27389" w:rsidRDefault="00C27389" w:rsidP="00C27389">
      <w:pPr>
        <w:jc w:val="both"/>
      </w:pPr>
      <w:r>
        <w:t>He also reflects on mistakes and lessons learned, stressing that failure is part of trying to solve big problems. Each “chance” is an opportunity to do better next time.</w:t>
      </w:r>
    </w:p>
    <w:p w14:paraId="50CAE298" w14:textId="77777777" w:rsidR="00C27389" w:rsidRDefault="00C27389" w:rsidP="00C27389">
      <w:pPr>
        <w:jc w:val="both"/>
      </w:pPr>
    </w:p>
    <w:p w14:paraId="57A6D343" w14:textId="1263D1FD" w:rsidR="00C27389" w:rsidRPr="00C27389" w:rsidRDefault="00C27389" w:rsidP="00C27389">
      <w:pPr>
        <w:jc w:val="both"/>
      </w:pPr>
      <w:r>
        <w:lastRenderedPageBreak/>
        <w:t>Through personal stories and global examples, Buffett highlights how patience, humility, and persistence can make a difference. His approach blends realism with hope, urging readers to act while they still have chances left.</w:t>
      </w:r>
    </w:p>
    <w:p w14:paraId="44383044" w14:textId="77777777" w:rsidR="00C27389" w:rsidRPr="007A6045" w:rsidRDefault="00C2738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E6EEE23" w:rsidR="00571E7E" w:rsidRPr="007A6045" w:rsidRDefault="00525694" w:rsidP="00525694">
      <w:r w:rsidRPr="007A6045">
        <w:t xml:space="preserve">Rating: </w:t>
      </w:r>
      <w:r w:rsidR="00404D19" w:rsidRPr="00404D19">
        <w:t>4.5 | (1,752)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C6BBE10" w:rsidR="0003046A" w:rsidRPr="007A6045" w:rsidRDefault="0003046A" w:rsidP="00610912">
      <w:pPr>
        <w:jc w:val="both"/>
      </w:pPr>
      <w:r w:rsidRPr="007A6045">
        <w:t>1.</w:t>
      </w:r>
      <w:r w:rsidR="00571E7E" w:rsidRPr="007A6045">
        <w:t xml:space="preserve"> “</w:t>
      </w:r>
      <w:r w:rsidR="00404D19" w:rsidRPr="00404D19">
        <w:t xml:space="preserve">This is a fantastic book. Don't let the fact that Buffet is the son of one of the wealthiest men on the planet dissuade you from taking him seriously. The author may have had a head start in life, but he stands on his own two legs, and he has used his privileged position to help him gain perspective (rather than let it make him arrogant and entitled). Anyone interested in the hunger problem (and the best way to approach it) would be well advised to read this book. A full executive summary of the book is available at </w:t>
      </w:r>
      <w:proofErr w:type="spellStart"/>
      <w:r w:rsidR="00404D19" w:rsidRPr="00404D19">
        <w:t>newbooksinbrief</w:t>
      </w:r>
      <w:proofErr w:type="spellEnd"/>
      <w:r w:rsidR="00404D19" w:rsidRPr="00404D19">
        <w:t xml:space="preserve"> dot com; a podcast discussion of the book will be available soon.</w:t>
      </w:r>
      <w:r w:rsidR="00571E7E" w:rsidRPr="007A6045">
        <w:t>”</w:t>
      </w:r>
      <w:r w:rsidR="00A70697" w:rsidRPr="007A6045">
        <w:t xml:space="preserve"> – </w:t>
      </w:r>
      <w:r w:rsidR="00404D19" w:rsidRPr="00404D19">
        <w:t>A. D. Thibeault</w:t>
      </w:r>
    </w:p>
    <w:p w14:paraId="35FF9041" w14:textId="77777777" w:rsidR="00BE14BA" w:rsidRPr="007A6045" w:rsidRDefault="00BE14BA" w:rsidP="00610912">
      <w:pPr>
        <w:jc w:val="both"/>
      </w:pPr>
    </w:p>
    <w:p w14:paraId="09C40698" w14:textId="64CE9273" w:rsidR="009C21F7" w:rsidRPr="007A6045" w:rsidRDefault="009C21F7" w:rsidP="00610912">
      <w:pPr>
        <w:jc w:val="both"/>
      </w:pPr>
      <w:r w:rsidRPr="007A6045">
        <w:t>2. “</w:t>
      </w:r>
      <w:r w:rsidR="00610912" w:rsidRPr="00610912">
        <w:t>An amazing book that gives the reader a worldview narrative on agriculture practices.</w:t>
      </w:r>
      <w:r w:rsidRPr="007A6045">
        <w:t xml:space="preserve">” – </w:t>
      </w:r>
      <w:r w:rsidR="00610912" w:rsidRPr="00610912">
        <w:t>Srini KM</w:t>
      </w:r>
    </w:p>
    <w:p w14:paraId="59C8DC9B" w14:textId="77777777" w:rsidR="009C21F7" w:rsidRPr="007A6045" w:rsidRDefault="009C21F7" w:rsidP="00610912">
      <w:pPr>
        <w:jc w:val="both"/>
      </w:pPr>
    </w:p>
    <w:p w14:paraId="035401EA" w14:textId="35B398A9" w:rsidR="009C21F7" w:rsidRPr="007A6045" w:rsidRDefault="009C21F7" w:rsidP="00610912">
      <w:pPr>
        <w:jc w:val="both"/>
      </w:pPr>
      <w:r w:rsidRPr="007A6045">
        <w:t>3. “</w:t>
      </w:r>
      <w:r w:rsidR="00610912" w:rsidRPr="00610912">
        <w:t xml:space="preserve">Very good and inspiring book, I can only recommend reading it! It's very pleasant to read and very </w:t>
      </w:r>
      <w:proofErr w:type="spellStart"/>
      <w:r w:rsidR="00610912" w:rsidRPr="00610912">
        <w:t>very</w:t>
      </w:r>
      <w:proofErr w:type="spellEnd"/>
      <w:r w:rsidR="00610912" w:rsidRPr="00610912">
        <w:t xml:space="preserve"> instructive, refreshing and inspiring.</w:t>
      </w:r>
      <w:r w:rsidRPr="007A6045">
        <w:t xml:space="preserve">” – </w:t>
      </w:r>
      <w:r w:rsidR="00610912" w:rsidRPr="00610912">
        <w:t>Jean R</w:t>
      </w:r>
    </w:p>
    <w:p w14:paraId="14CC793E" w14:textId="77777777" w:rsidR="009C21F7" w:rsidRPr="007A6045" w:rsidRDefault="009C21F7" w:rsidP="00610912">
      <w:pPr>
        <w:jc w:val="both"/>
      </w:pPr>
    </w:p>
    <w:p w14:paraId="36AA9AB4" w14:textId="11F5B78A" w:rsidR="009C21F7" w:rsidRPr="007A6045" w:rsidRDefault="009C21F7" w:rsidP="00610912">
      <w:pPr>
        <w:jc w:val="both"/>
      </w:pPr>
      <w:r w:rsidRPr="007A6045">
        <w:t>4. “</w:t>
      </w:r>
      <w:r w:rsidR="00610912" w:rsidRPr="00610912">
        <w:t>Nice to read a book about humanity and farming the future.</w:t>
      </w:r>
      <w:r w:rsidRPr="007A6045">
        <w:t xml:space="preserve">” – </w:t>
      </w:r>
      <w:r w:rsidR="00610912" w:rsidRPr="00610912">
        <w:t>John O'Brien</w:t>
      </w:r>
    </w:p>
    <w:p w14:paraId="5D3789B4" w14:textId="77777777" w:rsidR="009C21F7" w:rsidRPr="007A6045" w:rsidRDefault="009C21F7" w:rsidP="00610912">
      <w:pPr>
        <w:jc w:val="both"/>
      </w:pPr>
    </w:p>
    <w:p w14:paraId="38710994" w14:textId="694CE4DE" w:rsidR="009C21F7" w:rsidRPr="007A6045" w:rsidRDefault="009C21F7" w:rsidP="00610912">
      <w:pPr>
        <w:jc w:val="both"/>
      </w:pPr>
      <w:r w:rsidRPr="007A6045">
        <w:t>5. “</w:t>
      </w:r>
      <w:r w:rsidR="00610912" w:rsidRPr="00610912">
        <w:t xml:space="preserve">Inspirational and a great collection of </w:t>
      </w:r>
      <w:proofErr w:type="gramStart"/>
      <w:r w:rsidR="00610912" w:rsidRPr="00610912">
        <w:t>real life</w:t>
      </w:r>
      <w:proofErr w:type="gramEnd"/>
      <w:r w:rsidR="00610912" w:rsidRPr="00610912">
        <w:t xml:space="preserve"> stories. A true and pragmatic picture of today's world</w:t>
      </w:r>
      <w:proofErr w:type="gramStart"/>
      <w:r w:rsidR="00610912" w:rsidRPr="00610912">
        <w:t>.....</w:t>
      </w:r>
      <w:proofErr w:type="gramEnd"/>
      <w:r w:rsidR="00610912" w:rsidRPr="00610912">
        <w:t xml:space="preserve"> Everyone needs to help in their own capacity. Best, Jonathon</w:t>
      </w:r>
      <w:r w:rsidRPr="007A6045">
        <w:t xml:space="preserve">” – </w:t>
      </w:r>
      <w:r w:rsidR="00610912" w:rsidRPr="00610912">
        <w:t>Jonathon and Sandra Gowen</w:t>
      </w:r>
    </w:p>
    <w:p w14:paraId="5DAC6BC7" w14:textId="77777777" w:rsidR="00BE14BA" w:rsidRPr="007A6045" w:rsidRDefault="00BE14BA" w:rsidP="00130275"/>
    <w:p w14:paraId="46F6FDAF" w14:textId="654C02E8" w:rsidR="0087744C" w:rsidRPr="007A6045" w:rsidRDefault="0087744C" w:rsidP="00130275">
      <w:pPr>
        <w:rPr>
          <w:b/>
          <w:bCs/>
        </w:rPr>
      </w:pPr>
      <w:r w:rsidRPr="007A6045">
        <w:rPr>
          <w:b/>
          <w:bCs/>
        </w:rPr>
        <w:t>Indicative Price: $</w:t>
      </w:r>
      <w:r w:rsidR="00404D19" w:rsidRPr="00404D19">
        <w:rPr>
          <w:b/>
          <w:bCs/>
        </w:rPr>
        <w:t>30.54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04D19"/>
    <w:rsid w:val="004354FE"/>
    <w:rsid w:val="00442564"/>
    <w:rsid w:val="004E04BD"/>
    <w:rsid w:val="004F6FE5"/>
    <w:rsid w:val="00507931"/>
    <w:rsid w:val="00507CDD"/>
    <w:rsid w:val="00515F8D"/>
    <w:rsid w:val="00525694"/>
    <w:rsid w:val="005258F9"/>
    <w:rsid w:val="00550863"/>
    <w:rsid w:val="00571E7E"/>
    <w:rsid w:val="00610912"/>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27389"/>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2025-09-14T18:43:00Z</dcterms:created>
  <dcterms:modified xsi:type="dcterms:W3CDTF">2025-09-15T00:37:00Z</dcterms:modified>
</cp:coreProperties>
</file>