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411C" w14:textId="77777777" w:rsidR="003E071C" w:rsidRDefault="003E071C" w:rsidP="003E071C">
      <w:pPr>
        <w:jc w:val="both"/>
        <w:rPr>
          <w:b/>
          <w:bCs/>
          <w:sz w:val="32"/>
          <w:szCs w:val="32"/>
        </w:rPr>
      </w:pPr>
      <w:r w:rsidRPr="003E071C">
        <w:rPr>
          <w:b/>
          <w:bCs/>
          <w:sz w:val="32"/>
          <w:szCs w:val="32"/>
        </w:rPr>
        <w:t xml:space="preserve">Never Split the Difference: Negotiating </w:t>
      </w:r>
      <w:proofErr w:type="gramStart"/>
      <w:r w:rsidRPr="003E071C">
        <w:rPr>
          <w:b/>
          <w:bCs/>
          <w:sz w:val="32"/>
          <w:szCs w:val="32"/>
        </w:rPr>
        <w:t>As</w:t>
      </w:r>
      <w:proofErr w:type="gramEnd"/>
      <w:r w:rsidRPr="003E071C">
        <w:rPr>
          <w:b/>
          <w:bCs/>
          <w:sz w:val="32"/>
          <w:szCs w:val="32"/>
        </w:rPr>
        <w:t xml:space="preserve"> If Your Life Depended </w:t>
      </w:r>
      <w:proofErr w:type="gramStart"/>
      <w:r w:rsidRPr="003E071C">
        <w:rPr>
          <w:b/>
          <w:bCs/>
          <w:sz w:val="32"/>
          <w:szCs w:val="32"/>
        </w:rPr>
        <w:t>On</w:t>
      </w:r>
      <w:proofErr w:type="gramEnd"/>
      <w:r w:rsidRPr="003E071C">
        <w:rPr>
          <w:b/>
          <w:bCs/>
          <w:sz w:val="32"/>
          <w:szCs w:val="32"/>
        </w:rPr>
        <w:t xml:space="preserve"> It</w:t>
      </w:r>
    </w:p>
    <w:p w14:paraId="7D031174" w14:textId="550EB687" w:rsidR="008E351A" w:rsidRDefault="003E071C" w:rsidP="003E071C">
      <w:pPr>
        <w:jc w:val="both"/>
        <w:rPr>
          <w:b/>
          <w:bCs/>
          <w:sz w:val="24"/>
          <w:szCs w:val="24"/>
        </w:rPr>
      </w:pPr>
      <w:r w:rsidRPr="003E071C">
        <w:rPr>
          <w:b/>
          <w:bCs/>
          <w:sz w:val="24"/>
          <w:szCs w:val="24"/>
        </w:rPr>
        <w:t>Chris Voss</w:t>
      </w:r>
    </w:p>
    <w:p w14:paraId="3B799ED2" w14:textId="77777777" w:rsidR="003E071C" w:rsidRDefault="003E071C" w:rsidP="00130275"/>
    <w:p w14:paraId="2E2EC765" w14:textId="7C389178" w:rsidR="00A73517" w:rsidRPr="007A6045" w:rsidRDefault="008109B1" w:rsidP="00130275">
      <w:r w:rsidRPr="007A6045">
        <w:t xml:space="preserve">Year: </w:t>
      </w:r>
      <w:r w:rsidR="00454F2A">
        <w:t>2017</w:t>
      </w:r>
      <w:r w:rsidR="00442564" w:rsidRPr="007A6045">
        <w:br/>
      </w:r>
      <w:r w:rsidRPr="007A6045">
        <w:t xml:space="preserve">Publisher: </w:t>
      </w:r>
      <w:r w:rsidR="00454F2A" w:rsidRPr="00454F2A">
        <w:rPr>
          <w:b/>
          <w:bCs/>
        </w:rPr>
        <w:t>‎ </w:t>
      </w:r>
      <w:r w:rsidR="00454F2A" w:rsidRPr="00454F2A">
        <w:t>CENTURY - TRADE</w:t>
      </w:r>
    </w:p>
    <w:p w14:paraId="55F89754" w14:textId="6624E389" w:rsidR="00023EC8" w:rsidRPr="007A6045" w:rsidRDefault="008109B1" w:rsidP="00130275">
      <w:r w:rsidRPr="007A6045">
        <w:t xml:space="preserve">Pages: </w:t>
      </w:r>
      <w:r w:rsidR="00454F2A">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EFC0A60" w14:textId="6FBC2993" w:rsidR="00454F2A" w:rsidRPr="00454F2A" w:rsidRDefault="00454F2A" w:rsidP="00454F2A">
      <w:pPr>
        <w:jc w:val="both"/>
      </w:pPr>
      <w:r w:rsidRPr="00454F2A">
        <w:t>This book is a masterclass in negotiation, teaching strategies to achieve better outcomes in both business and personal situations.</w:t>
      </w:r>
    </w:p>
    <w:p w14:paraId="2DDBB167" w14:textId="77777777" w:rsidR="00454F2A" w:rsidRPr="007A6045" w:rsidRDefault="00454F2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2E1F4CF" w14:textId="77777777" w:rsidR="00454F2A" w:rsidRDefault="00454F2A" w:rsidP="00454F2A">
      <w:pPr>
        <w:jc w:val="both"/>
      </w:pPr>
      <w:r>
        <w:t>After a stint policing the rough streets of Kansas City, Missouri, Chris Voss joined the FBI, where his career as a kidnapping negotiator brought him face-to-face with bank robbers, gang leaders and terrorists. Never Split the Difference takes you inside his world of high-stakes negotiations, revealing the nine key principles that helped Voss and his colleagues succeed when it mattered the most - when people's lives were at stake.</w:t>
      </w:r>
    </w:p>
    <w:p w14:paraId="51797B3F" w14:textId="77777777" w:rsidR="00454F2A" w:rsidRDefault="00454F2A" w:rsidP="00454F2A">
      <w:pPr>
        <w:jc w:val="both"/>
      </w:pPr>
    </w:p>
    <w:p w14:paraId="5893501B" w14:textId="3C79F5C1" w:rsidR="00454F2A" w:rsidRPr="00454F2A" w:rsidRDefault="00454F2A" w:rsidP="00454F2A">
      <w:pPr>
        <w:jc w:val="both"/>
      </w:pPr>
      <w:r>
        <w:t>Rooted in the real-life experiences of an intelligence professional at the top of his game, Never Split the Difference will give you the competitive edge in any discussion.</w:t>
      </w:r>
    </w:p>
    <w:p w14:paraId="6FF5337E" w14:textId="77777777" w:rsidR="00454F2A" w:rsidRPr="007A6045" w:rsidRDefault="00454F2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458D307" w14:textId="77777777" w:rsidR="00454F2A" w:rsidRDefault="00454F2A" w:rsidP="00454F2A">
      <w:pPr>
        <w:jc w:val="both"/>
      </w:pPr>
      <w:r>
        <w:t>Voss, a former FBI hostage negotiator, presents negotiation strategies drawn from high-stakes situations and translates them into practical techniques for everyday life. He emphasizes the importance of emotional intelligence, active listening, and tactical empathy, showing that understanding the other party’s perspective is more powerful than compromise or rigid logic.</w:t>
      </w:r>
    </w:p>
    <w:p w14:paraId="6EA49E2A" w14:textId="77777777" w:rsidR="00454F2A" w:rsidRDefault="00454F2A" w:rsidP="00454F2A">
      <w:pPr>
        <w:jc w:val="both"/>
      </w:pPr>
    </w:p>
    <w:p w14:paraId="3C549D4E" w14:textId="77777777" w:rsidR="00454F2A" w:rsidRDefault="00454F2A" w:rsidP="00454F2A">
      <w:pPr>
        <w:jc w:val="both"/>
      </w:pPr>
      <w:r>
        <w:t>A central theme is the concept of “tactical empathy,” which involves recognizing and validating the emotions driving others’ decisions. Voss explains how labeling feelings, asking calibrated questions, and mirroring language can build trust, defuse tension, and guide conversations toward favorable outcomes. By focusing on emotions rather than positions, negotiators can uncover hidden motivations and leverage them effectively.</w:t>
      </w:r>
    </w:p>
    <w:p w14:paraId="1523907B" w14:textId="77777777" w:rsidR="00454F2A" w:rsidRDefault="00454F2A" w:rsidP="00454F2A">
      <w:pPr>
        <w:jc w:val="both"/>
      </w:pPr>
    </w:p>
    <w:p w14:paraId="106A7BAE" w14:textId="77777777" w:rsidR="00454F2A" w:rsidRDefault="00454F2A" w:rsidP="00454F2A">
      <w:pPr>
        <w:jc w:val="both"/>
      </w:pPr>
      <w:r>
        <w:t>The book also challenges conventional negotiation wisdom. Voss warns against splitting the difference or seeking compromise too quickly, arguing that these approaches often leave value on the table. Instead, he advocates creative problem-solving, patience, and strategic framing of offers to achieve results that satisfy both parties while maximizing gains.</w:t>
      </w:r>
    </w:p>
    <w:p w14:paraId="60177024" w14:textId="77777777" w:rsidR="00454F2A" w:rsidRDefault="00454F2A" w:rsidP="00454F2A">
      <w:pPr>
        <w:jc w:val="both"/>
      </w:pPr>
    </w:p>
    <w:p w14:paraId="7E35FC2D" w14:textId="77777777" w:rsidR="00454F2A" w:rsidRDefault="00454F2A" w:rsidP="00454F2A">
      <w:pPr>
        <w:jc w:val="both"/>
      </w:pPr>
      <w:r>
        <w:t>Voss provides practical tools, including the “Ackerman model” for bargaining, techniques for handling difficult people, and strategies for preparing thoroughly before negotiation. Real-world examples—from international hostage situations to business deals—illustrate how these techniques apply across contexts.</w:t>
      </w:r>
    </w:p>
    <w:p w14:paraId="78184826" w14:textId="77777777" w:rsidR="00454F2A" w:rsidRDefault="00454F2A" w:rsidP="00454F2A">
      <w:pPr>
        <w:jc w:val="both"/>
      </w:pPr>
    </w:p>
    <w:p w14:paraId="5694D91B" w14:textId="77777777" w:rsidR="00454F2A" w:rsidRDefault="00454F2A" w:rsidP="00454F2A">
      <w:pPr>
        <w:jc w:val="both"/>
      </w:pPr>
      <w:r>
        <w:t xml:space="preserve">For readers, the key takeaway is that negotiation is as much about psychology and communication as it is about numbers. By mastering empathy, listening actively, and strategically </w:t>
      </w:r>
      <w:r>
        <w:lastRenderedPageBreak/>
        <w:t>guiding conversations, anyone can improve outcomes, influence others, and handle high-pressure situations with confidence.</w:t>
      </w:r>
    </w:p>
    <w:p w14:paraId="2759D207" w14:textId="77777777" w:rsidR="00454F2A" w:rsidRDefault="00454F2A" w:rsidP="00454F2A">
      <w:pPr>
        <w:jc w:val="both"/>
      </w:pPr>
    </w:p>
    <w:p w14:paraId="738ED4AF" w14:textId="3BDB1BA1" w:rsidR="00454F2A" w:rsidRPr="00454F2A" w:rsidRDefault="00454F2A" w:rsidP="00454F2A">
      <w:pPr>
        <w:jc w:val="both"/>
      </w:pPr>
      <w:r>
        <w:t>The central idea is that successful negotiation depends on understanding human behavior, emotions, and communication patterns. Applying these insights systematically allows individuals to achieve better results without resorting to compromise or confrontation.</w:t>
      </w:r>
    </w:p>
    <w:p w14:paraId="25634337" w14:textId="77777777" w:rsidR="00454F2A" w:rsidRPr="007A6045" w:rsidRDefault="00454F2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D1ED0E9" w:rsidR="00571E7E" w:rsidRPr="007A6045" w:rsidRDefault="00525694" w:rsidP="00525694">
      <w:r w:rsidRPr="007A6045">
        <w:t xml:space="preserve">Rating: </w:t>
      </w:r>
      <w:r w:rsidR="00454F2A">
        <w:t>4.6 | (47,234)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0A75AA4" w:rsidR="0003046A" w:rsidRPr="007A6045" w:rsidRDefault="0003046A" w:rsidP="00454F2A">
      <w:pPr>
        <w:jc w:val="both"/>
      </w:pPr>
      <w:r w:rsidRPr="007A6045">
        <w:t>1.</w:t>
      </w:r>
      <w:r w:rsidR="00571E7E" w:rsidRPr="007A6045">
        <w:t xml:space="preserve"> “</w:t>
      </w:r>
      <w:r w:rsidR="00454F2A" w:rsidRPr="00454F2A">
        <w:t>Such a great book that is relevant to more than just FBI negotiations- it's relevant to my relationship with my partner, to my business, to everything in between.</w:t>
      </w:r>
      <w:r w:rsidR="00571E7E" w:rsidRPr="007A6045">
        <w:t>”</w:t>
      </w:r>
      <w:r w:rsidR="00A70697" w:rsidRPr="007A6045">
        <w:t xml:space="preserve"> – </w:t>
      </w:r>
      <w:r w:rsidR="00454F2A" w:rsidRPr="00454F2A">
        <w:t>Steven Bartlett, entrepreneur and host of the Diary of a CEO podcast</w:t>
      </w:r>
    </w:p>
    <w:p w14:paraId="35FF9041" w14:textId="77777777" w:rsidR="00BE14BA" w:rsidRPr="007A6045" w:rsidRDefault="00BE14BA" w:rsidP="00454F2A">
      <w:pPr>
        <w:jc w:val="both"/>
      </w:pPr>
    </w:p>
    <w:p w14:paraId="09C40698" w14:textId="4603553E" w:rsidR="009C21F7" w:rsidRPr="007A6045" w:rsidRDefault="009C21F7" w:rsidP="00454F2A">
      <w:pPr>
        <w:jc w:val="both"/>
      </w:pPr>
      <w:r w:rsidRPr="007A6045">
        <w:t>2. “</w:t>
      </w:r>
      <w:r w:rsidR="00454F2A" w:rsidRPr="00454F2A">
        <w:t>A business book you won't be able to put down</w:t>
      </w:r>
      <w:r w:rsidR="00454F2A">
        <w:t>.</w:t>
      </w:r>
      <w:r w:rsidRPr="007A6045">
        <w:t xml:space="preserve">” – </w:t>
      </w:r>
      <w:r w:rsidR="00454F2A" w:rsidRPr="00454F2A">
        <w:t>Fortune</w:t>
      </w:r>
    </w:p>
    <w:p w14:paraId="59C8DC9B" w14:textId="77777777" w:rsidR="009C21F7" w:rsidRPr="007A6045" w:rsidRDefault="009C21F7" w:rsidP="00454F2A">
      <w:pPr>
        <w:jc w:val="both"/>
      </w:pPr>
    </w:p>
    <w:p w14:paraId="035401EA" w14:textId="4043B14C" w:rsidR="009C21F7" w:rsidRPr="007A6045" w:rsidRDefault="009C21F7" w:rsidP="00454F2A">
      <w:pPr>
        <w:jc w:val="both"/>
      </w:pPr>
      <w:r w:rsidRPr="007A6045">
        <w:t>3. “</w:t>
      </w:r>
      <w:r w:rsidR="00454F2A" w:rsidRPr="00454F2A">
        <w:t>Great read and easy to follow and put into practice. Took a lot from this book.</w:t>
      </w:r>
      <w:r w:rsidRPr="007A6045">
        <w:t xml:space="preserve">” – </w:t>
      </w:r>
      <w:r w:rsidR="00454F2A" w:rsidRPr="00454F2A">
        <w:tab/>
        <w:t>Stephen Morgenthaler</w:t>
      </w:r>
    </w:p>
    <w:p w14:paraId="14CC793E" w14:textId="77777777" w:rsidR="009C21F7" w:rsidRPr="007A6045" w:rsidRDefault="009C21F7" w:rsidP="00454F2A">
      <w:pPr>
        <w:jc w:val="both"/>
      </w:pPr>
    </w:p>
    <w:p w14:paraId="36AA9AB4" w14:textId="2BED80AF" w:rsidR="009C21F7" w:rsidRPr="007A6045" w:rsidRDefault="009C21F7" w:rsidP="00454F2A">
      <w:pPr>
        <w:jc w:val="both"/>
      </w:pPr>
      <w:r w:rsidRPr="007A6045">
        <w:t>4. “</w:t>
      </w:r>
      <w:r w:rsidR="00454F2A" w:rsidRPr="00454F2A">
        <w:t>Must-Have for your Book Collection!</w:t>
      </w:r>
      <w:r w:rsidRPr="007A6045">
        <w:t xml:space="preserve">” – </w:t>
      </w:r>
      <w:r w:rsidR="00454F2A" w:rsidRPr="00454F2A">
        <w:t>SherwinE</w:t>
      </w:r>
    </w:p>
    <w:p w14:paraId="5D3789B4" w14:textId="77777777" w:rsidR="009C21F7" w:rsidRPr="007A6045" w:rsidRDefault="009C21F7" w:rsidP="00454F2A">
      <w:pPr>
        <w:jc w:val="both"/>
      </w:pPr>
    </w:p>
    <w:p w14:paraId="38710994" w14:textId="36304C5A" w:rsidR="009C21F7" w:rsidRPr="007A6045" w:rsidRDefault="009C21F7" w:rsidP="00454F2A">
      <w:pPr>
        <w:jc w:val="both"/>
      </w:pPr>
      <w:r w:rsidRPr="007A6045">
        <w:t>5. “</w:t>
      </w:r>
      <w:r w:rsidR="00454F2A" w:rsidRPr="00454F2A">
        <w:t>So many amazing lessons and techniques in this book. I’ll need to refer back to it many times in the future</w:t>
      </w:r>
      <w:r w:rsidRPr="007A6045">
        <w:t xml:space="preserve">” – </w:t>
      </w:r>
      <w:r w:rsidR="00454F2A" w:rsidRPr="00454F2A">
        <w:tab/>
        <w:t>Matty G</w:t>
      </w:r>
    </w:p>
    <w:p w14:paraId="5DAC6BC7" w14:textId="77777777" w:rsidR="00BE14BA" w:rsidRPr="007A6045" w:rsidRDefault="00BE14BA" w:rsidP="00130275"/>
    <w:p w14:paraId="46F6FDAF" w14:textId="41D5F307" w:rsidR="0087744C" w:rsidRPr="007A6045" w:rsidRDefault="0087744C" w:rsidP="00130275">
      <w:pPr>
        <w:rPr>
          <w:b/>
          <w:bCs/>
        </w:rPr>
      </w:pPr>
      <w:r w:rsidRPr="007A6045">
        <w:rPr>
          <w:b/>
          <w:bCs/>
        </w:rPr>
        <w:t>Indicative Price: $</w:t>
      </w:r>
      <w:r w:rsidR="00454F2A">
        <w:rPr>
          <w:b/>
          <w:bCs/>
        </w:rPr>
        <w:t>32.77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D63C8"/>
    <w:rsid w:val="002E4FC1"/>
    <w:rsid w:val="003B54D5"/>
    <w:rsid w:val="003E071C"/>
    <w:rsid w:val="003E119E"/>
    <w:rsid w:val="004354FE"/>
    <w:rsid w:val="00442564"/>
    <w:rsid w:val="00454F2A"/>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5B13"/>
    <w:rsid w:val="008109B1"/>
    <w:rsid w:val="00862E92"/>
    <w:rsid w:val="0086417D"/>
    <w:rsid w:val="0087744C"/>
    <w:rsid w:val="008C2806"/>
    <w:rsid w:val="008E351A"/>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4F2A"/>
    <w:rPr>
      <w:color w:val="467886" w:themeColor="hyperlink"/>
      <w:u w:val="single"/>
    </w:rPr>
  </w:style>
  <w:style w:type="character" w:styleId="UnresolvedMention">
    <w:name w:val="Unresolved Mention"/>
    <w:basedOn w:val="DefaultParagraphFont"/>
    <w:uiPriority w:val="99"/>
    <w:semiHidden/>
    <w:unhideWhenUsed/>
    <w:rsid w:val="00454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2025-09-14T18:23:00Z</dcterms:created>
  <dcterms:modified xsi:type="dcterms:W3CDTF">2025-09-15T03:07:00Z</dcterms:modified>
</cp:coreProperties>
</file>