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E33F" w14:textId="77777777" w:rsidR="00CF676D" w:rsidRDefault="00CF676D" w:rsidP="00130275">
      <w:pPr>
        <w:rPr>
          <w:b/>
          <w:bCs/>
          <w:sz w:val="32"/>
          <w:szCs w:val="32"/>
        </w:rPr>
      </w:pPr>
      <w:r w:rsidRPr="00CF676D">
        <w:rPr>
          <w:b/>
          <w:bCs/>
          <w:sz w:val="32"/>
          <w:szCs w:val="32"/>
        </w:rPr>
        <w:t xml:space="preserve">Stress Test: Reflections on Financial Crises </w:t>
      </w:r>
    </w:p>
    <w:p w14:paraId="7FCE9FBE" w14:textId="6AB04438" w:rsidR="00122C6A" w:rsidRDefault="00CF676D" w:rsidP="00130275">
      <w:pPr>
        <w:rPr>
          <w:b/>
          <w:bCs/>
          <w:sz w:val="24"/>
          <w:szCs w:val="24"/>
        </w:rPr>
      </w:pPr>
      <w:r w:rsidRPr="00CF676D">
        <w:rPr>
          <w:b/>
          <w:bCs/>
          <w:sz w:val="24"/>
          <w:szCs w:val="24"/>
        </w:rPr>
        <w:t>Timothy F. Geithner</w:t>
      </w:r>
    </w:p>
    <w:p w14:paraId="2355C3B3" w14:textId="77777777" w:rsidR="00CF676D" w:rsidRDefault="00CF676D" w:rsidP="00130275"/>
    <w:p w14:paraId="2E2EC765" w14:textId="592AE205" w:rsidR="00A73517" w:rsidRPr="007A6045" w:rsidRDefault="008109B1" w:rsidP="00130275">
      <w:r w:rsidRPr="007A6045">
        <w:t xml:space="preserve">Year: </w:t>
      </w:r>
      <w:r w:rsidR="00221AEB" w:rsidRPr="00221AEB">
        <w:t>2015</w:t>
      </w:r>
      <w:r w:rsidR="00442564" w:rsidRPr="007A6045">
        <w:br/>
      </w:r>
      <w:r w:rsidRPr="007A6045">
        <w:t xml:space="preserve">Publisher: </w:t>
      </w:r>
      <w:r w:rsidR="00221AEB" w:rsidRPr="00221AEB">
        <w:t>Crown Publishing Group (NY)</w:t>
      </w:r>
    </w:p>
    <w:p w14:paraId="55F89754" w14:textId="2ED689AC" w:rsidR="00023EC8" w:rsidRPr="007A6045" w:rsidRDefault="008109B1" w:rsidP="00130275">
      <w:r w:rsidRPr="007A6045">
        <w:t xml:space="preserve">Pages: </w:t>
      </w:r>
      <w:r w:rsidR="00221AEB" w:rsidRPr="00221AEB">
        <w:t>592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3CB5175" w14:textId="184A480D" w:rsidR="00CF676D" w:rsidRPr="00CF676D" w:rsidRDefault="00CF676D" w:rsidP="00CF676D">
      <w:pPr>
        <w:jc w:val="both"/>
      </w:pPr>
      <w:r w:rsidRPr="00CF676D">
        <w:t>This book is a firsthand account of the 2008 financial crisis, offering insights into leadership, economic decision-making, and resilience under pressure while navigating unprecedented global challenges and institutional failures.</w:t>
      </w:r>
    </w:p>
    <w:p w14:paraId="3ED1159A" w14:textId="77777777" w:rsidR="00CF676D" w:rsidRPr="007A6045" w:rsidRDefault="00CF676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6AC8BD" w14:textId="77777777" w:rsidR="00221AEB" w:rsidRDefault="00221AEB" w:rsidP="00221AEB">
      <w:pPr>
        <w:jc w:val="both"/>
      </w:pPr>
      <w:r>
        <w:t xml:space="preserve">As president of the Federal Reserve Bank of New York and then as President Barack Obama's secretary of the Treasury, Timothy F. Geithner helped the United States navigate the worst financial crisis since the Great Depression, from boom to bust to rescue to recovery. In a candid, riveting, and historically illuminating memoir, he takes readers behind the scenes of the crisis, explaining the hard choices and politically unpalatable decisions he made to repair a broken financial system and prevent the collapse of the Main Street economy. </w:t>
      </w:r>
    </w:p>
    <w:p w14:paraId="370D794F" w14:textId="77777777" w:rsidR="00221AEB" w:rsidRDefault="00221AEB" w:rsidP="00221AEB">
      <w:pPr>
        <w:jc w:val="both"/>
      </w:pPr>
    </w:p>
    <w:p w14:paraId="37EBAC9C" w14:textId="66A3DACB" w:rsidR="00221AEB" w:rsidRDefault="00221AEB" w:rsidP="00221AEB">
      <w:pPr>
        <w:jc w:val="both"/>
      </w:pPr>
      <w:r>
        <w:t>This is the inside story of how a small group of policy makers--in a thick fog of uncertainty, with unimaginably high stakes--helped avoid a second depression but lost the American people doing it. Stress Test is also a valuable guide to how governments can better manage financial crises, because this one won't be the last.</w:t>
      </w:r>
    </w:p>
    <w:p w14:paraId="539518D7" w14:textId="77777777" w:rsidR="00221AEB" w:rsidRDefault="00221AEB" w:rsidP="00221AEB">
      <w:pPr>
        <w:jc w:val="both"/>
      </w:pPr>
    </w:p>
    <w:p w14:paraId="0FEEB323" w14:textId="77777777" w:rsidR="00221AEB" w:rsidRDefault="00221AEB" w:rsidP="00221AEB">
      <w:pPr>
        <w:jc w:val="both"/>
      </w:pPr>
      <w:r>
        <w:t xml:space="preserve">Stress Test reveals a side of Secretary Geithner the public has never seen, starting with his childhood as an American abroad. He recounts his early days as a young Treasury official helping to fight the international financial crises of the 1990s, then describes what he saw, what he did, and what he missed at the New York Fed before the Wall Street boom went bust. He takes readers inside the room as the crisis began, intensified, and burned out of control, discussing the most controversial episodes of his tenures at the New York Fed and the Treasury, including the rescue of Bear Stearns; the harrowing weekend when Lehman Brothers failed; the searing crucible of the AIG rescue as well as the furor over the firm's lavish bonuses; the battles inside the Obama administration over his widely criticized but ultimately successful plan to end the crisis; and the bracing fight for the most sweeping financial reforms in more than seventy years. </w:t>
      </w:r>
    </w:p>
    <w:p w14:paraId="63A3A3A5" w14:textId="77777777" w:rsidR="00221AEB" w:rsidRDefault="00221AEB" w:rsidP="00221AEB">
      <w:pPr>
        <w:jc w:val="both"/>
      </w:pPr>
    </w:p>
    <w:p w14:paraId="6749BE27" w14:textId="535AF631" w:rsidR="00221AEB" w:rsidRDefault="00221AEB" w:rsidP="00221AEB">
      <w:pPr>
        <w:jc w:val="both"/>
      </w:pPr>
      <w:r>
        <w:t>Secretary Geithner also describes the aftershocks of the crisis, including the administration's efforts to address high unemployment, a series of brutal political battles over deficits and debt, and the drama over Europe's repeated flirtations with the economic abyss.</w:t>
      </w:r>
    </w:p>
    <w:p w14:paraId="3518D973" w14:textId="77777777" w:rsidR="00221AEB" w:rsidRDefault="00221AEB" w:rsidP="00221AEB">
      <w:pPr>
        <w:jc w:val="both"/>
      </w:pPr>
    </w:p>
    <w:p w14:paraId="170B755E" w14:textId="1310C413" w:rsidR="00221AEB" w:rsidRPr="00221AEB" w:rsidRDefault="00221AEB" w:rsidP="00221AEB">
      <w:pPr>
        <w:jc w:val="both"/>
      </w:pPr>
      <w:r>
        <w:t>Secretary Geithner is not a politician, but he has things to say about politics--the silliness, the nastiness, the toll it took on his family. But in the end, Stress Test is a hopeful story about public service. In this revealing memoir, Tim Geithner explains how America withstood the ultimate stress test of its political and financial systems.</w:t>
      </w:r>
    </w:p>
    <w:p w14:paraId="472C8141" w14:textId="77777777" w:rsidR="00221AEB" w:rsidRPr="007A6045" w:rsidRDefault="00221AE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F0FA834" w14:textId="77777777" w:rsidR="00CF676D" w:rsidRDefault="00CF676D" w:rsidP="00CF676D">
      <w:pPr>
        <w:jc w:val="both"/>
      </w:pPr>
      <w:r>
        <w:lastRenderedPageBreak/>
        <w:t>Timothy Geithner’s Stress Test is his insider account of managing the 2008 financial crisis as U.S. Treasury Secretary. He describes the panic, the tough choices, and the lessons learned from unprecedented turmoil.</w:t>
      </w:r>
    </w:p>
    <w:p w14:paraId="26B4ACBB" w14:textId="77777777" w:rsidR="00CF676D" w:rsidRDefault="00CF676D" w:rsidP="00CF676D">
      <w:pPr>
        <w:jc w:val="both"/>
      </w:pPr>
    </w:p>
    <w:p w14:paraId="7C53539A" w14:textId="77777777" w:rsidR="00CF676D" w:rsidRDefault="00CF676D" w:rsidP="00CF676D">
      <w:pPr>
        <w:jc w:val="both"/>
      </w:pPr>
      <w:r>
        <w:t>Geithner explains how the collapse of Lehman Brothers, the failures of major banks, and the freeze in credit markets threatened global collapse. The government had to act decisively.</w:t>
      </w:r>
    </w:p>
    <w:p w14:paraId="23BB3AB3" w14:textId="77777777" w:rsidR="00CF676D" w:rsidRDefault="00CF676D" w:rsidP="00CF676D">
      <w:pPr>
        <w:jc w:val="both"/>
      </w:pPr>
    </w:p>
    <w:p w14:paraId="60C7B353" w14:textId="77777777" w:rsidR="00CF676D" w:rsidRDefault="00CF676D" w:rsidP="00CF676D">
      <w:pPr>
        <w:jc w:val="both"/>
      </w:pPr>
      <w:r>
        <w:t>Controversial measures such as bailouts and stimulus programs were used to stabilize the system. Geithner defends them as necessary to prevent a deeper depression, even though they were unpopular.</w:t>
      </w:r>
    </w:p>
    <w:p w14:paraId="6837703C" w14:textId="77777777" w:rsidR="00CF676D" w:rsidRDefault="00CF676D" w:rsidP="00CF676D">
      <w:pPr>
        <w:jc w:val="both"/>
      </w:pPr>
    </w:p>
    <w:p w14:paraId="31D99C05" w14:textId="77777777" w:rsidR="00CF676D" w:rsidRDefault="00CF676D" w:rsidP="00CF676D">
      <w:pPr>
        <w:jc w:val="both"/>
      </w:pPr>
      <w:r>
        <w:t>The book also reflects on leadership under pressure. Geithner admits mistakes but emphasizes the importance of keeping calm when stakes are high and criticism is relentless.</w:t>
      </w:r>
    </w:p>
    <w:p w14:paraId="044326B7" w14:textId="77777777" w:rsidR="00CF676D" w:rsidRDefault="00CF676D" w:rsidP="00CF676D">
      <w:pPr>
        <w:jc w:val="both"/>
      </w:pPr>
    </w:p>
    <w:p w14:paraId="630342A8" w14:textId="31D270F0" w:rsidR="00CF676D" w:rsidRPr="00CF676D" w:rsidRDefault="00CF676D" w:rsidP="00CF676D">
      <w:pPr>
        <w:jc w:val="both"/>
      </w:pPr>
      <w:r>
        <w:t>More than a memoir, it is a guide to crisis management. Geithner’s story shows how resilience, pragmatism, and speed are vital when institutions and livelihoods are at risk.</w:t>
      </w:r>
    </w:p>
    <w:p w14:paraId="033639A4" w14:textId="77777777" w:rsidR="00CF676D" w:rsidRPr="007A6045" w:rsidRDefault="00CF676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22851CD" w:rsidR="00571E7E" w:rsidRPr="007A6045" w:rsidRDefault="00525694" w:rsidP="00525694">
      <w:r w:rsidRPr="007A6045">
        <w:t xml:space="preserve">Rating: </w:t>
      </w:r>
      <w:r w:rsidR="00221AEB" w:rsidRPr="00221AEB">
        <w:t>4.5 | (1,289)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13DD231" w:rsidR="0003046A" w:rsidRPr="007A6045" w:rsidRDefault="0003046A" w:rsidP="00221AEB">
      <w:pPr>
        <w:jc w:val="both"/>
      </w:pPr>
      <w:r w:rsidRPr="007A6045">
        <w:t>1.</w:t>
      </w:r>
      <w:r w:rsidR="00571E7E" w:rsidRPr="007A6045">
        <w:t xml:space="preserve"> “</w:t>
      </w:r>
      <w:r w:rsidR="00221AEB" w:rsidRPr="00221AEB">
        <w:t>He's written a really good book -- we might as well get that out of the way, as so much else about Timothy F. Geithner remains unsettled... There's hardly a moment in Geithner's story when the reader feels he is being anything but straightforward -- a near-superhuman feat for someone who spent so much time in public life defending himself from careless and dishonest personal attacks. The decisions he made are easier to criticize than they are to improve upon. I doubt many readers will put his book down and think the man did anything but his best. On his feet he might have stammered and wavered. That in itself was always a sign he was unusually brave.</w:t>
      </w:r>
      <w:r w:rsidR="00571E7E" w:rsidRPr="007A6045">
        <w:t>”</w:t>
      </w:r>
      <w:r w:rsidR="00A70697" w:rsidRPr="007A6045">
        <w:t xml:space="preserve"> – </w:t>
      </w:r>
      <w:r w:rsidR="00221AEB" w:rsidRPr="00221AEB">
        <w:t>Michael Lewis, New York Times Book Review</w:t>
      </w:r>
    </w:p>
    <w:p w14:paraId="35FF9041" w14:textId="77777777" w:rsidR="00BE14BA" w:rsidRPr="007A6045" w:rsidRDefault="00BE14BA" w:rsidP="00221AEB">
      <w:pPr>
        <w:jc w:val="both"/>
      </w:pPr>
    </w:p>
    <w:p w14:paraId="09C40698" w14:textId="0CD5DF1E" w:rsidR="009C21F7" w:rsidRPr="007A6045" w:rsidRDefault="009C21F7" w:rsidP="00221AEB">
      <w:pPr>
        <w:jc w:val="both"/>
      </w:pPr>
      <w:r w:rsidRPr="007A6045">
        <w:t>2. “</w:t>
      </w:r>
      <w:r w:rsidR="00221AEB" w:rsidRPr="00221AEB">
        <w:t>An intimate take on the financial crisis... gripping... conveys in visceral terms just how precarious things were during the crisis, just how frightened many first responders were, and just what an achievement it was to avert a major depression... [Geithner] demonstrates that he can discuss economics in an accessible fashion, making the situation the country faced in 2008 and 2009 tactile, comprehensible--and harrowing--to the lay reader. Along the way, he also gives us a telling portrait of himself.</w:t>
      </w:r>
      <w:r w:rsidRPr="007A6045">
        <w:t xml:space="preserve">” – </w:t>
      </w:r>
      <w:r w:rsidR="00221AEB" w:rsidRPr="00221AEB">
        <w:t>New York Times</w:t>
      </w:r>
    </w:p>
    <w:p w14:paraId="59C8DC9B" w14:textId="77777777" w:rsidR="009C21F7" w:rsidRPr="007A6045" w:rsidRDefault="009C21F7" w:rsidP="00221AEB">
      <w:pPr>
        <w:jc w:val="both"/>
      </w:pPr>
    </w:p>
    <w:p w14:paraId="035401EA" w14:textId="0619F5AD" w:rsidR="009C21F7" w:rsidRPr="007A6045" w:rsidRDefault="009C21F7" w:rsidP="00221AEB">
      <w:pPr>
        <w:jc w:val="both"/>
      </w:pPr>
      <w:r w:rsidRPr="007A6045">
        <w:t>3. “</w:t>
      </w:r>
      <w:r w:rsidR="00221AEB" w:rsidRPr="00221AEB">
        <w:t>A how-to manual for anyone faced with a financial crisis... Mr Geithner was known for his brutal candor, and as an author, he does not disappoint.</w:t>
      </w:r>
      <w:r w:rsidRPr="007A6045">
        <w:t xml:space="preserve">” – </w:t>
      </w:r>
      <w:r w:rsidR="00221AEB" w:rsidRPr="00221AEB">
        <w:t>The Economist</w:t>
      </w:r>
    </w:p>
    <w:p w14:paraId="14CC793E" w14:textId="77777777" w:rsidR="009C21F7" w:rsidRPr="007A6045" w:rsidRDefault="009C21F7" w:rsidP="00221AEB">
      <w:pPr>
        <w:jc w:val="both"/>
      </w:pPr>
    </w:p>
    <w:p w14:paraId="36AA9AB4" w14:textId="2528F517" w:rsidR="009C21F7" w:rsidRPr="007A6045" w:rsidRDefault="009C21F7" w:rsidP="00221AEB">
      <w:pPr>
        <w:jc w:val="both"/>
      </w:pPr>
      <w:r w:rsidRPr="007A6045">
        <w:t>4. “</w:t>
      </w:r>
      <w:r w:rsidR="00221AEB" w:rsidRPr="00221AEB">
        <w:t>Sharply worded and candid memoir.</w:t>
      </w:r>
      <w:r w:rsidRPr="007A6045">
        <w:t xml:space="preserve">” – </w:t>
      </w:r>
      <w:r w:rsidR="00221AEB" w:rsidRPr="00221AEB">
        <w:t>Financial Times</w:t>
      </w:r>
    </w:p>
    <w:p w14:paraId="5D3789B4" w14:textId="77777777" w:rsidR="009C21F7" w:rsidRPr="007A6045" w:rsidRDefault="009C21F7" w:rsidP="00221AEB">
      <w:pPr>
        <w:jc w:val="both"/>
      </w:pPr>
    </w:p>
    <w:p w14:paraId="38710994" w14:textId="424E1126" w:rsidR="009C21F7" w:rsidRPr="007A6045" w:rsidRDefault="009C21F7" w:rsidP="00221AEB">
      <w:pPr>
        <w:jc w:val="both"/>
      </w:pPr>
      <w:r w:rsidRPr="007A6045">
        <w:t>5. “</w:t>
      </w:r>
      <w:r w:rsidR="00221AEB" w:rsidRPr="00221AEB">
        <w:t>The country owes Tim Geithner great appreciation for his role in overcoming the financial crisis of 2008. He has now indebted it further with writing a thoughtful, very readable and informative account of the conduct of policy at the edge of disaster.</w:t>
      </w:r>
      <w:r w:rsidRPr="007A6045">
        <w:t xml:space="preserve">” – </w:t>
      </w:r>
      <w:r w:rsidR="00221AEB" w:rsidRPr="00221AEB">
        <w:t>Henry A. Kissinger</w:t>
      </w:r>
    </w:p>
    <w:p w14:paraId="5DAC6BC7" w14:textId="77777777" w:rsidR="00BE14BA" w:rsidRPr="007A6045" w:rsidRDefault="00BE14BA" w:rsidP="00130275"/>
    <w:p w14:paraId="46F6FDAF" w14:textId="3D603970" w:rsidR="0087744C" w:rsidRPr="007A6045" w:rsidRDefault="0087744C" w:rsidP="00130275">
      <w:pPr>
        <w:rPr>
          <w:b/>
          <w:bCs/>
        </w:rPr>
      </w:pPr>
      <w:r w:rsidRPr="007A6045">
        <w:rPr>
          <w:b/>
          <w:bCs/>
        </w:rPr>
        <w:t>Indicative Price: $</w:t>
      </w:r>
      <w:r w:rsidR="00221AEB" w:rsidRPr="00221AEB">
        <w:rPr>
          <w:b/>
          <w:bCs/>
        </w:rPr>
        <w:t>31.72</w:t>
      </w:r>
    </w:p>
    <w:p w14:paraId="1A1B1192" w14:textId="77777777" w:rsidR="0087744C" w:rsidRPr="007A6045" w:rsidRDefault="0087744C" w:rsidP="00130275">
      <w:pPr>
        <w:rPr>
          <w:b/>
          <w:bCs/>
        </w:rPr>
      </w:pPr>
    </w:p>
    <w:p w14:paraId="2E3047D2" w14:textId="56F1DFEE"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07BF2"/>
    <w:rsid w:val="00221AEB"/>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F676D"/>
    <w:rsid w:val="00D267D3"/>
    <w:rsid w:val="00D428EB"/>
    <w:rsid w:val="00D76970"/>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2025-09-14T18:44:00Z</dcterms:created>
  <dcterms:modified xsi:type="dcterms:W3CDTF">2025-09-16T02:49:00Z</dcterms:modified>
</cp:coreProperties>
</file>