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797A489" w:rsidR="00130275" w:rsidRPr="00122C6A" w:rsidRDefault="008F780A" w:rsidP="008F780A">
      <w:pPr>
        <w:jc w:val="both"/>
        <w:rPr>
          <w:b/>
          <w:bCs/>
          <w:sz w:val="24"/>
          <w:szCs w:val="24"/>
        </w:rPr>
      </w:pPr>
      <w:r w:rsidRPr="008F780A">
        <w:rPr>
          <w:b/>
          <w:bCs/>
          <w:sz w:val="32"/>
          <w:szCs w:val="32"/>
        </w:rPr>
        <w:t>The Tipping Point: How Little Things Can Make a Big Difference</w:t>
      </w:r>
      <w:r w:rsidRPr="008F780A">
        <w:rPr>
          <w:b/>
          <w:bCs/>
          <w:sz w:val="32"/>
          <w:szCs w:val="32"/>
        </w:rPr>
        <w:t xml:space="preserve"> </w:t>
      </w:r>
      <w:r w:rsidRPr="008F780A">
        <w:rPr>
          <w:b/>
          <w:bCs/>
          <w:sz w:val="24"/>
          <w:szCs w:val="24"/>
        </w:rPr>
        <w:t>Malcolm Gladwell</w:t>
      </w:r>
    </w:p>
    <w:p w14:paraId="7FCE9FBE" w14:textId="77777777" w:rsidR="00122C6A" w:rsidRDefault="00122C6A" w:rsidP="00130275"/>
    <w:p w14:paraId="2E2EC765" w14:textId="366EE2FD" w:rsidR="00A73517" w:rsidRPr="007A6045" w:rsidRDefault="008109B1" w:rsidP="00130275">
      <w:r w:rsidRPr="007A6045">
        <w:t xml:space="preserve">Year: </w:t>
      </w:r>
      <w:r w:rsidR="008F780A">
        <w:t>2001</w:t>
      </w:r>
      <w:r w:rsidR="00442564" w:rsidRPr="007A6045">
        <w:br/>
      </w:r>
      <w:r w:rsidRPr="007A6045">
        <w:t>Publisher:</w:t>
      </w:r>
      <w:r w:rsidR="008F780A" w:rsidRPr="008F780A">
        <w:t xml:space="preserve"> </w:t>
      </w:r>
      <w:r w:rsidR="008F780A" w:rsidRPr="008F780A">
        <w:t>Abacus</w:t>
      </w:r>
      <w:r w:rsidRPr="007A6045">
        <w:t xml:space="preserve"> </w:t>
      </w:r>
    </w:p>
    <w:p w14:paraId="55F89754" w14:textId="4D0077CA" w:rsidR="00023EC8" w:rsidRPr="007A6045" w:rsidRDefault="008109B1" w:rsidP="00130275">
      <w:r w:rsidRPr="007A6045">
        <w:t xml:space="preserve">Pages: </w:t>
      </w:r>
      <w:r w:rsidR="008F780A">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7B6B9A1" w14:textId="18E2A1C3" w:rsidR="008F780A" w:rsidRPr="008F780A" w:rsidRDefault="008F780A" w:rsidP="008F780A">
      <w:pPr>
        <w:jc w:val="both"/>
      </w:pPr>
      <w:r w:rsidRPr="008F780A">
        <w:t>This book by Malcolm Gladwell explains how small actions and ideas create large-scale change, exploring the science of social epidemics.</w:t>
      </w:r>
    </w:p>
    <w:p w14:paraId="0CC82832" w14:textId="77777777" w:rsidR="008F780A" w:rsidRPr="007A6045" w:rsidRDefault="008F780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7838383" w14:textId="6B67B8C4" w:rsidR="008F780A" w:rsidRPr="008F780A" w:rsidRDefault="008F780A" w:rsidP="008F780A">
      <w:pPr>
        <w:jc w:val="both"/>
      </w:pPr>
      <w:r w:rsidRPr="008F780A">
        <w:t xml:space="preserve">In this brilliant and original book, Malcolm Gladwell explains and analyses the 'tipping point', that magic moment when ideas, trends and social behaviour cross a threshold, tip and spread like wildfire. </w:t>
      </w:r>
      <w:proofErr w:type="gramStart"/>
      <w:r w:rsidRPr="008F780A">
        <w:t>Taking a look</w:t>
      </w:r>
      <w:proofErr w:type="gramEnd"/>
      <w:r w:rsidRPr="008F780A">
        <w:t xml:space="preserve"> behind the surface of many familiar occurrences in our everyday world, Gladwell explains the fascinating social dynamics that cause rapid change.</w:t>
      </w:r>
    </w:p>
    <w:p w14:paraId="78B0D7D1" w14:textId="77777777" w:rsidR="008F780A" w:rsidRPr="007A6045" w:rsidRDefault="008F780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0F53B10" w14:textId="77777777" w:rsidR="008F780A" w:rsidRDefault="008F780A" w:rsidP="008F780A">
      <w:pPr>
        <w:jc w:val="both"/>
      </w:pPr>
      <w:r>
        <w:t xml:space="preserve">This book explores how small actions can create large-scale social change. Gladwell uses the concept of the “tipping point” to explain how ideas, products, and </w:t>
      </w:r>
      <w:proofErr w:type="spellStart"/>
      <w:r>
        <w:t>behaviors</w:t>
      </w:r>
      <w:proofErr w:type="spellEnd"/>
      <w:r>
        <w:t xml:space="preserve"> spread like epidemics once they reach a critical threshold.</w:t>
      </w:r>
    </w:p>
    <w:p w14:paraId="4AE7ACEE" w14:textId="77777777" w:rsidR="008F780A" w:rsidRDefault="008F780A" w:rsidP="008F780A">
      <w:pPr>
        <w:jc w:val="both"/>
      </w:pPr>
    </w:p>
    <w:p w14:paraId="34E1F151" w14:textId="77777777" w:rsidR="008F780A" w:rsidRDefault="008F780A" w:rsidP="008F780A">
      <w:pPr>
        <w:jc w:val="both"/>
      </w:pPr>
      <w:r>
        <w:t xml:space="preserve">He identifies three key factors: the Law of the Few, the Stickiness Factor, and the Power of Context. The Law of the Few highlights the role of connectors, mavens, and salespeople who spread ideas widely. The Stickiness Factor explains that messages must be memorable and impactful. The Power of Context emphasizes that environment strongly influences </w:t>
      </w:r>
      <w:proofErr w:type="spellStart"/>
      <w:r>
        <w:t>behavior</w:t>
      </w:r>
      <w:proofErr w:type="spellEnd"/>
      <w:r>
        <w:t>.</w:t>
      </w:r>
    </w:p>
    <w:p w14:paraId="5AF37582" w14:textId="77777777" w:rsidR="008F780A" w:rsidRDefault="008F780A" w:rsidP="008F780A">
      <w:pPr>
        <w:jc w:val="both"/>
      </w:pPr>
    </w:p>
    <w:p w14:paraId="72646004" w14:textId="48EFE833" w:rsidR="008F780A" w:rsidRPr="008F780A" w:rsidRDefault="008F780A" w:rsidP="008F780A">
      <w:pPr>
        <w:jc w:val="both"/>
      </w:pPr>
      <w:r>
        <w:t xml:space="preserve">Gladwell illustrates these principles with examples from fashion trends, crime reduction, and product marketing. The main message is that social change often begins with small, well-placed actions that spark large ripple effects. Understanding tipping points allows individuals and organizations to influence </w:t>
      </w:r>
      <w:proofErr w:type="spellStart"/>
      <w:r>
        <w:t>behavior</w:t>
      </w:r>
      <w:proofErr w:type="spellEnd"/>
      <w:r>
        <w:t xml:space="preserve"> more effectively.</w:t>
      </w:r>
    </w:p>
    <w:p w14:paraId="7C4E784D" w14:textId="77777777" w:rsidR="008F780A" w:rsidRPr="007A6045" w:rsidRDefault="008F780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244043B" w:rsidR="00571E7E" w:rsidRPr="007A6045" w:rsidRDefault="00525694" w:rsidP="00525694">
      <w:r w:rsidRPr="007A6045">
        <w:t xml:space="preserve">Rating: </w:t>
      </w:r>
      <w:r w:rsidR="008F780A">
        <w:t>4.4 | (8,346)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C29C459" w:rsidR="0003046A" w:rsidRPr="007A6045" w:rsidRDefault="0003046A" w:rsidP="008F780A">
      <w:pPr>
        <w:jc w:val="both"/>
      </w:pPr>
      <w:r w:rsidRPr="007A6045">
        <w:t>1.</w:t>
      </w:r>
      <w:r w:rsidR="00571E7E" w:rsidRPr="007A6045">
        <w:t xml:space="preserve"> “</w:t>
      </w:r>
      <w:r w:rsidR="008F780A" w:rsidRPr="008F780A">
        <w:t>Hip and hopeful, THE TIPPING POINT is like the idea it describes: concise, elegant but packed with social power. A book for anyone who cares about how society works and how we can make it better</w:t>
      </w:r>
      <w:r w:rsidR="00571E7E" w:rsidRPr="007A6045">
        <w:t>”</w:t>
      </w:r>
      <w:r w:rsidR="00A70697" w:rsidRPr="007A6045">
        <w:t xml:space="preserve"> – </w:t>
      </w:r>
      <w:r w:rsidR="008F780A" w:rsidRPr="008F780A">
        <w:t>George Stephanopoulos</w:t>
      </w:r>
    </w:p>
    <w:p w14:paraId="35FF9041" w14:textId="77777777" w:rsidR="00BE14BA" w:rsidRPr="007A6045" w:rsidRDefault="00BE14BA" w:rsidP="008F780A">
      <w:pPr>
        <w:jc w:val="both"/>
      </w:pPr>
    </w:p>
    <w:p w14:paraId="09C40698" w14:textId="3B2CE387" w:rsidR="009C21F7" w:rsidRPr="007A6045" w:rsidRDefault="009C21F7" w:rsidP="008F780A">
      <w:pPr>
        <w:jc w:val="both"/>
      </w:pPr>
      <w:r w:rsidRPr="007A6045">
        <w:t>2. “</w:t>
      </w:r>
      <w:r w:rsidR="008F780A" w:rsidRPr="008F780A">
        <w:t>A wonderful page-turner about a fascinating idea that should affect the way every thinking person thinks about the world around him</w:t>
      </w:r>
      <w:r w:rsidRPr="007A6045">
        <w:t xml:space="preserve">” – </w:t>
      </w:r>
      <w:r w:rsidR="008F780A" w:rsidRPr="008F780A">
        <w:t>Michael Lewis, author of LIAR'S POKER</w:t>
      </w:r>
    </w:p>
    <w:p w14:paraId="59C8DC9B" w14:textId="77777777" w:rsidR="009C21F7" w:rsidRPr="007A6045" w:rsidRDefault="009C21F7" w:rsidP="008F780A">
      <w:pPr>
        <w:jc w:val="both"/>
      </w:pPr>
    </w:p>
    <w:p w14:paraId="035401EA" w14:textId="1CD24883" w:rsidR="009C21F7" w:rsidRPr="007A6045" w:rsidRDefault="009C21F7" w:rsidP="008F780A">
      <w:pPr>
        <w:jc w:val="both"/>
      </w:pPr>
      <w:r w:rsidRPr="007A6045">
        <w:t>3. “</w:t>
      </w:r>
      <w:r w:rsidR="008F780A" w:rsidRPr="008F780A">
        <w:t>Genuinely fascinating and frequently startling . . . The kind of book from which you'll be regaling your friends with intriguing snippets for weeks to come</w:t>
      </w:r>
      <w:r w:rsidRPr="007A6045">
        <w:t xml:space="preserve">” – </w:t>
      </w:r>
      <w:r w:rsidR="008F780A" w:rsidRPr="008F780A">
        <w:t>SCOTLAND ON SUNDAY</w:t>
      </w:r>
    </w:p>
    <w:p w14:paraId="14CC793E" w14:textId="77777777" w:rsidR="009C21F7" w:rsidRPr="007A6045" w:rsidRDefault="009C21F7" w:rsidP="008F780A">
      <w:pPr>
        <w:jc w:val="both"/>
      </w:pPr>
    </w:p>
    <w:p w14:paraId="36AA9AB4" w14:textId="02592511" w:rsidR="009C21F7" w:rsidRPr="007A6045" w:rsidRDefault="009C21F7" w:rsidP="008F780A">
      <w:pPr>
        <w:jc w:val="both"/>
      </w:pPr>
      <w:r w:rsidRPr="007A6045">
        <w:lastRenderedPageBreak/>
        <w:t>4. “</w:t>
      </w:r>
      <w:r w:rsidR="008F780A" w:rsidRPr="008F780A">
        <w:t>A wonderfully offbeat study of that little-understood phenomenon, the social epidemic</w:t>
      </w:r>
      <w:r w:rsidRPr="007A6045">
        <w:t xml:space="preserve">” – </w:t>
      </w:r>
      <w:r w:rsidR="008F780A" w:rsidRPr="008F780A">
        <w:t>DAILY TELEGRAPH</w:t>
      </w:r>
    </w:p>
    <w:p w14:paraId="5D3789B4" w14:textId="77777777" w:rsidR="009C21F7" w:rsidRPr="007A6045" w:rsidRDefault="009C21F7" w:rsidP="008F780A">
      <w:pPr>
        <w:jc w:val="both"/>
      </w:pPr>
    </w:p>
    <w:p w14:paraId="5DAC6BC7" w14:textId="3A22B58C" w:rsidR="00BE14BA" w:rsidRDefault="009C21F7" w:rsidP="008F780A">
      <w:pPr>
        <w:jc w:val="both"/>
      </w:pPr>
      <w:r w:rsidRPr="007A6045">
        <w:t>5. “</w:t>
      </w:r>
      <w:r w:rsidR="008F780A" w:rsidRPr="008F780A">
        <w:t xml:space="preserve">This is a wonderfully written book. I recommend it for any student of marketing. This book explains brilliantly how sociological changes can mysteriously change overnight. How something that was once a phenomenon can drop in favour in a second. It discusses human and consumer </w:t>
      </w:r>
      <w:proofErr w:type="spellStart"/>
      <w:r w:rsidR="008F780A" w:rsidRPr="008F780A">
        <w:t>behavior</w:t>
      </w:r>
      <w:proofErr w:type="spellEnd"/>
      <w:r w:rsidR="008F780A" w:rsidRPr="008F780A">
        <w:t xml:space="preserve"> and how the choices we make in life are made before we even know about them</w:t>
      </w:r>
      <w:r w:rsidRPr="007A6045">
        <w:t xml:space="preserve">” – </w:t>
      </w:r>
      <w:r w:rsidR="008F780A" w:rsidRPr="008F780A">
        <w:t>E K</w:t>
      </w:r>
    </w:p>
    <w:p w14:paraId="4C51DF9F" w14:textId="77777777" w:rsidR="008F780A" w:rsidRPr="007A6045" w:rsidRDefault="008F780A" w:rsidP="00130275"/>
    <w:p w14:paraId="46F6FDAF" w14:textId="06FD6A23" w:rsidR="0087744C" w:rsidRPr="007A6045" w:rsidRDefault="0087744C" w:rsidP="00130275">
      <w:pPr>
        <w:rPr>
          <w:b/>
          <w:bCs/>
        </w:rPr>
      </w:pPr>
      <w:r w:rsidRPr="007A6045">
        <w:rPr>
          <w:b/>
          <w:bCs/>
        </w:rPr>
        <w:t>Indicative Price: $</w:t>
      </w:r>
      <w:r w:rsidR="008F780A">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8F780A"/>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2025-09-17T02:12:00Z</dcterms:modified>
</cp:coreProperties>
</file>