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1B9A291A" w:rsidR="00130275" w:rsidRPr="009E02EA" w:rsidRDefault="00AE4CDF" w:rsidP="00130275">
      <w:pPr>
        <w:rPr>
          <w:b/>
          <w:bCs/>
          <w:sz w:val="32"/>
          <w:szCs w:val="32"/>
        </w:rPr>
      </w:pPr>
      <w:r w:rsidRPr="00AE4CDF">
        <w:rPr>
          <w:b/>
          <w:bCs/>
          <w:sz w:val="32"/>
          <w:szCs w:val="32"/>
        </w:rPr>
        <w:t>One Up On Wall Street: How To Use What You Already Know To Make Money In The Market</w:t>
      </w:r>
    </w:p>
    <w:p w14:paraId="5EC57ACE" w14:textId="4FE5D45F" w:rsidR="00130275" w:rsidRPr="00122C6A" w:rsidRDefault="00AE4CDF" w:rsidP="00130275">
      <w:pPr>
        <w:rPr>
          <w:b/>
          <w:bCs/>
          <w:sz w:val="24"/>
          <w:szCs w:val="24"/>
        </w:rPr>
      </w:pPr>
      <w:r>
        <w:rPr>
          <w:b/>
          <w:bCs/>
          <w:sz w:val="24"/>
          <w:szCs w:val="24"/>
        </w:rPr>
        <w:t>Peter Lynch</w:t>
      </w:r>
    </w:p>
    <w:p w14:paraId="7FCE9FBE" w14:textId="77777777" w:rsidR="00122C6A" w:rsidRDefault="00122C6A" w:rsidP="00130275"/>
    <w:p w14:paraId="2E2EC765" w14:textId="6254F394" w:rsidR="00A73517" w:rsidRDefault="008109B1" w:rsidP="00130275">
      <w:r>
        <w:t xml:space="preserve">Year: </w:t>
      </w:r>
      <w:r w:rsidR="00492B8C">
        <w:t>2000</w:t>
      </w:r>
      <w:r w:rsidR="00442564">
        <w:br/>
      </w:r>
      <w:r>
        <w:t xml:space="preserve">Publisher: </w:t>
      </w:r>
      <w:r w:rsidR="00492B8C">
        <w:t>Simon &amp; Schuster</w:t>
      </w:r>
    </w:p>
    <w:p w14:paraId="55F89754" w14:textId="00ADD9DE" w:rsidR="00023EC8" w:rsidRDefault="008109B1" w:rsidP="00130275">
      <w:r>
        <w:t xml:space="preserve">Pages: </w:t>
      </w:r>
      <w:r w:rsidR="00AE4CDF">
        <w:t>304</w:t>
      </w:r>
    </w:p>
    <w:p w14:paraId="1D90BED5" w14:textId="0DB1DCE6" w:rsidR="00F2459B" w:rsidRDefault="00F2459B" w:rsidP="00130275">
      <w:pPr>
        <w:rPr>
          <w:b/>
          <w:bCs/>
          <w:sz w:val="24"/>
          <w:szCs w:val="24"/>
        </w:rPr>
      </w:pPr>
      <w:r>
        <w:rPr>
          <w:b/>
          <w:bCs/>
          <w:sz w:val="24"/>
          <w:szCs w:val="24"/>
        </w:rPr>
        <w:br/>
        <w:t xml:space="preserve">About </w:t>
      </w:r>
    </w:p>
    <w:p w14:paraId="73EA6600" w14:textId="77777777" w:rsidR="00EA2CD8" w:rsidRDefault="00EA2CD8" w:rsidP="00130275"/>
    <w:p w14:paraId="6EEC9531" w14:textId="68788DF2" w:rsidR="00C037F3" w:rsidRDefault="00EA2CD8" w:rsidP="00130275">
      <w:r>
        <w:t>The book shows how individual investors can use everyday knowledge and observations to identify undervalued companies and build long-term wealth in the stock market.</w:t>
      </w:r>
    </w:p>
    <w:p w14:paraId="27970A72" w14:textId="77777777" w:rsidR="00EA2CD8" w:rsidRDefault="00EA2CD8"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72DEC913" w14:textId="77777777" w:rsidR="009162F0" w:rsidRDefault="009162F0" w:rsidP="00130275">
      <w:pPr>
        <w:rPr>
          <w:rFonts w:ascii="Arial" w:hAnsi="Arial" w:cs="Arial"/>
          <w:color w:val="0F1111"/>
          <w:sz w:val="21"/>
          <w:szCs w:val="21"/>
          <w:shd w:val="clear" w:color="auto" w:fill="FFFFFF"/>
        </w:rPr>
      </w:pPr>
    </w:p>
    <w:p w14:paraId="025DC451" w14:textId="77777777" w:rsidR="00CE6CC5" w:rsidRDefault="009162F0" w:rsidP="00130275">
      <w:pPr>
        <w:rPr>
          <w:rFonts w:cs="Arial"/>
          <w:color w:val="0F1111"/>
          <w:shd w:val="clear" w:color="auto" w:fill="FFFFFF"/>
        </w:rPr>
      </w:pPr>
      <w:r w:rsidRPr="00787451">
        <w:rPr>
          <w:rFonts w:cs="Arial"/>
          <w:color w:val="0F1111"/>
          <w:shd w:val="clear" w:color="auto" w:fill="FFFFFF"/>
        </w:rPr>
        <w:t xml:space="preserve">America’s most successful money manager tells how average investors can beat the pros by using what they know. </w:t>
      </w:r>
    </w:p>
    <w:p w14:paraId="72F3211C" w14:textId="77777777" w:rsidR="00CE6CC5" w:rsidRDefault="00CE6CC5" w:rsidP="00130275">
      <w:pPr>
        <w:rPr>
          <w:rFonts w:cs="Arial"/>
          <w:color w:val="0F1111"/>
          <w:shd w:val="clear" w:color="auto" w:fill="FFFFFF"/>
        </w:rPr>
      </w:pPr>
    </w:p>
    <w:p w14:paraId="5A08CA13" w14:textId="77777777" w:rsidR="00CE6CC5" w:rsidRDefault="009162F0" w:rsidP="00130275">
      <w:pPr>
        <w:rPr>
          <w:rFonts w:cs="Arial"/>
          <w:color w:val="0F1111"/>
          <w:shd w:val="clear" w:color="auto" w:fill="FFFFFF"/>
        </w:rPr>
      </w:pPr>
      <w:r w:rsidRPr="00787451">
        <w:rPr>
          <w:rFonts w:cs="Arial"/>
          <w:color w:val="0F1111"/>
          <w:shd w:val="clear" w:color="auto" w:fill="FFFFFF"/>
        </w:rPr>
        <w:t xml:space="preserve">According to Lynch, investment opportunities are everywhere. From the supermarket to the workplace, we encounter products and services all day long. By paying attention to the best ones, we can find companies in which to invest before the professional analysts discover them. </w:t>
      </w:r>
    </w:p>
    <w:p w14:paraId="2C2E6235" w14:textId="77777777" w:rsidR="00CE6CC5" w:rsidRDefault="00CE6CC5" w:rsidP="00130275">
      <w:pPr>
        <w:rPr>
          <w:rFonts w:cs="Arial"/>
          <w:color w:val="0F1111"/>
          <w:shd w:val="clear" w:color="auto" w:fill="FFFFFF"/>
        </w:rPr>
      </w:pPr>
    </w:p>
    <w:p w14:paraId="6F54D0A2" w14:textId="1E3D2E85" w:rsidR="00F2459B" w:rsidRPr="00787451" w:rsidRDefault="009162F0" w:rsidP="00130275">
      <w:pPr>
        <w:rPr>
          <w:rFonts w:cs="Arial"/>
          <w:color w:val="0F1111"/>
          <w:shd w:val="clear" w:color="auto" w:fill="FFFFFF"/>
        </w:rPr>
      </w:pPr>
      <w:r w:rsidRPr="00787451">
        <w:rPr>
          <w:rFonts w:cs="Arial"/>
          <w:color w:val="0F1111"/>
          <w:shd w:val="clear" w:color="auto" w:fill="FFFFFF"/>
        </w:rPr>
        <w:t>When investors get in early, they can find the “tenbaggers,” the stocks that appreciate tenfold from the initial investment. A few tenbaggers will turn an average stock portfolio into a star performer.</w:t>
      </w:r>
      <w:r w:rsidRPr="00787451">
        <w:rPr>
          <w:rFonts w:cs="Arial"/>
          <w:color w:val="0F1111"/>
          <w:shd w:val="clear" w:color="auto" w:fill="FFFFFF"/>
        </w:rPr>
        <w:br/>
      </w:r>
      <w:r w:rsidRPr="00787451">
        <w:rPr>
          <w:rFonts w:cs="Arial"/>
          <w:color w:val="0F1111"/>
          <w:shd w:val="clear" w:color="auto" w:fill="FFFFFF"/>
        </w:rPr>
        <w:br/>
        <w:t>Lynch offers easy-to-follow advice for sorting out the long shots from the no-shots by reviewing a company’s financial statements and knowing which numbers </w:t>
      </w:r>
      <w:r w:rsidRPr="00787451">
        <w:rPr>
          <w:rStyle w:val="a-text-italic"/>
          <w:rFonts w:cs="Arial"/>
          <w:i/>
          <w:iCs/>
          <w:color w:val="0F1111"/>
          <w:shd w:val="clear" w:color="auto" w:fill="FFFFFF"/>
        </w:rPr>
        <w:t>really </w:t>
      </w:r>
      <w:r w:rsidRPr="00787451">
        <w:rPr>
          <w:rFonts w:cs="Arial"/>
          <w:color w:val="0F1111"/>
          <w:shd w:val="clear" w:color="auto" w:fill="FFFFFF"/>
        </w:rPr>
        <w:t>count. He offers guidelines for investing in cyclical, turnaround, and fast-growing companies.</w:t>
      </w:r>
      <w:r w:rsidRPr="00787451">
        <w:rPr>
          <w:rFonts w:cs="Arial"/>
          <w:color w:val="0F1111"/>
          <w:shd w:val="clear" w:color="auto" w:fill="FFFFFF"/>
        </w:rPr>
        <w:br/>
      </w:r>
      <w:r w:rsidRPr="00787451">
        <w:rPr>
          <w:rFonts w:cs="Arial"/>
          <w:color w:val="0F1111"/>
          <w:shd w:val="clear" w:color="auto" w:fill="FFFFFF"/>
        </w:rPr>
        <w:br/>
        <w:t>As long as you invest for the long term, Lynch says, your portfolio can reward you. This timeless advice has made </w:t>
      </w:r>
      <w:r w:rsidRPr="00787451">
        <w:rPr>
          <w:rStyle w:val="a-text-italic"/>
          <w:rFonts w:cs="Arial"/>
          <w:i/>
          <w:iCs/>
          <w:color w:val="0F1111"/>
          <w:shd w:val="clear" w:color="auto" w:fill="FFFFFF"/>
        </w:rPr>
        <w:t>One Up on Wall Street </w:t>
      </w:r>
      <w:r w:rsidRPr="00787451">
        <w:rPr>
          <w:rFonts w:cs="Arial"/>
          <w:color w:val="0F1111"/>
          <w:shd w:val="clear" w:color="auto" w:fill="FFFFFF"/>
        </w:rPr>
        <w:t>a #1 bestseller and a classic book of investment know-how.</w:t>
      </w:r>
    </w:p>
    <w:p w14:paraId="6C98C0B5" w14:textId="77777777" w:rsidR="009162F0" w:rsidRPr="00787451" w:rsidRDefault="009162F0" w:rsidP="00130275"/>
    <w:p w14:paraId="32DBD07C" w14:textId="6A194B38" w:rsidR="00130275" w:rsidRPr="00F2459B" w:rsidRDefault="00F2459B" w:rsidP="00130275">
      <w:r>
        <w:rPr>
          <w:b/>
          <w:bCs/>
          <w:sz w:val="24"/>
          <w:szCs w:val="24"/>
        </w:rPr>
        <w:t>S</w:t>
      </w:r>
      <w:r w:rsidR="00F55D1D">
        <w:rPr>
          <w:b/>
          <w:bCs/>
          <w:sz w:val="24"/>
          <w:szCs w:val="24"/>
        </w:rPr>
        <w:t>elective S</w:t>
      </w:r>
      <w:r w:rsidR="00067CE9">
        <w:rPr>
          <w:b/>
          <w:bCs/>
          <w:sz w:val="24"/>
          <w:szCs w:val="24"/>
        </w:rPr>
        <w:t>ummary</w:t>
      </w:r>
    </w:p>
    <w:p w14:paraId="3DA50EAF" w14:textId="77777777" w:rsidR="00D72646" w:rsidRDefault="00D72646" w:rsidP="00D72646">
      <w:pPr>
        <w:pStyle w:val="NormalWeb"/>
        <w:spacing w:before="0" w:beforeAutospacing="0" w:after="0" w:afterAutospacing="0"/>
        <w:rPr>
          <w:rFonts w:asciiTheme="minorHAnsi" w:hAnsiTheme="minorHAnsi"/>
          <w:sz w:val="22"/>
          <w:szCs w:val="22"/>
        </w:rPr>
      </w:pPr>
    </w:p>
    <w:p w14:paraId="60976672" w14:textId="77777777" w:rsidR="00A41FE1" w:rsidRDefault="00D72646" w:rsidP="00D72646">
      <w:pPr>
        <w:pStyle w:val="NormalWeb"/>
        <w:spacing w:before="0" w:beforeAutospacing="0" w:after="0" w:afterAutospacing="0"/>
        <w:rPr>
          <w:rFonts w:asciiTheme="minorHAnsi" w:hAnsiTheme="minorHAnsi"/>
          <w:sz w:val="22"/>
          <w:szCs w:val="22"/>
        </w:rPr>
      </w:pPr>
      <w:r w:rsidRPr="00D72646">
        <w:rPr>
          <w:rFonts w:asciiTheme="minorHAnsi" w:hAnsiTheme="minorHAnsi"/>
          <w:sz w:val="22"/>
          <w:szCs w:val="22"/>
        </w:rPr>
        <w:t xml:space="preserve">The book emphasizes that successful investing is not reserved for professionals but can be achieved by ordinary individuals who know how to recognize opportunities and apply disciplined strategies. </w:t>
      </w:r>
    </w:p>
    <w:p w14:paraId="205518FE" w14:textId="77777777" w:rsidR="00A41FE1" w:rsidRDefault="00A41FE1" w:rsidP="00D72646">
      <w:pPr>
        <w:pStyle w:val="NormalWeb"/>
        <w:spacing w:before="0" w:beforeAutospacing="0" w:after="0" w:afterAutospacing="0"/>
        <w:rPr>
          <w:rFonts w:asciiTheme="minorHAnsi" w:hAnsiTheme="minorHAnsi"/>
          <w:sz w:val="22"/>
          <w:szCs w:val="22"/>
        </w:rPr>
      </w:pPr>
    </w:p>
    <w:p w14:paraId="14C58E4E" w14:textId="2B420F63" w:rsidR="00D72646" w:rsidRPr="00D72646" w:rsidRDefault="00D72646" w:rsidP="00D72646">
      <w:pPr>
        <w:pStyle w:val="NormalWeb"/>
        <w:spacing w:before="0" w:beforeAutospacing="0" w:after="0" w:afterAutospacing="0"/>
        <w:rPr>
          <w:rFonts w:asciiTheme="minorHAnsi" w:hAnsiTheme="minorHAnsi"/>
          <w:sz w:val="22"/>
          <w:szCs w:val="22"/>
        </w:rPr>
      </w:pPr>
      <w:r w:rsidRPr="00D72646">
        <w:rPr>
          <w:rFonts w:asciiTheme="minorHAnsi" w:hAnsiTheme="minorHAnsi"/>
          <w:sz w:val="22"/>
          <w:szCs w:val="22"/>
        </w:rPr>
        <w:t>It explains that the stock market rewards patience and research, not speculation or short-term trading. A key lesson is learning to distinguish between different categories of stocks—such as slow growers, stalwarts, fast growers, cyclical companies, turnarounds, and asset plays—so investors can set realistic expectations and strategies for each.</w:t>
      </w:r>
    </w:p>
    <w:p w14:paraId="7A1CCD05" w14:textId="77777777" w:rsidR="00D72646" w:rsidRDefault="00D72646" w:rsidP="00D72646">
      <w:pPr>
        <w:pStyle w:val="NormalWeb"/>
        <w:spacing w:before="0" w:beforeAutospacing="0" w:after="0" w:afterAutospacing="0"/>
        <w:rPr>
          <w:rFonts w:asciiTheme="minorHAnsi" w:hAnsiTheme="minorHAnsi"/>
          <w:sz w:val="22"/>
          <w:szCs w:val="22"/>
        </w:rPr>
      </w:pPr>
    </w:p>
    <w:p w14:paraId="79F0F4F0" w14:textId="00313076" w:rsidR="00D72646" w:rsidRPr="00D72646" w:rsidRDefault="00D72646" w:rsidP="00D72646">
      <w:pPr>
        <w:pStyle w:val="NormalWeb"/>
        <w:spacing w:before="0" w:beforeAutospacing="0" w:after="0" w:afterAutospacing="0"/>
        <w:rPr>
          <w:rFonts w:asciiTheme="minorHAnsi" w:hAnsiTheme="minorHAnsi"/>
          <w:sz w:val="22"/>
          <w:szCs w:val="22"/>
        </w:rPr>
      </w:pPr>
      <w:r w:rsidRPr="00D72646">
        <w:rPr>
          <w:rFonts w:asciiTheme="minorHAnsi" w:hAnsiTheme="minorHAnsi"/>
          <w:sz w:val="22"/>
          <w:szCs w:val="22"/>
        </w:rPr>
        <w:t xml:space="preserve">Readers are taught to focus on companies they understand, especially those with simple, straightforward business models, strong competitive advantages, and growth potential. Instead of chasing trends, the book encourages evaluating fundamentals: earnings growth, debt levels, price-to-earnings ratios, and dividend histories. It stresses the importance of “doing your </w:t>
      </w:r>
      <w:r w:rsidRPr="00D72646">
        <w:rPr>
          <w:rFonts w:asciiTheme="minorHAnsi" w:hAnsiTheme="minorHAnsi"/>
          <w:sz w:val="22"/>
          <w:szCs w:val="22"/>
        </w:rPr>
        <w:lastRenderedPageBreak/>
        <w:t>homework,” which includes reading annual reports, comparing companies within the same industry, and thinking critically about whether a business can sustain its performance.</w:t>
      </w:r>
    </w:p>
    <w:p w14:paraId="6961C0BD" w14:textId="77777777" w:rsidR="00E82C1A" w:rsidRDefault="00E82C1A" w:rsidP="00D72646">
      <w:pPr>
        <w:pStyle w:val="NormalWeb"/>
        <w:spacing w:before="0" w:beforeAutospacing="0" w:after="0" w:afterAutospacing="0"/>
        <w:rPr>
          <w:rFonts w:asciiTheme="minorHAnsi" w:hAnsiTheme="minorHAnsi"/>
          <w:sz w:val="22"/>
          <w:szCs w:val="22"/>
        </w:rPr>
      </w:pPr>
    </w:p>
    <w:p w14:paraId="2BF19AA4" w14:textId="1BB0D17F" w:rsidR="00D72646" w:rsidRPr="00D72646" w:rsidRDefault="00D72646" w:rsidP="00D72646">
      <w:pPr>
        <w:pStyle w:val="NormalWeb"/>
        <w:spacing w:before="0" w:beforeAutospacing="0" w:after="0" w:afterAutospacing="0"/>
        <w:rPr>
          <w:rFonts w:asciiTheme="minorHAnsi" w:hAnsiTheme="minorHAnsi"/>
          <w:sz w:val="22"/>
          <w:szCs w:val="22"/>
        </w:rPr>
      </w:pPr>
      <w:r w:rsidRPr="00D72646">
        <w:rPr>
          <w:rFonts w:asciiTheme="minorHAnsi" w:hAnsiTheme="minorHAnsi"/>
          <w:sz w:val="22"/>
          <w:szCs w:val="22"/>
        </w:rPr>
        <w:t>Another core principle is avoiding emotional decisions. Investors are warned not to panic during downturns or become overconfident during rallies. Instead, the book encourages developing conviction in one’s research, holding onto promising stocks long enough for their value to compound, and resisting the temptation to constantly trade.</w:t>
      </w:r>
    </w:p>
    <w:p w14:paraId="09CCB3A5" w14:textId="77777777" w:rsidR="00F55D1D" w:rsidRDefault="00F55D1D" w:rsidP="00D72646">
      <w:pPr>
        <w:pStyle w:val="NormalWeb"/>
        <w:spacing w:before="0" w:beforeAutospacing="0" w:after="0" w:afterAutospacing="0"/>
        <w:rPr>
          <w:rFonts w:asciiTheme="minorHAnsi" w:hAnsiTheme="minorHAnsi"/>
          <w:sz w:val="22"/>
          <w:szCs w:val="22"/>
        </w:rPr>
      </w:pPr>
    </w:p>
    <w:p w14:paraId="4A544ED1" w14:textId="77777777" w:rsidR="000A3EA5" w:rsidRDefault="00D72646" w:rsidP="00D72646">
      <w:pPr>
        <w:pStyle w:val="NormalWeb"/>
        <w:spacing w:before="0" w:beforeAutospacing="0" w:after="0" w:afterAutospacing="0"/>
        <w:rPr>
          <w:rFonts w:asciiTheme="minorHAnsi" w:hAnsiTheme="minorHAnsi"/>
          <w:sz w:val="22"/>
          <w:szCs w:val="22"/>
        </w:rPr>
      </w:pPr>
      <w:r w:rsidRPr="00D72646">
        <w:rPr>
          <w:rFonts w:asciiTheme="minorHAnsi" w:hAnsiTheme="minorHAnsi"/>
          <w:sz w:val="22"/>
          <w:szCs w:val="22"/>
        </w:rPr>
        <w:t xml:space="preserve">Finally, the book highlights the idea of the “tenbagger”—a stock that increases tenfold in value—and explains that even a few of these can transform a portfolio. Finding them requires patience, attention to overlooked opportunities, and the willingness to invest early when others are skeptical. </w:t>
      </w:r>
    </w:p>
    <w:p w14:paraId="5647B7E3" w14:textId="77777777" w:rsidR="000A3EA5" w:rsidRDefault="000A3EA5" w:rsidP="00D72646">
      <w:pPr>
        <w:pStyle w:val="NormalWeb"/>
        <w:spacing w:before="0" w:beforeAutospacing="0" w:after="0" w:afterAutospacing="0"/>
        <w:rPr>
          <w:rFonts w:asciiTheme="minorHAnsi" w:hAnsiTheme="minorHAnsi"/>
          <w:sz w:val="22"/>
          <w:szCs w:val="22"/>
        </w:rPr>
      </w:pPr>
    </w:p>
    <w:p w14:paraId="6EC65E5E" w14:textId="1F608E81" w:rsidR="00D72646" w:rsidRPr="00D72646" w:rsidRDefault="00D72646" w:rsidP="00D72646">
      <w:pPr>
        <w:pStyle w:val="NormalWeb"/>
        <w:spacing w:before="0" w:beforeAutospacing="0" w:after="0" w:afterAutospacing="0"/>
        <w:rPr>
          <w:rFonts w:asciiTheme="minorHAnsi" w:hAnsiTheme="minorHAnsi"/>
          <w:sz w:val="22"/>
          <w:szCs w:val="22"/>
        </w:rPr>
      </w:pPr>
      <w:r w:rsidRPr="00D72646">
        <w:rPr>
          <w:rFonts w:asciiTheme="minorHAnsi" w:hAnsiTheme="minorHAnsi"/>
          <w:sz w:val="22"/>
          <w:szCs w:val="22"/>
        </w:rPr>
        <w:t>In essence, the book equips readers with a framework to think independently, invest with discipline, and achieve long-term success by turning everyday insights into profitable investments.</w:t>
      </w:r>
    </w:p>
    <w:p w14:paraId="59D695CD" w14:textId="77777777" w:rsidR="00067CE9" w:rsidRDefault="00067CE9" w:rsidP="00130275">
      <w:pPr>
        <w:rPr>
          <w:b/>
          <w:bCs/>
          <w:sz w:val="24"/>
          <w:szCs w:val="24"/>
        </w:rPr>
      </w:pPr>
    </w:p>
    <w:p w14:paraId="15BB0BB5" w14:textId="1F6A13FA" w:rsidR="00067CE9" w:rsidRPr="001234A8" w:rsidRDefault="002E3DE4" w:rsidP="00130275">
      <w:pPr>
        <w:rPr>
          <w:b/>
          <w:bCs/>
          <w:sz w:val="24"/>
          <w:szCs w:val="24"/>
        </w:rPr>
      </w:pPr>
      <w:bookmarkStart w:id="0" w:name="_Hlk207418591"/>
      <w:r>
        <w:rPr>
          <w:b/>
          <w:bCs/>
          <w:sz w:val="24"/>
          <w:szCs w:val="24"/>
        </w:rPr>
        <w:t xml:space="preserve">Book </w:t>
      </w:r>
      <w:r w:rsidR="00525694">
        <w:rPr>
          <w:b/>
          <w:bCs/>
          <w:sz w:val="24"/>
          <w:szCs w:val="24"/>
        </w:rPr>
        <w:t>Reviews</w:t>
      </w:r>
    </w:p>
    <w:bookmarkEnd w:id="0"/>
    <w:p w14:paraId="1E08BFD8" w14:textId="77777777" w:rsidR="00C037F3" w:rsidRDefault="00C037F3" w:rsidP="00525694"/>
    <w:p w14:paraId="2D7B710C" w14:textId="461DCC3A" w:rsidR="00571E7E" w:rsidRDefault="00525694" w:rsidP="00525694">
      <w:r>
        <w:t xml:space="preserve">Rating: </w:t>
      </w:r>
      <w:r w:rsidR="00A60581">
        <w:t>4.5 (12,381)</w:t>
      </w:r>
      <w:r>
        <w:br/>
      </w:r>
    </w:p>
    <w:p w14:paraId="4DCAB2AA" w14:textId="5F99E1E1" w:rsidR="0003046A" w:rsidRDefault="0003046A" w:rsidP="00525694">
      <w:r>
        <w:t>Top c</w:t>
      </w:r>
      <w:r w:rsidR="00525694">
        <w:t>omment</w:t>
      </w:r>
      <w:r>
        <w:t>s</w:t>
      </w:r>
      <w:r w:rsidR="00525694">
        <w:t xml:space="preserve">: </w:t>
      </w:r>
    </w:p>
    <w:p w14:paraId="3A798545" w14:textId="77777777" w:rsidR="00316127" w:rsidRDefault="00316127" w:rsidP="00525694"/>
    <w:p w14:paraId="0F9317EE" w14:textId="7F390C75" w:rsidR="0003046A" w:rsidRDefault="0003046A" w:rsidP="00525694">
      <w:r>
        <w:t>1.</w:t>
      </w:r>
      <w:r w:rsidR="00571E7E">
        <w:t xml:space="preserve"> “</w:t>
      </w:r>
      <w:r w:rsidR="00255A79" w:rsidRPr="00255A79">
        <w:t>It is a very useful book for novices who want to gain some basic knowledge and concepts about how stocks work in the financial market and how to select the best portfolio of securities.</w:t>
      </w:r>
      <w:r w:rsidR="00571E7E">
        <w:t>”</w:t>
      </w:r>
      <w:r w:rsidR="009F5C81">
        <w:t xml:space="preserve"> - Yuho</w:t>
      </w:r>
    </w:p>
    <w:p w14:paraId="4E5406C3" w14:textId="77777777" w:rsidR="00316127" w:rsidRDefault="00316127" w:rsidP="00130275"/>
    <w:p w14:paraId="052B7220" w14:textId="0F9EBEC8" w:rsidR="00130275" w:rsidRDefault="00316127" w:rsidP="00130275">
      <w:r>
        <w:t>2</w:t>
      </w:r>
      <w:r w:rsidR="00571E7E" w:rsidRPr="00571E7E">
        <w:t>. “</w:t>
      </w:r>
      <w:r w:rsidR="00682A0B" w:rsidRPr="00682A0B">
        <w:t>A lot of basic and useful information for the whom interest on stock market. I have read some books, but this one give me more trust and calm when looking n</w:t>
      </w:r>
      <w:r w:rsidR="007A7861">
        <w:t xml:space="preserve"> [sic]</w:t>
      </w:r>
      <w:r w:rsidR="00682A0B" w:rsidRPr="00682A0B">
        <w:t xml:space="preserve"> the stocks.</w:t>
      </w:r>
      <w:r w:rsidR="00571E7E" w:rsidRPr="00571E7E">
        <w:t>”</w:t>
      </w:r>
      <w:r w:rsidR="007A7861">
        <w:t xml:space="preserve"> – Ali Bojmehrani</w:t>
      </w:r>
    </w:p>
    <w:p w14:paraId="49C7DE7F" w14:textId="77777777" w:rsidR="00316127" w:rsidRDefault="00316127" w:rsidP="00130275"/>
    <w:p w14:paraId="50C52AC6" w14:textId="417C0D6B" w:rsidR="00571E7E" w:rsidRDefault="00316127" w:rsidP="00130275">
      <w:r>
        <w:t>3</w:t>
      </w:r>
      <w:r w:rsidR="00571E7E" w:rsidRPr="00571E7E">
        <w:t>. “</w:t>
      </w:r>
      <w:r w:rsidRPr="00316127">
        <w:t>Peter Lynch’s One Up on Wall Street is great read for someone starting a stock portfolio, a financial analyst looking to move up in her career, or a senior hedge manager at a major corporation.</w:t>
      </w:r>
      <w:r w:rsidR="00571E7E" w:rsidRPr="00571E7E">
        <w:t>”</w:t>
      </w:r>
      <w:r w:rsidR="008A20CB">
        <w:t xml:space="preserve"> – Hannah Williams</w:t>
      </w:r>
    </w:p>
    <w:p w14:paraId="76F9C625" w14:textId="77777777" w:rsidR="00571E7E" w:rsidRDefault="00571E7E" w:rsidP="00130275"/>
    <w:p w14:paraId="709735A1" w14:textId="17C642DB" w:rsidR="002D6B6C" w:rsidRDefault="002D6B6C" w:rsidP="00F55D1D">
      <w:pPr>
        <w:rPr>
          <w:b/>
          <w:bCs/>
          <w:sz w:val="24"/>
          <w:szCs w:val="24"/>
        </w:rPr>
      </w:pPr>
      <w:r>
        <w:rPr>
          <w:b/>
          <w:bCs/>
          <w:sz w:val="24"/>
          <w:szCs w:val="24"/>
        </w:rPr>
        <w:t xml:space="preserve">Indicative Price: </w:t>
      </w:r>
      <w:r w:rsidR="00696B84">
        <w:rPr>
          <w:b/>
          <w:bCs/>
          <w:sz w:val="24"/>
          <w:szCs w:val="24"/>
        </w:rPr>
        <w:t>$24.65</w:t>
      </w:r>
    </w:p>
    <w:p w14:paraId="0C188DAD" w14:textId="77777777" w:rsidR="002D6B6C" w:rsidRDefault="002D6B6C" w:rsidP="00F55D1D">
      <w:pPr>
        <w:rPr>
          <w:b/>
          <w:bCs/>
          <w:sz w:val="24"/>
          <w:szCs w:val="24"/>
        </w:rPr>
      </w:pPr>
    </w:p>
    <w:p w14:paraId="7C0BCFA9" w14:textId="73F15360" w:rsidR="00F55D1D" w:rsidRPr="001234A8" w:rsidRDefault="00F55D1D" w:rsidP="00F55D1D">
      <w:pPr>
        <w:rPr>
          <w:b/>
          <w:bCs/>
          <w:sz w:val="24"/>
          <w:szCs w:val="24"/>
        </w:rPr>
      </w:pPr>
      <w:r>
        <w:rPr>
          <w:b/>
          <w:bCs/>
          <w:sz w:val="24"/>
          <w:szCs w:val="24"/>
        </w:rPr>
        <w:t>BUY NOW</w:t>
      </w:r>
    </w:p>
    <w:p w14:paraId="2E3047D2" w14:textId="77777777" w:rsidR="00C037F3" w:rsidRDefault="00C037F3"/>
    <w:sectPr w:rsidR="00C037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5AC2"/>
    <w:rsid w:val="00023EC8"/>
    <w:rsid w:val="0003046A"/>
    <w:rsid w:val="000517E4"/>
    <w:rsid w:val="00067CE9"/>
    <w:rsid w:val="000A3EA5"/>
    <w:rsid w:val="000E27B1"/>
    <w:rsid w:val="00122C6A"/>
    <w:rsid w:val="00130275"/>
    <w:rsid w:val="00145B9E"/>
    <w:rsid w:val="00185FAA"/>
    <w:rsid w:val="001A26F5"/>
    <w:rsid w:val="001B2488"/>
    <w:rsid w:val="002224FB"/>
    <w:rsid w:val="00255A79"/>
    <w:rsid w:val="00284D06"/>
    <w:rsid w:val="002C1973"/>
    <w:rsid w:val="002D6B6C"/>
    <w:rsid w:val="002E3DE4"/>
    <w:rsid w:val="002E4FC1"/>
    <w:rsid w:val="002E5236"/>
    <w:rsid w:val="00316127"/>
    <w:rsid w:val="004354FE"/>
    <w:rsid w:val="00442564"/>
    <w:rsid w:val="00492B8C"/>
    <w:rsid w:val="00507931"/>
    <w:rsid w:val="00525694"/>
    <w:rsid w:val="005258F9"/>
    <w:rsid w:val="00571E7E"/>
    <w:rsid w:val="00627EF6"/>
    <w:rsid w:val="00682A0B"/>
    <w:rsid w:val="00696B84"/>
    <w:rsid w:val="006D7A70"/>
    <w:rsid w:val="006F0E21"/>
    <w:rsid w:val="0072710F"/>
    <w:rsid w:val="00765425"/>
    <w:rsid w:val="00787451"/>
    <w:rsid w:val="007A7861"/>
    <w:rsid w:val="007C12FD"/>
    <w:rsid w:val="007C269C"/>
    <w:rsid w:val="008109B1"/>
    <w:rsid w:val="00862E92"/>
    <w:rsid w:val="0086417D"/>
    <w:rsid w:val="008A20CB"/>
    <w:rsid w:val="008A72E1"/>
    <w:rsid w:val="008C2806"/>
    <w:rsid w:val="0090131E"/>
    <w:rsid w:val="009162F0"/>
    <w:rsid w:val="009F5C81"/>
    <w:rsid w:val="00A17EB0"/>
    <w:rsid w:val="00A41A35"/>
    <w:rsid w:val="00A41FE1"/>
    <w:rsid w:val="00A60581"/>
    <w:rsid w:val="00A67237"/>
    <w:rsid w:val="00A73517"/>
    <w:rsid w:val="00A8194D"/>
    <w:rsid w:val="00A86B67"/>
    <w:rsid w:val="00AE4CDF"/>
    <w:rsid w:val="00B23216"/>
    <w:rsid w:val="00B365CE"/>
    <w:rsid w:val="00B46BCE"/>
    <w:rsid w:val="00BC4381"/>
    <w:rsid w:val="00C037F3"/>
    <w:rsid w:val="00C126FF"/>
    <w:rsid w:val="00CE6CC5"/>
    <w:rsid w:val="00D428EB"/>
    <w:rsid w:val="00D72646"/>
    <w:rsid w:val="00E34E28"/>
    <w:rsid w:val="00E82C1A"/>
    <w:rsid w:val="00EA2CD8"/>
    <w:rsid w:val="00EC0045"/>
    <w:rsid w:val="00ED5A4B"/>
    <w:rsid w:val="00ED642A"/>
    <w:rsid w:val="00EE5DD2"/>
    <w:rsid w:val="00EF4C65"/>
    <w:rsid w:val="00F2459B"/>
    <w:rsid w:val="00F45932"/>
    <w:rsid w:val="00F55D1D"/>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275"/>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ext-italic">
    <w:name w:val="a-text-italic"/>
    <w:basedOn w:val="DefaultParagraphFont"/>
    <w:rsid w:val="009162F0"/>
  </w:style>
  <w:style w:type="paragraph" w:styleId="NormalWeb">
    <w:name w:val="Normal (Web)"/>
    <w:basedOn w:val="Normal"/>
    <w:uiPriority w:val="99"/>
    <w:semiHidden/>
    <w:unhideWhenUsed/>
    <w:rsid w:val="00D72646"/>
    <w:pPr>
      <w:spacing w:before="100" w:beforeAutospacing="1" w:after="100" w:afterAutospacing="1"/>
    </w:pPr>
    <w:rPr>
      <w:rFonts w:ascii="Times New Roman" w:eastAsia="Times New Roman" w:hAnsi="Times New Roman" w:cs="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23</cp:revision>
  <dcterms:created xsi:type="dcterms:W3CDTF">2025-08-29T17:49:00Z</dcterms:created>
  <dcterms:modified xsi:type="dcterms:W3CDTF">2025-09-06T17:08:00Z</dcterms:modified>
</cp:coreProperties>
</file>