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AA7DC" w14:textId="77777777" w:rsidR="004D3EB6" w:rsidRPr="004D3EB6" w:rsidRDefault="004D3EB6" w:rsidP="004D3EB6">
      <w:pPr>
        <w:rPr>
          <w:b/>
          <w:bCs/>
          <w:sz w:val="32"/>
          <w:szCs w:val="32"/>
          <w:lang w:val="en-US"/>
        </w:rPr>
      </w:pPr>
      <w:r w:rsidRPr="004D3EB6">
        <w:rPr>
          <w:b/>
          <w:bCs/>
          <w:sz w:val="32"/>
          <w:szCs w:val="32"/>
          <w:lang w:val="en-US"/>
        </w:rPr>
        <w:t>The Little Book That Builds Wealth: The Knockout Formula for Finding Great Investments</w:t>
      </w:r>
    </w:p>
    <w:p w14:paraId="7FCE9FBE" w14:textId="177D312C" w:rsidR="00122C6A" w:rsidRDefault="004D3EB6" w:rsidP="00130275">
      <w:pPr>
        <w:rPr>
          <w:b/>
          <w:bCs/>
          <w:sz w:val="24"/>
          <w:szCs w:val="24"/>
        </w:rPr>
      </w:pPr>
      <w:r w:rsidRPr="004D3EB6">
        <w:rPr>
          <w:b/>
          <w:bCs/>
          <w:sz w:val="24"/>
          <w:szCs w:val="24"/>
        </w:rPr>
        <w:t>Pat Dorsey</w:t>
      </w:r>
    </w:p>
    <w:p w14:paraId="3F16B1DF" w14:textId="77777777" w:rsidR="004D3EB6" w:rsidRDefault="004D3EB6" w:rsidP="00130275"/>
    <w:p w14:paraId="2E2EC765" w14:textId="137DBFDA" w:rsidR="00A73517" w:rsidRPr="007A6045" w:rsidRDefault="008109B1" w:rsidP="00130275">
      <w:r w:rsidRPr="007A6045">
        <w:t xml:space="preserve">Year: </w:t>
      </w:r>
      <w:r w:rsidR="004D3EB6">
        <w:t>2008</w:t>
      </w:r>
      <w:r w:rsidR="00442564" w:rsidRPr="007A6045">
        <w:br/>
      </w:r>
      <w:r w:rsidRPr="007A6045">
        <w:t xml:space="preserve">Publisher: </w:t>
      </w:r>
      <w:r w:rsidR="004D3EB6" w:rsidRPr="004D3EB6">
        <w:t>Wiley</w:t>
      </w:r>
    </w:p>
    <w:p w14:paraId="55F89754" w14:textId="1346F0E7" w:rsidR="00023EC8" w:rsidRPr="007A6045" w:rsidRDefault="008109B1" w:rsidP="00130275">
      <w:r w:rsidRPr="007A6045">
        <w:t xml:space="preserve">Pages: </w:t>
      </w:r>
      <w:r w:rsidR="004D3EB6">
        <w:t>244</w:t>
      </w:r>
    </w:p>
    <w:p w14:paraId="1D90BED5" w14:textId="0DB1DCE6" w:rsidR="00F2459B" w:rsidRPr="007A6045" w:rsidRDefault="00F2459B" w:rsidP="004D3EB6">
      <w:pPr>
        <w:spacing w:after="240"/>
        <w:rPr>
          <w:b/>
          <w:bCs/>
        </w:rPr>
      </w:pPr>
      <w:r w:rsidRPr="007A6045">
        <w:rPr>
          <w:b/>
          <w:bCs/>
        </w:rPr>
        <w:br/>
        <w:t xml:space="preserve">About </w:t>
      </w:r>
    </w:p>
    <w:p w14:paraId="6EEC9531" w14:textId="0C49F3D3" w:rsidR="00C037F3" w:rsidRPr="004D3EB6" w:rsidRDefault="004D3EB6" w:rsidP="004D3EB6">
      <w:pPr>
        <w:spacing w:after="240"/>
        <w:jc w:val="both"/>
      </w:pPr>
      <w:r w:rsidRPr="004D3EB6">
        <w:t>This book explains how to identify companies with durable competitive advantages, or economic moats, that can generate long-term wealth for investors.</w:t>
      </w:r>
    </w:p>
    <w:p w14:paraId="63B5E7EF" w14:textId="013D566A" w:rsidR="00C037F3" w:rsidRPr="007A6045" w:rsidRDefault="00C037F3" w:rsidP="004D3EB6">
      <w:pPr>
        <w:spacing w:after="240"/>
        <w:rPr>
          <w:b/>
          <w:bCs/>
        </w:rPr>
      </w:pPr>
      <w:r w:rsidRPr="007A6045">
        <w:rPr>
          <w:b/>
          <w:bCs/>
        </w:rPr>
        <w:t>Product Description</w:t>
      </w:r>
    </w:p>
    <w:p w14:paraId="6F54D0A2" w14:textId="4A4FFB9E" w:rsidR="00F2459B" w:rsidRPr="004D3EB6" w:rsidRDefault="004D3EB6" w:rsidP="004D3EB6">
      <w:pPr>
        <w:spacing w:after="240"/>
        <w:jc w:val="both"/>
      </w:pPr>
      <w:r w:rsidRPr="004D3EB6">
        <w:t>In The Little Book That Builds Wealth, author Pat Dorsey―the Director of Equity Research for leading independent investment research provider Morningstar, Inc.―reveals why competitive advantages, or economic moats, are such strong indicators of great long-term investments and examines four of their most common sources: intangible assets, cost advantages, customer-switching costs, and network economics. Along the way, he skillfully outlines this proven approach and reveals how you can effectively apply it to your own investment endeavors.</w:t>
      </w:r>
    </w:p>
    <w:p w14:paraId="32DBD07C" w14:textId="32914E90" w:rsidR="00130275" w:rsidRPr="007A6045" w:rsidRDefault="008F5E67" w:rsidP="004D3EB6">
      <w:pPr>
        <w:spacing w:after="240"/>
      </w:pPr>
      <w:r w:rsidRPr="007A6045">
        <w:rPr>
          <w:b/>
          <w:bCs/>
        </w:rPr>
        <w:t xml:space="preserve">Selective </w:t>
      </w:r>
      <w:r w:rsidR="00F2459B" w:rsidRPr="007A6045">
        <w:rPr>
          <w:b/>
          <w:bCs/>
        </w:rPr>
        <w:t>S</w:t>
      </w:r>
      <w:r w:rsidR="00067CE9" w:rsidRPr="007A6045">
        <w:rPr>
          <w:b/>
          <w:bCs/>
        </w:rPr>
        <w:t>ummary</w:t>
      </w:r>
    </w:p>
    <w:p w14:paraId="07FD0B24" w14:textId="77777777" w:rsidR="004D3EB6" w:rsidRPr="004D3EB6" w:rsidRDefault="004D3EB6" w:rsidP="004D3EB6">
      <w:pPr>
        <w:jc w:val="both"/>
      </w:pPr>
      <w:r w:rsidRPr="004D3EB6">
        <w:t>The Little Book That Builds Wealth by Pat Dorsey provides investors with a clear framework for identifying companies that can generate strong, sustainable returns over time. The book centers on the concept of economic moats—the structural advantages that protect a company from competitors and allow it to earn above-average profits for many years. Dorsey outlines four main types of moats: intangible assets (like strong brands or patents), switching costs that make customers reluctant to change providers, network effects that grow stronger as more people use a product, and cost advantages that let a company operate more efficiently than rivals.</w:t>
      </w:r>
    </w:p>
    <w:p w14:paraId="11A11649" w14:textId="77777777" w:rsidR="004D3EB6" w:rsidRPr="004D3EB6" w:rsidRDefault="004D3EB6" w:rsidP="004D3EB6">
      <w:pPr>
        <w:jc w:val="both"/>
      </w:pPr>
    </w:p>
    <w:p w14:paraId="6BE09674" w14:textId="77777777" w:rsidR="004D3EB6" w:rsidRPr="004D3EB6" w:rsidRDefault="004D3EB6" w:rsidP="004D3EB6">
      <w:pPr>
        <w:jc w:val="both"/>
      </w:pPr>
      <w:r w:rsidRPr="004D3EB6">
        <w:t>Rather than chasing short-term market trends, Dorsey encourages investors to focus on the durability of these competitive advantages and the quality of the business itself. He stresses the importance of understanding how a company makes money, how it maintains its edge, and whether that edge can survive over the long term. The book also warns against common investor traps, such as mistaking growth for competitive advantage or overvaluing companies with temporary success.</w:t>
      </w:r>
    </w:p>
    <w:p w14:paraId="21F8D93A" w14:textId="77777777" w:rsidR="004D3EB6" w:rsidRPr="004D3EB6" w:rsidRDefault="004D3EB6" w:rsidP="004D3EB6">
      <w:pPr>
        <w:jc w:val="both"/>
      </w:pPr>
    </w:p>
    <w:p w14:paraId="6D645E5A" w14:textId="50AABEC7" w:rsidR="004D3EB6" w:rsidRDefault="004D3EB6" w:rsidP="004D3EB6">
      <w:pPr>
        <w:jc w:val="both"/>
      </w:pPr>
      <w:r w:rsidRPr="004D3EB6">
        <w:t>Another key principle is valuation discipline: even the strongest company can be a poor investment if purchased at too high a price. Investors are urged to combine moat analysis with careful consideration of fair value, ensuring they buy great businesses only when the odds are in their favor.</w:t>
      </w:r>
    </w:p>
    <w:p w14:paraId="76E82314" w14:textId="77777777" w:rsidR="004D3EB6" w:rsidRPr="004D3EB6" w:rsidRDefault="004D3EB6" w:rsidP="004D3EB6">
      <w:pPr>
        <w:jc w:val="both"/>
      </w:pPr>
    </w:p>
    <w:p w14:paraId="59D695CD" w14:textId="3E849A0E" w:rsidR="00067CE9" w:rsidRPr="004D3EB6" w:rsidRDefault="004D3EB6" w:rsidP="004D3EB6">
      <w:pPr>
        <w:spacing w:after="240"/>
        <w:jc w:val="both"/>
      </w:pPr>
      <w:r w:rsidRPr="004D3EB6">
        <w:t>By breaking down complex ideas into straightforward guidelines, Dorsey empowers readers to think like long-term business owners rather than speculators, focusing on durability, discipline, and patience as the foundations of lasting investment success.</w:t>
      </w:r>
    </w:p>
    <w:p w14:paraId="033DBBF3" w14:textId="77777777" w:rsidR="004D3EB6" w:rsidRDefault="004D3EB6" w:rsidP="004D3EB6">
      <w:pPr>
        <w:spacing w:after="240"/>
        <w:rPr>
          <w:b/>
          <w:bCs/>
        </w:rPr>
      </w:pPr>
    </w:p>
    <w:p w14:paraId="6A4354DF" w14:textId="77777777" w:rsidR="004D3EB6" w:rsidRDefault="004D3EB6" w:rsidP="004D3EB6">
      <w:pPr>
        <w:spacing w:after="240"/>
        <w:rPr>
          <w:b/>
          <w:bCs/>
        </w:rPr>
      </w:pPr>
    </w:p>
    <w:p w14:paraId="1E08BFD8" w14:textId="69BB5E80" w:rsidR="00C037F3" w:rsidRPr="00DC0E82" w:rsidRDefault="008F5E67" w:rsidP="00DC0E82">
      <w:pPr>
        <w:spacing w:after="240"/>
        <w:rPr>
          <w:b/>
          <w:bCs/>
        </w:rPr>
      </w:pPr>
      <w:r w:rsidRPr="007A6045">
        <w:rPr>
          <w:b/>
          <w:bCs/>
        </w:rPr>
        <w:lastRenderedPageBreak/>
        <w:t xml:space="preserve">Book </w:t>
      </w:r>
      <w:r w:rsidR="00525694" w:rsidRPr="007A6045">
        <w:rPr>
          <w:b/>
          <w:bCs/>
        </w:rPr>
        <w:t>Reviews</w:t>
      </w:r>
    </w:p>
    <w:p w14:paraId="2D7B710C" w14:textId="7753913B" w:rsidR="00571E7E" w:rsidRDefault="00525694" w:rsidP="00525694">
      <w:r w:rsidRPr="007A6045">
        <w:t xml:space="preserve">Rating: </w:t>
      </w:r>
      <w:r w:rsidR="004D3EB6">
        <w:t>4.6 | (827)</w:t>
      </w:r>
    </w:p>
    <w:p w14:paraId="16FD7DA6" w14:textId="77777777" w:rsidR="004D3EB6" w:rsidRPr="007A6045" w:rsidRDefault="004D3EB6" w:rsidP="00525694"/>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35501CC" w:rsidR="0003046A" w:rsidRPr="007A6045" w:rsidRDefault="0003046A" w:rsidP="004D3EB6">
      <w:pPr>
        <w:jc w:val="both"/>
      </w:pPr>
      <w:r w:rsidRPr="007A6045">
        <w:t>1.</w:t>
      </w:r>
      <w:r w:rsidR="00571E7E" w:rsidRPr="007A6045">
        <w:t xml:space="preserve"> “</w:t>
      </w:r>
      <w:r w:rsidR="004D3EB6" w:rsidRPr="004D3EB6">
        <w:t>I’ve read a large bunch of investment books over many years, but this one is special.</w:t>
      </w:r>
      <w:r w:rsidR="00571E7E" w:rsidRPr="007A6045">
        <w:t>”</w:t>
      </w:r>
      <w:r w:rsidR="00A70697" w:rsidRPr="007A6045">
        <w:t xml:space="preserve"> – </w:t>
      </w:r>
      <w:r w:rsidR="004D3EB6" w:rsidRPr="004D3EB6">
        <w:t>Richard Ballina</w:t>
      </w:r>
    </w:p>
    <w:p w14:paraId="35FF9041" w14:textId="77777777" w:rsidR="00BE14BA" w:rsidRPr="007A6045" w:rsidRDefault="00BE14BA" w:rsidP="004D3EB6">
      <w:pPr>
        <w:jc w:val="both"/>
      </w:pPr>
    </w:p>
    <w:p w14:paraId="09C40698" w14:textId="7277CAFA" w:rsidR="009C21F7" w:rsidRPr="007A6045" w:rsidRDefault="009C21F7" w:rsidP="004D3EB6">
      <w:pPr>
        <w:jc w:val="both"/>
      </w:pPr>
      <w:r w:rsidRPr="007A6045">
        <w:t>2. “</w:t>
      </w:r>
      <w:r w:rsidR="004D3EB6" w:rsidRPr="004D3EB6">
        <w:t>Straightforward, sensible investment advice. The investing literature is full of worthless, misguided bumpf, so it is refreshing to read a concise, well-written presentation of a sound fundamental approach that will stand the test of time.</w:t>
      </w:r>
      <w:r w:rsidRPr="007A6045">
        <w:t xml:space="preserve">” – </w:t>
      </w:r>
      <w:r w:rsidR="004D3EB6" w:rsidRPr="004D3EB6">
        <w:t>Warren B. Fan</w:t>
      </w:r>
    </w:p>
    <w:p w14:paraId="59C8DC9B" w14:textId="77777777" w:rsidR="009C21F7" w:rsidRPr="007A6045" w:rsidRDefault="009C21F7" w:rsidP="004D3EB6">
      <w:pPr>
        <w:jc w:val="both"/>
      </w:pPr>
    </w:p>
    <w:p w14:paraId="035401EA" w14:textId="1E4CE746" w:rsidR="009C21F7" w:rsidRPr="007A6045" w:rsidRDefault="009C21F7" w:rsidP="004D3EB6">
      <w:pPr>
        <w:jc w:val="both"/>
      </w:pPr>
      <w:r w:rsidRPr="007A6045">
        <w:t>3. “</w:t>
      </w:r>
      <w:r w:rsidR="004D3EB6" w:rsidRPr="004D3EB6">
        <w:t>Pat Dorsey's Little book that build wealths is a great read Simple easy and Short. The book talks a lot about Moats and how one can benefit from them, Few other important things the book covers about Economic Moats is about Intangible Assets, Switching Costs, Network Effect, Cost Advantage and Size Effect</w:t>
      </w:r>
      <w:r w:rsidRPr="007A6045">
        <w:t xml:space="preserve">” – </w:t>
      </w:r>
      <w:r w:rsidR="004D3EB6" w:rsidRPr="004D3EB6">
        <w:t>Allwyn</w:t>
      </w:r>
    </w:p>
    <w:p w14:paraId="14CC793E" w14:textId="77777777" w:rsidR="009C21F7" w:rsidRPr="007A6045" w:rsidRDefault="009C21F7" w:rsidP="004D3EB6">
      <w:pPr>
        <w:jc w:val="both"/>
      </w:pPr>
    </w:p>
    <w:p w14:paraId="36AA9AB4" w14:textId="66C2A97B" w:rsidR="009C21F7" w:rsidRPr="007A6045" w:rsidRDefault="009C21F7" w:rsidP="004D3EB6">
      <w:pPr>
        <w:jc w:val="both"/>
      </w:pPr>
      <w:r w:rsidRPr="007A6045">
        <w:t>4. “</w:t>
      </w:r>
      <w:r w:rsidR="004D3EB6" w:rsidRPr="004D3EB6">
        <w:t>The book explains really goos what economic moats are, what types there are, where to find them,etc.</w:t>
      </w:r>
      <w:r w:rsidR="004D3EB6">
        <w:t xml:space="preserve"> </w:t>
      </w:r>
      <w:r w:rsidR="004D3EB6" w:rsidRPr="004D3EB6">
        <w:t>It’s written without any useless banter = the author always gets directly to the point. The used examples for the different kind of moats are most of the time very helpful.</w:t>
      </w:r>
      <w:r w:rsidRPr="007A6045">
        <w:t xml:space="preserve">” – </w:t>
      </w:r>
      <w:r w:rsidR="004D3EB6" w:rsidRPr="004D3EB6">
        <w:t>Jonas</w:t>
      </w:r>
    </w:p>
    <w:p w14:paraId="5D3789B4" w14:textId="77777777" w:rsidR="009C21F7" w:rsidRPr="007A6045" w:rsidRDefault="009C21F7" w:rsidP="004D3EB6">
      <w:pPr>
        <w:jc w:val="both"/>
      </w:pPr>
    </w:p>
    <w:p w14:paraId="38710994" w14:textId="54ECC9EB" w:rsidR="009C21F7" w:rsidRPr="007A6045" w:rsidRDefault="009C21F7" w:rsidP="004D3EB6">
      <w:pPr>
        <w:jc w:val="both"/>
      </w:pPr>
      <w:r w:rsidRPr="007A6045">
        <w:t>5. “</w:t>
      </w:r>
      <w:r w:rsidR="004D3EB6" w:rsidRPr="004D3EB6">
        <w:t>I have been heavily influenced by the writings of Ben Graham. Consequently, I have tended to own a lot of low price-earnings, low price-to-book goo, and often been disappointed with the results - cheap stocks that went on to get even cheaper. It was time for me to consider a better approach: higher quality companies at reasonable prices (or very cheap, if they're available) - the Warren Buffett approach. Everybody, of course, wants to be the next Warren Buffett. He talks extensively about wonderful businesses, but says little about how these things are identified.</w:t>
      </w:r>
      <w:r w:rsidRPr="007A6045">
        <w:t xml:space="preserve">” – </w:t>
      </w:r>
      <w:r w:rsidR="004D3EB6" w:rsidRPr="004D3EB6">
        <w:t>M. Carter</w:t>
      </w:r>
    </w:p>
    <w:p w14:paraId="5DAC6BC7" w14:textId="77777777" w:rsidR="00BE14BA" w:rsidRPr="007A6045" w:rsidRDefault="00BE14BA" w:rsidP="00130275"/>
    <w:p w14:paraId="46F6FDAF" w14:textId="1756BAC5" w:rsidR="0087744C" w:rsidRPr="007A6045" w:rsidRDefault="0087744C" w:rsidP="00130275">
      <w:pPr>
        <w:rPr>
          <w:b/>
          <w:bCs/>
        </w:rPr>
      </w:pPr>
      <w:r w:rsidRPr="007A6045">
        <w:rPr>
          <w:b/>
          <w:bCs/>
        </w:rPr>
        <w:t>Indicative Price: $</w:t>
      </w:r>
      <w:r w:rsidR="004D3EB6">
        <w:rPr>
          <w:b/>
          <w:bCs/>
        </w:rPr>
        <w:t>73.88</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D3EB6"/>
    <w:rsid w:val="004E04BD"/>
    <w:rsid w:val="004F6FE5"/>
    <w:rsid w:val="00507931"/>
    <w:rsid w:val="00507CDD"/>
    <w:rsid w:val="00515F8D"/>
    <w:rsid w:val="00525694"/>
    <w:rsid w:val="005258F9"/>
    <w:rsid w:val="00550863"/>
    <w:rsid w:val="00571E7E"/>
    <w:rsid w:val="00585FC3"/>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0E82"/>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D3EB6"/>
    <w:rPr>
      <w:color w:val="467886" w:themeColor="hyperlink"/>
      <w:u w:val="single"/>
    </w:rPr>
  </w:style>
  <w:style w:type="character" w:styleId="UnresolvedMention">
    <w:name w:val="Unresolved Mention"/>
    <w:basedOn w:val="DefaultParagraphFont"/>
    <w:uiPriority w:val="99"/>
    <w:semiHidden/>
    <w:unhideWhenUsed/>
    <w:rsid w:val="004D3E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628</Words>
  <Characters>3586</Characters>
  <Application>Microsoft Office Word</Application>
  <DocSecurity>0</DocSecurity>
  <Lines>29</Lines>
  <Paragraphs>8</Paragraphs>
  <ScaleCrop>false</ScaleCrop>
  <Company/>
  <LinksUpToDate>false</LinksUpToDate>
  <CharactersWithSpaces>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2025-09-07T11:32:00Z</dcterms:created>
  <dcterms:modified xsi:type="dcterms:W3CDTF">2025-09-07T12:18:00Z</dcterms:modified>
</cp:coreProperties>
</file>