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5808" w14:textId="77777777" w:rsidR="00875D02" w:rsidRPr="00875D02" w:rsidRDefault="00875D02" w:rsidP="00875D02">
      <w:pPr>
        <w:rPr>
          <w:b/>
          <w:bCs/>
          <w:sz w:val="32"/>
          <w:szCs w:val="32"/>
          <w:lang w:val="en-US"/>
        </w:rPr>
      </w:pPr>
      <w:r w:rsidRPr="00875D02">
        <w:rPr>
          <w:b/>
          <w:bCs/>
          <w:sz w:val="32"/>
          <w:szCs w:val="32"/>
          <w:lang w:val="en-US"/>
        </w:rPr>
        <w:t>Value Investing with Masters</w:t>
      </w:r>
    </w:p>
    <w:p w14:paraId="7FCE9FBE" w14:textId="18B26618" w:rsidR="00122C6A" w:rsidRDefault="00875D02" w:rsidP="00130275">
      <w:pPr>
        <w:rPr>
          <w:b/>
          <w:bCs/>
          <w:sz w:val="24"/>
          <w:szCs w:val="24"/>
        </w:rPr>
      </w:pPr>
      <w:r w:rsidRPr="00875D02">
        <w:rPr>
          <w:b/>
          <w:bCs/>
          <w:sz w:val="24"/>
          <w:szCs w:val="24"/>
        </w:rPr>
        <w:t>Kirk Kazanjian</w:t>
      </w:r>
    </w:p>
    <w:p w14:paraId="0F5D19B1" w14:textId="77777777" w:rsidR="00875D02" w:rsidRDefault="00875D02" w:rsidP="00130275"/>
    <w:p w14:paraId="2E2EC765" w14:textId="60374551" w:rsidR="00A73517" w:rsidRPr="007A6045" w:rsidRDefault="008109B1" w:rsidP="00130275">
      <w:r w:rsidRPr="007A6045">
        <w:t xml:space="preserve">Year: </w:t>
      </w:r>
      <w:r w:rsidR="00875D02">
        <w:t>2002</w:t>
      </w:r>
      <w:r w:rsidR="00442564" w:rsidRPr="007A6045">
        <w:br/>
      </w:r>
      <w:r w:rsidRPr="007A6045">
        <w:t xml:space="preserve">Publisher: </w:t>
      </w:r>
      <w:r w:rsidR="00875D02">
        <w:t>NYIF</w:t>
      </w:r>
    </w:p>
    <w:p w14:paraId="55F89754" w14:textId="5DF73928" w:rsidR="00023EC8" w:rsidRPr="007A6045" w:rsidRDefault="008109B1" w:rsidP="00130275">
      <w:r w:rsidRPr="007A6045">
        <w:t xml:space="preserve">Pages: </w:t>
      </w:r>
      <w:r w:rsidR="00875D02">
        <w:t>322</w:t>
      </w:r>
    </w:p>
    <w:p w14:paraId="1D90BED5" w14:textId="0DB1DCE6" w:rsidR="00F2459B" w:rsidRPr="007A6045" w:rsidRDefault="00F2459B" w:rsidP="00130275">
      <w:pPr>
        <w:rPr>
          <w:b/>
          <w:bCs/>
        </w:rPr>
      </w:pPr>
      <w:r w:rsidRPr="007A6045">
        <w:rPr>
          <w:b/>
          <w:bCs/>
        </w:rPr>
        <w:br/>
        <w:t xml:space="preserve">About </w:t>
      </w:r>
    </w:p>
    <w:p w14:paraId="16B8010E" w14:textId="77777777" w:rsidR="00875D02" w:rsidRDefault="00875D02" w:rsidP="00875D02">
      <w:pPr>
        <w:jc w:val="both"/>
        <w:rPr>
          <w:lang w:val="en-US"/>
        </w:rPr>
      </w:pPr>
    </w:p>
    <w:p w14:paraId="6C6EE094" w14:textId="4548D8F5" w:rsidR="00875D02" w:rsidRPr="00875D02" w:rsidRDefault="00875D02" w:rsidP="00875D02">
      <w:pPr>
        <w:jc w:val="both"/>
        <w:rPr>
          <w:lang w:val="en-US"/>
        </w:rPr>
      </w:pPr>
      <w:r w:rsidRPr="00875D02">
        <w:rPr>
          <w:lang w:val="en-US"/>
        </w:rPr>
        <w:t>This book offers insights from renowned investors who share their philosophies, strategies, and experiences, showing how disciplined thinking, patience, and business-focused analysis can lead to long-term success in the stock market.</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2B806178" w14:textId="77777777" w:rsidR="00875D02" w:rsidRDefault="00875D02" w:rsidP="00875D02">
      <w:pPr>
        <w:jc w:val="both"/>
        <w:rPr>
          <w:lang w:val="en-US"/>
        </w:rPr>
      </w:pPr>
    </w:p>
    <w:p w14:paraId="07412C1A" w14:textId="5FA080F7" w:rsidR="00875D02" w:rsidRPr="00875D02" w:rsidRDefault="00875D02" w:rsidP="00875D02">
      <w:pPr>
        <w:jc w:val="both"/>
        <w:rPr>
          <w:lang w:val="en-US"/>
        </w:rPr>
      </w:pPr>
      <w:r w:rsidRPr="00875D02">
        <w:rPr>
          <w:lang w:val="en-US"/>
        </w:rPr>
        <w:t>Drawing on interviews with market-beating financial managers, the author of Wizards of Wall Street examines their successful investment approaches and techniques, financial advice, how they pick promising investments, and more as they explain in detail how they stay ahead of the competition.</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16837E97" w14:textId="77777777" w:rsidR="00875D02" w:rsidRDefault="00875D02" w:rsidP="00875D02">
      <w:pPr>
        <w:jc w:val="both"/>
        <w:rPr>
          <w:lang w:val="en-US"/>
        </w:rPr>
      </w:pPr>
    </w:p>
    <w:p w14:paraId="7C8D93CD" w14:textId="77777777" w:rsidR="00875D02" w:rsidRDefault="00875D02" w:rsidP="00875D02">
      <w:pPr>
        <w:jc w:val="both"/>
        <w:rPr>
          <w:lang w:val="en-US"/>
        </w:rPr>
      </w:pPr>
      <w:r w:rsidRPr="00875D02">
        <w:rPr>
          <w:lang w:val="en-US"/>
        </w:rPr>
        <w:t xml:space="preserve">This book gathers practical lessons from experienced value investors and turns them into a clear playbook for ordinary investors. It centers on the idea that successful </w:t>
      </w:r>
      <w:proofErr w:type="gramStart"/>
      <w:r w:rsidRPr="00875D02">
        <w:rPr>
          <w:lang w:val="en-US"/>
        </w:rPr>
        <w:t>investing</w:t>
      </w:r>
      <w:proofErr w:type="gramEnd"/>
      <w:r w:rsidRPr="00875D02">
        <w:rPr>
          <w:lang w:val="en-US"/>
        </w:rPr>
        <w:t xml:space="preserve"> is a business-like activity. The text stresses finding durable sources of cash and then valuing those cash flows conservatively. Kazanjian emphasizes repeatable process over hunches. Screens and idea sources are described so readers can build a steady pipeline of opportunities. </w:t>
      </w:r>
    </w:p>
    <w:p w14:paraId="73FF8D7D" w14:textId="77777777" w:rsidR="00875D02" w:rsidRDefault="00875D02" w:rsidP="00875D02">
      <w:pPr>
        <w:jc w:val="both"/>
        <w:rPr>
          <w:lang w:val="en-US"/>
        </w:rPr>
      </w:pPr>
    </w:p>
    <w:p w14:paraId="1D79995E" w14:textId="77777777" w:rsidR="00875D02" w:rsidRDefault="00875D02" w:rsidP="00875D02">
      <w:pPr>
        <w:jc w:val="both"/>
        <w:rPr>
          <w:lang w:val="en-US"/>
        </w:rPr>
      </w:pPr>
      <w:r w:rsidRPr="00875D02">
        <w:rPr>
          <w:lang w:val="en-US"/>
        </w:rPr>
        <w:t xml:space="preserve">Due diligence is broken into concrete steps. Read the financials. Check accounting quality. Test cash conversion. Judge management by capital-allocation choices. Valuation is treated as arithmetic plus judgment. Simple, teachable methods are used so readers can build base, downside, and upside cases. The book urges running sensitivity tests and building valuation ranges instead of relying on single numbers. </w:t>
      </w:r>
    </w:p>
    <w:p w14:paraId="01BBF3ED" w14:textId="77777777" w:rsidR="00875D02" w:rsidRDefault="00875D02" w:rsidP="00875D02">
      <w:pPr>
        <w:jc w:val="both"/>
        <w:rPr>
          <w:lang w:val="en-US"/>
        </w:rPr>
      </w:pPr>
    </w:p>
    <w:p w14:paraId="14BDA5FD" w14:textId="77777777" w:rsidR="00875D02" w:rsidRDefault="00875D02" w:rsidP="00875D02">
      <w:pPr>
        <w:jc w:val="both"/>
        <w:rPr>
          <w:lang w:val="en-US"/>
        </w:rPr>
      </w:pPr>
      <w:r w:rsidRPr="00875D02">
        <w:rPr>
          <w:lang w:val="en-US"/>
        </w:rPr>
        <w:t xml:space="preserve">Risk is defined as permanent loss of capital. Practical rules for position sizing and portfolio construction appear so mistakes do not destroy a portfolio. The narrative shows how to turn valuation work into clear buy and sell rules. Temperament and process get repeated attention. Patience, humility, and the discipline to say no are framed as essential skills. Case examples and practitioner anecdotes illustrate common traps and how masters avoided them. </w:t>
      </w:r>
    </w:p>
    <w:p w14:paraId="658FE8A1" w14:textId="77777777" w:rsidR="00875D02" w:rsidRDefault="00875D02" w:rsidP="00875D02">
      <w:pPr>
        <w:jc w:val="both"/>
        <w:rPr>
          <w:lang w:val="en-US"/>
        </w:rPr>
      </w:pPr>
    </w:p>
    <w:p w14:paraId="1AD8E8BA" w14:textId="4A958804" w:rsidR="00875D02" w:rsidRPr="00875D02" w:rsidRDefault="00875D02" w:rsidP="00875D02">
      <w:pPr>
        <w:jc w:val="both"/>
        <w:rPr>
          <w:lang w:val="en-US"/>
        </w:rPr>
      </w:pPr>
      <w:r w:rsidRPr="00875D02">
        <w:rPr>
          <w:lang w:val="en-US"/>
        </w:rPr>
        <w:t>The work also highlights the role of management culture, competitive advantage durability, and capital intensity in shaping forecasts. Readers are given checklists and questions to use in meetings and in model reviews. The tone stays pragmatic and focused on observable facts. The overall lesson is procedural: find durable cash drivers, do the arithmetic, require a margin of safety, size positions to limit single-name risk, and stick to documented rules. Following those steps helps investors act more like experienced practitioners and less like speculators.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E3CFBB0" w:rsidR="00571E7E" w:rsidRPr="007A6045" w:rsidRDefault="00525694" w:rsidP="00525694">
      <w:r w:rsidRPr="007A6045">
        <w:t xml:space="preserve">Rating: </w:t>
      </w:r>
      <w:r w:rsidR="00875D02">
        <w:t>4.3 | (9)</w:t>
      </w:r>
      <w:r w:rsidRPr="007A6045">
        <w:br/>
      </w:r>
    </w:p>
    <w:p w14:paraId="4DCAB2AA" w14:textId="5F99E1E1" w:rsidR="0003046A" w:rsidRPr="007A6045" w:rsidRDefault="0003046A" w:rsidP="00525694">
      <w:r w:rsidRPr="007A6045">
        <w:lastRenderedPageBreak/>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A35E914" w:rsidR="0003046A" w:rsidRPr="007A6045" w:rsidRDefault="0003046A" w:rsidP="00875D02">
      <w:pPr>
        <w:jc w:val="both"/>
      </w:pPr>
      <w:r w:rsidRPr="007A6045">
        <w:t>1.</w:t>
      </w:r>
      <w:r w:rsidR="00571E7E" w:rsidRPr="007A6045">
        <w:t xml:space="preserve"> “</w:t>
      </w:r>
      <w:r w:rsidR="00875D02" w:rsidRPr="00875D02">
        <w:t>Like most other great books on investment that I have read, I ran across this one while doing what I normally do: trolling the stacks devoted to finance and investment at my local library. This was one book that I checked out and read repeatedly, and after being caught by the librarian marking up passages within the book on just about every other page, I finally caved in and purchased a copy for my investment library. I learned a lot from this book, and I also came away with many of my long-held suspicions about investment being confirmed and a few new ideas to add to my investment repertoire.</w:t>
      </w:r>
      <w:r w:rsidR="00571E7E" w:rsidRPr="007A6045">
        <w:t>”</w:t>
      </w:r>
      <w:r w:rsidR="00A70697" w:rsidRPr="007A6045">
        <w:t xml:space="preserve"> – </w:t>
      </w:r>
      <w:r w:rsidR="00875D02">
        <w:t>Kindle Customer</w:t>
      </w:r>
    </w:p>
    <w:p w14:paraId="35FF9041" w14:textId="77777777" w:rsidR="00BE14BA" w:rsidRPr="007A6045" w:rsidRDefault="00BE14BA" w:rsidP="00875D02">
      <w:pPr>
        <w:jc w:val="both"/>
      </w:pPr>
    </w:p>
    <w:p w14:paraId="09C40698" w14:textId="29989350" w:rsidR="009C21F7" w:rsidRPr="007A6045" w:rsidRDefault="009C21F7" w:rsidP="00875D02">
      <w:pPr>
        <w:jc w:val="both"/>
      </w:pPr>
      <w:r w:rsidRPr="007A6045">
        <w:t>2. “</w:t>
      </w:r>
      <w:r w:rsidR="00875D02" w:rsidRPr="00875D02">
        <w:t xml:space="preserve">This book is a very compelling analysis of 20 highly recognized value investors. The author interviews these investors with similar summary questions. Generally, he tracked their history of how they got into the investment business, how they developed their philosophy, a summary of how they </w:t>
      </w:r>
      <w:proofErr w:type="spellStart"/>
      <w:r w:rsidR="00875D02" w:rsidRPr="00875D02">
        <w:t>analyze</w:t>
      </w:r>
      <w:proofErr w:type="spellEnd"/>
      <w:r w:rsidR="00875D02" w:rsidRPr="00875D02">
        <w:t xml:space="preserve"> stocks, and any insight they would like to add about their approach. With the questions being </w:t>
      </w:r>
      <w:proofErr w:type="gramStart"/>
      <w:r w:rsidR="00875D02" w:rsidRPr="00875D02">
        <w:t>similar to</w:t>
      </w:r>
      <w:proofErr w:type="gramEnd"/>
      <w:r w:rsidR="00875D02" w:rsidRPr="00875D02">
        <w:t xml:space="preserve"> each manager, you </w:t>
      </w:r>
      <w:proofErr w:type="gramStart"/>
      <w:r w:rsidR="00875D02" w:rsidRPr="00875D02">
        <w:t>are able to</w:t>
      </w:r>
      <w:proofErr w:type="gramEnd"/>
      <w:r w:rsidR="00875D02" w:rsidRPr="00875D02">
        <w:t xml:space="preserve"> compare unique journeys by which the investors ended up as value investors. Most of the managers were very similar in their belief that investors have internal philosophies about value investing and you either get it or you don't. But the paths taken by the managers into investing were all different. It was very intriguing that not many grew up wanting to be value investors but rather in many cases just fell into it.</w:t>
      </w:r>
      <w:r w:rsidRPr="007A6045">
        <w:t xml:space="preserve">” – </w:t>
      </w:r>
      <w:r w:rsidR="00875D02">
        <w:t>Rick Spell</w:t>
      </w:r>
    </w:p>
    <w:p w14:paraId="5DAC6BC7" w14:textId="77777777" w:rsidR="00BE14BA" w:rsidRPr="007A6045" w:rsidRDefault="00BE14BA" w:rsidP="00130275"/>
    <w:p w14:paraId="46F6FDAF" w14:textId="472EF74B" w:rsidR="0087744C" w:rsidRPr="007A6045" w:rsidRDefault="0087744C" w:rsidP="00130275">
      <w:pPr>
        <w:rPr>
          <w:b/>
          <w:bCs/>
        </w:rPr>
      </w:pPr>
      <w:r w:rsidRPr="007A6045">
        <w:rPr>
          <w:b/>
          <w:bCs/>
        </w:rPr>
        <w:t>Indicative Price: $</w:t>
      </w:r>
      <w:r w:rsidR="00875D02">
        <w:rPr>
          <w:b/>
          <w:bCs/>
        </w:rPr>
        <w:t>33.68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C33D9"/>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5D02"/>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618</Words>
  <Characters>3525</Characters>
  <Application>Microsoft Office Word</Application>
  <DocSecurity>0</DocSecurity>
  <Lines>29</Lines>
  <Paragraphs>8</Paragraphs>
  <ScaleCrop>false</ScaleCrop>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2025-09-14T14:10:00Z</dcterms:created>
  <dcterms:modified xsi:type="dcterms:W3CDTF">2025-09-14T14:10:00Z</dcterms:modified>
</cp:coreProperties>
</file>