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9BFB9" w14:textId="77777777" w:rsidR="00856750" w:rsidRPr="00856750" w:rsidRDefault="00856750" w:rsidP="00856750">
      <w:pPr>
        <w:rPr>
          <w:b/>
          <w:bCs/>
          <w:sz w:val="32"/>
          <w:szCs w:val="32"/>
          <w:lang w:val="en-US"/>
        </w:rPr>
      </w:pPr>
      <w:r w:rsidRPr="00856750">
        <w:rPr>
          <w:b/>
          <w:bCs/>
          <w:sz w:val="32"/>
          <w:szCs w:val="32"/>
          <w:lang w:val="en-US"/>
        </w:rPr>
        <w:t>Value Trap: Theory of Universal Valuation</w:t>
      </w:r>
    </w:p>
    <w:p w14:paraId="7FCE9FBE" w14:textId="5C0DDA6B" w:rsidR="00122C6A" w:rsidRDefault="00856750" w:rsidP="00130275">
      <w:pPr>
        <w:rPr>
          <w:b/>
          <w:bCs/>
          <w:sz w:val="24"/>
          <w:szCs w:val="24"/>
        </w:rPr>
      </w:pPr>
      <w:r w:rsidRPr="00856750">
        <w:rPr>
          <w:b/>
          <w:bCs/>
          <w:sz w:val="24"/>
          <w:szCs w:val="24"/>
        </w:rPr>
        <w:t>Brian M Nelson</w:t>
      </w:r>
    </w:p>
    <w:p w14:paraId="64FBBC2D" w14:textId="77777777" w:rsidR="00856750" w:rsidRDefault="00856750" w:rsidP="00130275"/>
    <w:p w14:paraId="2E2EC765" w14:textId="208784A5" w:rsidR="00A73517" w:rsidRPr="007A6045" w:rsidRDefault="008109B1" w:rsidP="00130275">
      <w:r w:rsidRPr="007A6045">
        <w:t xml:space="preserve">Year: </w:t>
      </w:r>
      <w:r w:rsidR="00856750">
        <w:t>2020</w:t>
      </w:r>
      <w:r w:rsidR="00442564" w:rsidRPr="007A6045">
        <w:br/>
      </w:r>
      <w:r w:rsidRPr="007A6045">
        <w:t xml:space="preserve">Publisher: </w:t>
      </w:r>
      <w:proofErr w:type="spellStart"/>
      <w:r w:rsidR="00856750" w:rsidRPr="00856750">
        <w:t>Valuentum</w:t>
      </w:r>
      <w:proofErr w:type="spellEnd"/>
    </w:p>
    <w:p w14:paraId="55F89754" w14:textId="52504BF6" w:rsidR="00023EC8" w:rsidRPr="007A6045" w:rsidRDefault="008109B1" w:rsidP="00130275">
      <w:r w:rsidRPr="007A6045">
        <w:t xml:space="preserve">Pages: </w:t>
      </w:r>
      <w:r w:rsidR="00856750">
        <w:t>426</w:t>
      </w:r>
    </w:p>
    <w:p w14:paraId="1D90BED5" w14:textId="0DB1DCE6" w:rsidR="00F2459B" w:rsidRPr="007A6045" w:rsidRDefault="00F2459B" w:rsidP="00130275">
      <w:pPr>
        <w:rPr>
          <w:b/>
          <w:bCs/>
        </w:rPr>
      </w:pPr>
      <w:r w:rsidRPr="007A6045">
        <w:rPr>
          <w:b/>
          <w:bCs/>
        </w:rPr>
        <w:br/>
        <w:t xml:space="preserve">About </w:t>
      </w:r>
    </w:p>
    <w:p w14:paraId="07898215" w14:textId="77777777" w:rsidR="00856750" w:rsidRDefault="00856750" w:rsidP="00856750">
      <w:pPr>
        <w:jc w:val="both"/>
        <w:rPr>
          <w:lang w:val="en-US"/>
        </w:rPr>
      </w:pPr>
    </w:p>
    <w:p w14:paraId="7DCB0B90" w14:textId="466ABAB5" w:rsidR="00856750" w:rsidRPr="00856750" w:rsidRDefault="00856750" w:rsidP="00856750">
      <w:pPr>
        <w:jc w:val="both"/>
        <w:rPr>
          <w:lang w:val="en-US"/>
        </w:rPr>
      </w:pPr>
      <w:r w:rsidRPr="00856750">
        <w:rPr>
          <w:lang w:val="en-US"/>
        </w:rPr>
        <w:t>This book presents a universal valuation framework that challenges traditional metrics, emphasizing cash flow analysis, risk assessment, and forward-looking expectations to help investors avoid traps and identify truly valuable opportunities.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A737872" w14:textId="77777777" w:rsidR="00856750" w:rsidRDefault="00856750" w:rsidP="00856750">
      <w:pPr>
        <w:jc w:val="both"/>
        <w:rPr>
          <w:lang w:val="en-US"/>
        </w:rPr>
      </w:pPr>
    </w:p>
    <w:p w14:paraId="6D30AA0B" w14:textId="77777777" w:rsidR="00856750" w:rsidRDefault="00856750" w:rsidP="00856750">
      <w:pPr>
        <w:jc w:val="both"/>
        <w:rPr>
          <w:lang w:val="en-US"/>
        </w:rPr>
      </w:pPr>
      <w:r w:rsidRPr="00856750">
        <w:rPr>
          <w:lang w:val="en-US"/>
        </w:rPr>
        <w:t xml:space="preserve">WOODSTOCK, Ill., March 24, 2021 /PRNewswire/ -- The second edition of the business book Value Trap: Theory of Universal Valuation has been awarded the bronze medal in the category of Personal Finance/Retirement Planning/Investing at the 2021 Axiom Business Book Awards, presented by Jenkins Group. Less than 20% of this year's entries won an award, and medals went to a mix of the established Big 5 publishers, prestigious university presses, and independent publishers. </w:t>
      </w:r>
    </w:p>
    <w:p w14:paraId="187AB875" w14:textId="77777777" w:rsidR="00856750" w:rsidRDefault="00856750" w:rsidP="00856750">
      <w:pPr>
        <w:jc w:val="both"/>
        <w:rPr>
          <w:lang w:val="en-US"/>
        </w:rPr>
      </w:pPr>
    </w:p>
    <w:p w14:paraId="4FA98752" w14:textId="77777777" w:rsidR="00856750" w:rsidRDefault="00856750" w:rsidP="00856750">
      <w:pPr>
        <w:jc w:val="both"/>
        <w:rPr>
          <w:lang w:val="en-US"/>
        </w:rPr>
      </w:pPr>
      <w:r w:rsidRPr="00856750">
        <w:rPr>
          <w:lang w:val="en-US"/>
        </w:rPr>
        <w:t xml:space="preserve">Previous Axiom Business Book Award medalists include Nobel laureate Robert Shiller, former U.S. Secretary of State Condoleezza Rice, and world-renowned historian and Pulitzer Prize winner Doris Kearns Goodwin. "It's an honor to be in the company of such esteemed publishers and exemplary authors," said </w:t>
      </w:r>
      <w:proofErr w:type="spellStart"/>
      <w:r w:rsidRPr="00856750">
        <w:rPr>
          <w:lang w:val="en-US"/>
        </w:rPr>
        <w:t>Valuentum's</w:t>
      </w:r>
      <w:proofErr w:type="spellEnd"/>
      <w:r w:rsidRPr="00856750">
        <w:rPr>
          <w:lang w:val="en-US"/>
        </w:rPr>
        <w:t xml:space="preserve"> President Brian Nelson, CFA. "Thank you to everyone at Jenkins Group for having such a fine awards program, and my deepest congratulations to all of this year's winners." </w:t>
      </w:r>
    </w:p>
    <w:p w14:paraId="1A6A1D3E" w14:textId="77777777" w:rsidR="00856750" w:rsidRDefault="00856750" w:rsidP="00856750">
      <w:pPr>
        <w:jc w:val="both"/>
        <w:rPr>
          <w:lang w:val="en-US"/>
        </w:rPr>
      </w:pPr>
    </w:p>
    <w:p w14:paraId="783AD164" w14:textId="35B9226A" w:rsidR="00856750" w:rsidRDefault="00856750" w:rsidP="00856750">
      <w:pPr>
        <w:jc w:val="both"/>
        <w:rPr>
          <w:lang w:val="en-US"/>
        </w:rPr>
      </w:pPr>
      <w:r w:rsidRPr="00856750">
        <w:rPr>
          <w:lang w:val="en-US"/>
        </w:rPr>
        <w:t xml:space="preserve">Nelson's book Value Trap continues to advance finance and investing, encouraging forward-looking analysis in quantitative data applications while warning about price-agnostic trading and its impact on the health of the stock market and the savings of everyday investors. </w:t>
      </w:r>
      <w:proofErr w:type="spellStart"/>
      <w:r w:rsidRPr="00856750">
        <w:rPr>
          <w:lang w:val="en-US"/>
        </w:rPr>
        <w:t>BookLife</w:t>
      </w:r>
      <w:proofErr w:type="spellEnd"/>
      <w:r w:rsidRPr="00856750">
        <w:rPr>
          <w:lang w:val="en-US"/>
        </w:rPr>
        <w:t xml:space="preserve"> by Publishers Weekly noted of Value Trap that "readers steeped in the stock market will appreciate this persuasive economic treatise, which sounds the alarm on spurious quantitative analysis." </w:t>
      </w:r>
    </w:p>
    <w:p w14:paraId="5E59CAB4" w14:textId="77777777" w:rsidR="00856750" w:rsidRDefault="00856750" w:rsidP="00856750">
      <w:pPr>
        <w:jc w:val="both"/>
        <w:rPr>
          <w:lang w:val="en-US"/>
        </w:rPr>
      </w:pPr>
    </w:p>
    <w:p w14:paraId="767E0A3B" w14:textId="77777777" w:rsidR="00856750" w:rsidRDefault="00856750" w:rsidP="00856750">
      <w:pPr>
        <w:jc w:val="both"/>
        <w:rPr>
          <w:lang w:val="en-US"/>
        </w:rPr>
      </w:pPr>
      <w:proofErr w:type="spellStart"/>
      <w:r w:rsidRPr="00856750">
        <w:rPr>
          <w:lang w:val="en-US"/>
        </w:rPr>
        <w:t>BlueInk</w:t>
      </w:r>
      <w:proofErr w:type="spellEnd"/>
      <w:r w:rsidRPr="00856750">
        <w:rPr>
          <w:lang w:val="en-US"/>
        </w:rPr>
        <w:t xml:space="preserve"> Review said the book "stands on its considerable merits as a well written and cogent articulation of a distinct perspective on equity analysis." Review: "Data 'makes us feel like we are in control, but the conclusions can be misleading if the data isn’t used in the right way,' Nelson warns in his persuasive debut, which attempts to shift the market’s belief in quantitative models of stock analysis back toward a more traditional enterprise valuation approach. </w:t>
      </w:r>
    </w:p>
    <w:p w14:paraId="3CE30D8D" w14:textId="77777777" w:rsidR="00856750" w:rsidRDefault="00856750" w:rsidP="00856750">
      <w:pPr>
        <w:jc w:val="both"/>
        <w:rPr>
          <w:lang w:val="en-US"/>
        </w:rPr>
      </w:pPr>
    </w:p>
    <w:p w14:paraId="21F24DB9" w14:textId="77777777" w:rsidR="00856750" w:rsidRDefault="00856750" w:rsidP="00856750">
      <w:pPr>
        <w:jc w:val="both"/>
        <w:rPr>
          <w:lang w:val="en-US"/>
        </w:rPr>
      </w:pPr>
      <w:r w:rsidRPr="00856750">
        <w:rPr>
          <w:lang w:val="en-US"/>
        </w:rPr>
        <w:t xml:space="preserve">Nelson, the president of equity and dividend growth research at </w:t>
      </w:r>
      <w:proofErr w:type="spellStart"/>
      <w:r w:rsidRPr="00856750">
        <w:rPr>
          <w:lang w:val="en-US"/>
        </w:rPr>
        <w:t>Valuentum</w:t>
      </w:r>
      <w:proofErr w:type="spellEnd"/>
      <w:r w:rsidRPr="00856750">
        <w:rPr>
          <w:lang w:val="en-US"/>
        </w:rPr>
        <w:t xml:space="preserve"> Securities, demonstrates how quantitative evaluative techniques that base pricing and investment strategies on trends in large sets of past data can lead investors to mistake correlation for causation. This can lead to conclusions that, as he puts it, are 'no more predictive than believing the divorce rate in Maine will fall if we just slow our margarine consumption' simply because those two statistics have risen and fallen together. </w:t>
      </w:r>
    </w:p>
    <w:p w14:paraId="76BEF331" w14:textId="77777777" w:rsidR="00856750" w:rsidRDefault="00856750" w:rsidP="00856750">
      <w:pPr>
        <w:jc w:val="both"/>
        <w:rPr>
          <w:lang w:val="en-US"/>
        </w:rPr>
      </w:pPr>
    </w:p>
    <w:p w14:paraId="75C6DE49" w14:textId="77777777" w:rsidR="00856750" w:rsidRDefault="00856750" w:rsidP="00856750">
      <w:pPr>
        <w:jc w:val="both"/>
        <w:rPr>
          <w:lang w:val="en-US"/>
        </w:rPr>
      </w:pPr>
      <w:r w:rsidRPr="00856750">
        <w:rPr>
          <w:lang w:val="en-US"/>
        </w:rPr>
        <w:t xml:space="preserve">Nelson makes the case that 'spurious' or statistically insignificant correlations mined from ambiguous past data aren’t just a danger for individual investors or investment managers, but in an era of unprecedented volatility, these strategies will continue to increase the market’s erratic </w:t>
      </w:r>
      <w:r w:rsidRPr="00856750">
        <w:rPr>
          <w:lang w:val="en-US"/>
        </w:rPr>
        <w:lastRenderedPageBreak/>
        <w:t xml:space="preserve">tendencies (especially in the uncertain age of Covid-19). Nelson proposes instead that greater returns—and greater market stability—would come from resuming strategies based on enterprise valuation, with an emphasis on forward-looking causal data and companies’ available cash assets. </w:t>
      </w:r>
    </w:p>
    <w:p w14:paraId="6A015181" w14:textId="77777777" w:rsidR="00856750" w:rsidRDefault="00856750" w:rsidP="00856750">
      <w:pPr>
        <w:jc w:val="both"/>
        <w:rPr>
          <w:lang w:val="en-US"/>
        </w:rPr>
      </w:pPr>
    </w:p>
    <w:p w14:paraId="651C7987" w14:textId="77777777" w:rsidR="00856750" w:rsidRDefault="00856750" w:rsidP="00856750">
      <w:pPr>
        <w:jc w:val="both"/>
        <w:rPr>
          <w:lang w:val="en-US"/>
        </w:rPr>
      </w:pPr>
      <w:r w:rsidRPr="00856750">
        <w:rPr>
          <w:lang w:val="en-US"/>
        </w:rPr>
        <w:t xml:space="preserve">This second edition is updated with a hefty prologue that invites readers to evaluate Nelson’s track record. He surveys the relative stability of his </w:t>
      </w:r>
      <w:proofErr w:type="spellStart"/>
      <w:r w:rsidRPr="00856750">
        <w:rPr>
          <w:lang w:val="en-US"/>
        </w:rPr>
        <w:t>Valuentum</w:t>
      </w:r>
      <w:proofErr w:type="spellEnd"/>
      <w:r w:rsidRPr="00856750">
        <w:rPr>
          <w:lang w:val="en-US"/>
        </w:rPr>
        <w:t xml:space="preserve"> stocks—stocks that meet the criteria of his 15-point checklist—over the course of 2020, demonstrating them to have been at least “pandemic-resistant” when not “pandemic-proof.” </w:t>
      </w:r>
    </w:p>
    <w:p w14:paraId="11113B4D" w14:textId="77777777" w:rsidR="00856750" w:rsidRDefault="00856750" w:rsidP="00856750">
      <w:pPr>
        <w:jc w:val="both"/>
        <w:rPr>
          <w:lang w:val="en-US"/>
        </w:rPr>
      </w:pPr>
    </w:p>
    <w:p w14:paraId="2531C54A" w14:textId="106F18A5" w:rsidR="00856750" w:rsidRPr="00856750" w:rsidRDefault="00856750" w:rsidP="00856750">
      <w:pPr>
        <w:jc w:val="both"/>
        <w:rPr>
          <w:lang w:val="en-US"/>
        </w:rPr>
      </w:pPr>
      <w:r w:rsidRPr="00856750">
        <w:rPr>
          <w:lang w:val="en-US"/>
        </w:rPr>
        <w:t xml:space="preserve">Readers eager for a simple investing system may find Nelson’s thorough case-making frustrating, but this work was conceived as a cry for economic stability, not an entry-level guide, and more experienced investors will find it thought-provoking and worth their time. Takeaway: Readers steeped in the stock market will appreciate this persuasive economic treatise, which </w:t>
      </w:r>
      <w:proofErr w:type="gramStart"/>
      <w:r w:rsidRPr="00856750">
        <w:rPr>
          <w:lang w:val="en-US"/>
        </w:rPr>
        <w:t>sounds</w:t>
      </w:r>
      <w:proofErr w:type="gramEnd"/>
      <w:r w:rsidRPr="00856750">
        <w:rPr>
          <w:lang w:val="en-US"/>
        </w:rPr>
        <w:t xml:space="preserve"> the alarm on spurious quantitative analysis. Great for fans of Aswath Damodaran’s 'The Little Book of Valuation: How to Value a Company, </w:t>
      </w:r>
      <w:proofErr w:type="gramStart"/>
      <w:r w:rsidRPr="00856750">
        <w:rPr>
          <w:lang w:val="en-US"/>
        </w:rPr>
        <w:t>Pick</w:t>
      </w:r>
      <w:proofErr w:type="gramEnd"/>
      <w:r w:rsidRPr="00856750">
        <w:rPr>
          <w:lang w:val="en-US"/>
        </w:rPr>
        <w:t xml:space="preserve"> a Stock and Profit'; Richard Barker’s 'Determining Value: Valuation Models and Financial Statements.'" -- </w:t>
      </w:r>
      <w:proofErr w:type="spellStart"/>
      <w:r w:rsidRPr="00856750">
        <w:rPr>
          <w:lang w:val="en-US"/>
        </w:rPr>
        <w:t>BookLife</w:t>
      </w:r>
      <w:proofErr w:type="spellEnd"/>
      <w:r w:rsidRPr="00856750">
        <w:rPr>
          <w:lang w:val="en-US"/>
        </w:rPr>
        <w:t xml:space="preserve"> Review by Publishers Weekly</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6496EBCC" w14:textId="77777777" w:rsidR="000B420D" w:rsidRDefault="000B420D" w:rsidP="000B420D">
      <w:pPr>
        <w:jc w:val="both"/>
      </w:pPr>
    </w:p>
    <w:p w14:paraId="2AB38877" w14:textId="77777777" w:rsidR="000B420D" w:rsidRDefault="000B420D" w:rsidP="000B420D">
      <w:pPr>
        <w:jc w:val="both"/>
      </w:pPr>
      <w:r w:rsidRPr="000B420D">
        <w:t xml:space="preserve">This book presents a universal, cash-focused approach to valuation that warns against buying cheap-looking stocks without testing the durability of their cash flows. Nelson </w:t>
      </w:r>
      <w:proofErr w:type="spellStart"/>
      <w:r w:rsidRPr="000B420D">
        <w:t>centers</w:t>
      </w:r>
      <w:proofErr w:type="spellEnd"/>
      <w:r w:rsidRPr="000B420D">
        <w:t xml:space="preserve"> valuation on the future cash a business can deliver to owners. He urges readers to normalize reported earnings and to measure how accounting entries translate into real cash. </w:t>
      </w:r>
    </w:p>
    <w:p w14:paraId="0C64CC89" w14:textId="77777777" w:rsidR="000B420D" w:rsidRDefault="000B420D" w:rsidP="000B420D">
      <w:pPr>
        <w:jc w:val="both"/>
      </w:pPr>
    </w:p>
    <w:p w14:paraId="3EF87A11" w14:textId="77777777" w:rsidR="000B420D" w:rsidRDefault="000B420D" w:rsidP="000B420D">
      <w:pPr>
        <w:jc w:val="both"/>
      </w:pPr>
      <w:r w:rsidRPr="000B420D">
        <w:t xml:space="preserve">The core drivers are simple: margins, growth, reinvestment </w:t>
      </w:r>
      <w:proofErr w:type="gramStart"/>
      <w:r w:rsidRPr="000B420D">
        <w:t>needs, and</w:t>
      </w:r>
      <w:proofErr w:type="gramEnd"/>
      <w:r w:rsidRPr="000B420D">
        <w:t xml:space="preserve"> required return. Nelson shows how to turn those drivers into numbers and how to test which inputs move value most. He emphasizes discounted cash-flow thinking but refuses to treat DCF as a black box. </w:t>
      </w:r>
      <w:proofErr w:type="gramStart"/>
      <w:r w:rsidRPr="000B420D">
        <w:t>Instead</w:t>
      </w:r>
      <w:proofErr w:type="gramEnd"/>
      <w:r w:rsidRPr="000B420D">
        <w:t xml:space="preserve"> he teaches step-by-step arithmetic and transparent assumptions. The book explains why low multiples can be traps when earnings are declining or capital needs are rising. </w:t>
      </w:r>
    </w:p>
    <w:p w14:paraId="22749D4F" w14:textId="77777777" w:rsidR="000B420D" w:rsidRDefault="000B420D" w:rsidP="000B420D">
      <w:pPr>
        <w:jc w:val="both"/>
      </w:pPr>
    </w:p>
    <w:p w14:paraId="60D50CCD" w14:textId="77777777" w:rsidR="000B420D" w:rsidRDefault="000B420D" w:rsidP="000B420D">
      <w:pPr>
        <w:jc w:val="both"/>
      </w:pPr>
      <w:r w:rsidRPr="000B420D">
        <w:t xml:space="preserve">It also explains how strong economics justify higher multiples. Practical checks include cash conversion analysis, reinvestment ratios, leverage testing, and adjustments for one-time items and accounting quirks. Nelson recommends running downside, base, and upside scenarios. He advocates building valuation ranges rather than a single point estimate. Management quality and capital allocation decisions get attention because they change future cash. </w:t>
      </w:r>
    </w:p>
    <w:p w14:paraId="39A0E35E" w14:textId="77777777" w:rsidR="000B420D" w:rsidRDefault="000B420D" w:rsidP="000B420D">
      <w:pPr>
        <w:jc w:val="both"/>
      </w:pPr>
    </w:p>
    <w:p w14:paraId="59D695CD" w14:textId="685901A4" w:rsidR="00067CE9" w:rsidRDefault="000B420D" w:rsidP="000B420D">
      <w:pPr>
        <w:jc w:val="both"/>
      </w:pPr>
      <w:r w:rsidRPr="000B420D">
        <w:t>The book shows how to fold those judgments into numeric forecasts. Readers learn to document assumptions, back-test forecasts, and use sensitivity tables to see where margin of safety is earned. The tone stays practical and disciplined. The aim is to replace narrative optimism with transparent math. For investors, the main lesson is to demand documented cash drivers, to test robustness, and to require a margin of safety when forecasts are fragile. Doing so helps avoid cheap-looking traps and find genuinely undervalued firms.</w:t>
      </w:r>
    </w:p>
    <w:p w14:paraId="58F1377A" w14:textId="77777777" w:rsidR="000B420D" w:rsidRPr="000B420D" w:rsidRDefault="000B420D" w:rsidP="000B420D">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95D19A2" w:rsidR="00571E7E" w:rsidRPr="007A6045" w:rsidRDefault="00525694" w:rsidP="00525694">
      <w:r w:rsidRPr="007A6045">
        <w:t xml:space="preserve">Rating: </w:t>
      </w:r>
      <w:r w:rsidR="00856750">
        <w:t>4.4 | (12)</w:t>
      </w:r>
    </w:p>
    <w:p w14:paraId="112286BA" w14:textId="77777777" w:rsidR="00856750" w:rsidRDefault="00856750" w:rsidP="00525694"/>
    <w:p w14:paraId="4DCAB2AA" w14:textId="1D1A32FB"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46CB350" w:rsidR="0003046A" w:rsidRPr="007A6045" w:rsidRDefault="0003046A" w:rsidP="00856750">
      <w:pPr>
        <w:jc w:val="both"/>
      </w:pPr>
      <w:r w:rsidRPr="007A6045">
        <w:lastRenderedPageBreak/>
        <w:t>1.</w:t>
      </w:r>
      <w:r w:rsidR="00571E7E" w:rsidRPr="007A6045">
        <w:t xml:space="preserve"> “</w:t>
      </w:r>
      <w:r w:rsidR="00856750" w:rsidRPr="00856750">
        <w:t xml:space="preserve">Value Trap is one of the best books out there on becoming a better investor. Brian’s “universal valuation” process flat out works to identify good investments and avoid bad ones. This second edition builds on the original with great insights on the Covid-19 crisis, quant and index investing, and much more. Unlike many books of this genre, it comes with plenty of interesting stories and some </w:t>
      </w:r>
      <w:proofErr w:type="spellStart"/>
      <w:r w:rsidR="00856750" w:rsidRPr="00856750">
        <w:t>humor</w:t>
      </w:r>
      <w:proofErr w:type="spellEnd"/>
      <w:r w:rsidR="00856750" w:rsidRPr="00856750">
        <w:t xml:space="preserve"> which make it an enjoyable read.</w:t>
      </w:r>
      <w:r w:rsidR="00571E7E" w:rsidRPr="007A6045">
        <w:t>”</w:t>
      </w:r>
      <w:r w:rsidR="00A70697" w:rsidRPr="007A6045">
        <w:t xml:space="preserve"> – </w:t>
      </w:r>
      <w:proofErr w:type="spellStart"/>
      <w:r w:rsidR="00856750">
        <w:t>LesleyE</w:t>
      </w:r>
      <w:proofErr w:type="spellEnd"/>
    </w:p>
    <w:p w14:paraId="35FF9041" w14:textId="77777777" w:rsidR="00BE14BA" w:rsidRPr="007A6045" w:rsidRDefault="00BE14BA" w:rsidP="00856750">
      <w:pPr>
        <w:jc w:val="both"/>
      </w:pPr>
    </w:p>
    <w:p w14:paraId="09C40698" w14:textId="6ED9DBD9" w:rsidR="009C21F7" w:rsidRPr="00856750" w:rsidRDefault="009C21F7" w:rsidP="00856750">
      <w:pPr>
        <w:jc w:val="both"/>
        <w:rPr>
          <w:lang w:val="en-US"/>
        </w:rPr>
      </w:pPr>
      <w:r w:rsidRPr="007A6045">
        <w:t>2. “</w:t>
      </w:r>
      <w:r w:rsidR="00856750" w:rsidRPr="00856750">
        <w:rPr>
          <w:lang w:val="en-US"/>
        </w:rPr>
        <w:t xml:space="preserve">Value Trap didn’t just meet my expectations. It far exceeded my expectations. I have been investigating my money for over 30 </w:t>
      </w:r>
      <w:proofErr w:type="gramStart"/>
      <w:r w:rsidR="00856750" w:rsidRPr="00856750">
        <w:rPr>
          <w:lang w:val="en-US"/>
        </w:rPr>
        <w:t>years</w:t>
      </w:r>
      <w:proofErr w:type="gramEnd"/>
      <w:r w:rsidR="00856750" w:rsidRPr="00856750">
        <w:rPr>
          <w:lang w:val="en-US"/>
        </w:rPr>
        <w:t xml:space="preserve"> and Brian Nelson is the voice of reason, honesty and integrity. He has a wealth of experience and knowledge to </w:t>
      </w:r>
      <w:proofErr w:type="gramStart"/>
      <w:r w:rsidR="00856750" w:rsidRPr="00856750">
        <w:rPr>
          <w:lang w:val="en-US"/>
        </w:rPr>
        <w:t>share</w:t>
      </w:r>
      <w:proofErr w:type="gramEnd"/>
      <w:r w:rsidR="00856750" w:rsidRPr="00856750">
        <w:rPr>
          <w:lang w:val="en-US"/>
        </w:rPr>
        <w:t xml:space="preserve"> and I appreciate his ability to share in a way that is meaningful. Through his </w:t>
      </w:r>
      <w:proofErr w:type="gramStart"/>
      <w:r w:rsidR="00856750" w:rsidRPr="00856750">
        <w:rPr>
          <w:lang w:val="en-US"/>
        </w:rPr>
        <w:t>book</w:t>
      </w:r>
      <w:proofErr w:type="gramEnd"/>
      <w:r w:rsidR="00856750" w:rsidRPr="00856750">
        <w:rPr>
          <w:lang w:val="en-US"/>
        </w:rPr>
        <w:t xml:space="preserve">, newsletters, publications and the </w:t>
      </w:r>
      <w:proofErr w:type="spellStart"/>
      <w:r w:rsidR="00856750" w:rsidRPr="00856750">
        <w:rPr>
          <w:lang w:val="en-US"/>
        </w:rPr>
        <w:t>reaearch</w:t>
      </w:r>
      <w:proofErr w:type="spellEnd"/>
      <w:r w:rsidR="00856750" w:rsidRPr="00856750">
        <w:rPr>
          <w:lang w:val="en-US"/>
        </w:rPr>
        <w:t xml:space="preserve"> and </w:t>
      </w:r>
      <w:proofErr w:type="gramStart"/>
      <w:r w:rsidR="00856750" w:rsidRPr="00856750">
        <w:rPr>
          <w:lang w:val="en-US"/>
        </w:rPr>
        <w:t>analysis</w:t>
      </w:r>
      <w:proofErr w:type="gramEnd"/>
      <w:r w:rsidR="00856750" w:rsidRPr="00856750">
        <w:rPr>
          <w:lang w:val="en-US"/>
        </w:rPr>
        <w:t xml:space="preserve"> his company does I learn more every day. I am very grateful for his help.</w:t>
      </w:r>
      <w:r w:rsidRPr="007A6045">
        <w:t xml:space="preserve">” – </w:t>
      </w:r>
      <w:r w:rsidR="00856750">
        <w:t>D. Ellis</w:t>
      </w:r>
    </w:p>
    <w:p w14:paraId="59C8DC9B" w14:textId="77777777" w:rsidR="009C21F7" w:rsidRPr="007A6045" w:rsidRDefault="009C21F7" w:rsidP="00856750">
      <w:pPr>
        <w:jc w:val="both"/>
      </w:pPr>
    </w:p>
    <w:p w14:paraId="035401EA" w14:textId="43B8A18B" w:rsidR="009C21F7" w:rsidRPr="00856750" w:rsidRDefault="009C21F7" w:rsidP="00856750">
      <w:pPr>
        <w:jc w:val="both"/>
        <w:rPr>
          <w:lang w:val="en-US"/>
        </w:rPr>
      </w:pPr>
      <w:r w:rsidRPr="007A6045">
        <w:t>3. “</w:t>
      </w:r>
      <w:r w:rsidR="00856750" w:rsidRPr="00856750">
        <w:rPr>
          <w:lang w:val="en-US"/>
        </w:rPr>
        <w:t>I’m an investment advisor &amp; I’ve read a few hundred books on investing. This is one of the better ones. Well worth the investment &amp; time.</w:t>
      </w:r>
      <w:r w:rsidRPr="007A6045">
        <w:t>” –</w:t>
      </w:r>
      <w:r w:rsidR="00856750">
        <w:t xml:space="preserve"> Zac</w:t>
      </w:r>
      <w:r w:rsidRPr="007A6045">
        <w:t xml:space="preserve"> </w:t>
      </w:r>
    </w:p>
    <w:p w14:paraId="5DAC6BC7" w14:textId="77777777" w:rsidR="00BE14BA" w:rsidRPr="007A6045" w:rsidRDefault="00BE14BA" w:rsidP="00130275"/>
    <w:p w14:paraId="46F6FDAF" w14:textId="0D3BD3A1" w:rsidR="0087744C" w:rsidRPr="007A6045" w:rsidRDefault="0087744C" w:rsidP="00130275">
      <w:pPr>
        <w:rPr>
          <w:b/>
          <w:bCs/>
        </w:rPr>
      </w:pPr>
      <w:r w:rsidRPr="007A6045">
        <w:rPr>
          <w:b/>
          <w:bCs/>
        </w:rPr>
        <w:t>Indicative Price: $</w:t>
      </w:r>
      <w:r w:rsidR="00856750">
        <w:rPr>
          <w:b/>
          <w:bCs/>
        </w:rPr>
        <w:t>56.64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420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76471"/>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56750"/>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B743B"/>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2025-09-14T12:43:00Z</dcterms:created>
  <dcterms:modified xsi:type="dcterms:W3CDTF">2025-09-14T12:44:00Z</dcterms:modified>
</cp:coreProperties>
</file>