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806C" w14:textId="77777777" w:rsidR="00A0044B" w:rsidRDefault="00A0044B" w:rsidP="00130275">
      <w:pPr>
        <w:rPr>
          <w:b/>
          <w:bCs/>
          <w:sz w:val="32"/>
          <w:szCs w:val="32"/>
        </w:rPr>
      </w:pPr>
      <w:r w:rsidRPr="00A0044B">
        <w:rPr>
          <w:b/>
          <w:bCs/>
          <w:sz w:val="32"/>
          <w:szCs w:val="32"/>
        </w:rPr>
        <w:t xml:space="preserve">How Money Works </w:t>
      </w:r>
    </w:p>
    <w:p w14:paraId="7FCE9FBE" w14:textId="4B9C9BB6" w:rsidR="00122C6A" w:rsidRDefault="00A0044B" w:rsidP="00130275">
      <w:pPr>
        <w:rPr>
          <w:b/>
          <w:bCs/>
          <w:sz w:val="24"/>
          <w:szCs w:val="24"/>
        </w:rPr>
      </w:pPr>
      <w:r w:rsidRPr="00A0044B">
        <w:rPr>
          <w:b/>
          <w:bCs/>
          <w:sz w:val="24"/>
          <w:szCs w:val="24"/>
        </w:rPr>
        <w:t>Dorling Kindersley</w:t>
      </w:r>
    </w:p>
    <w:p w14:paraId="1BFFA117" w14:textId="77777777" w:rsidR="00A0044B" w:rsidRDefault="00A0044B" w:rsidP="00130275"/>
    <w:p w14:paraId="31CCFE89" w14:textId="77777777" w:rsidR="00A0044B" w:rsidRDefault="008109B1" w:rsidP="00130275">
      <w:r w:rsidRPr="007A6045">
        <w:t xml:space="preserve">Year: </w:t>
      </w:r>
      <w:r w:rsidR="00A0044B" w:rsidRPr="00A0044B">
        <w:t>2017</w:t>
      </w:r>
      <w:r w:rsidR="00442564" w:rsidRPr="007A6045">
        <w:br/>
      </w:r>
      <w:r w:rsidRPr="007A6045">
        <w:t xml:space="preserve">Publisher: </w:t>
      </w:r>
      <w:r w:rsidR="00A0044B" w:rsidRPr="00A0044B">
        <w:t>DK Publishing</w:t>
      </w:r>
    </w:p>
    <w:p w14:paraId="55F89754" w14:textId="7889510E" w:rsidR="00023EC8" w:rsidRPr="007A6045" w:rsidRDefault="008109B1" w:rsidP="00130275">
      <w:r w:rsidRPr="007A6045">
        <w:t xml:space="preserve">Pages: </w:t>
      </w:r>
      <w:r w:rsidR="00A0044B" w:rsidRPr="00A0044B">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FB00C66" w14:textId="1F44BBA7" w:rsidR="00A0044B" w:rsidRPr="00A0044B" w:rsidRDefault="00A0044B" w:rsidP="00A0044B">
      <w:pPr>
        <w:jc w:val="both"/>
      </w:pPr>
      <w:r w:rsidRPr="00A0044B">
        <w:t>This book is an educational guide simplifying financial concepts, teaching readers about budgeting, investing, interest, and wealth-building strategies for informed decision-making across life stages.</w:t>
      </w:r>
    </w:p>
    <w:p w14:paraId="200A430C" w14:textId="77777777" w:rsidR="00A0044B" w:rsidRPr="007A6045" w:rsidRDefault="00A0044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547A3ED" w14:textId="77777777" w:rsidR="00922978" w:rsidRDefault="00922978" w:rsidP="00922978">
      <w:pPr>
        <w:jc w:val="both"/>
      </w:pPr>
      <w:r>
        <w:t>DK's visual approach breaks new ground. In graphics, charts, and diagrams, How Money Works demystifies processes and answers the hundreds of financial questions we all have.</w:t>
      </w:r>
    </w:p>
    <w:p w14:paraId="28686668" w14:textId="77777777" w:rsidR="00922978" w:rsidRDefault="00922978" w:rsidP="00922978">
      <w:pPr>
        <w:jc w:val="both"/>
      </w:pPr>
      <w:r>
        <w:t>Money facilitates the billions of transactions that take place every day across the globe. Using 'need to know' boxes, step-by-step diagrams, and other eye-catching visuals, How Money Works shows you how this is possible. It explains economic theories, how governments raise and control money, what goes on in the stock exchange, how analysts predict where shares are heading, and many other issues. It busts jargon, explaining terms such as quantitative easing, cash flow, bonds, superannuation, and the open market.</w:t>
      </w:r>
    </w:p>
    <w:p w14:paraId="482D7D2C" w14:textId="77777777" w:rsidR="00922978" w:rsidRDefault="00922978" w:rsidP="00922978">
      <w:pPr>
        <w:jc w:val="both"/>
      </w:pPr>
      <w:r>
        <w:t>This must-have guide to money further features:</w:t>
      </w:r>
    </w:p>
    <w:p w14:paraId="1427CF36" w14:textId="77777777" w:rsidR="00922978" w:rsidRDefault="00922978" w:rsidP="00922978">
      <w:pPr>
        <w:jc w:val="both"/>
      </w:pPr>
    </w:p>
    <w:p w14:paraId="5645165E" w14:textId="77777777" w:rsidR="00922978" w:rsidRDefault="00922978" w:rsidP="00922978">
      <w:pPr>
        <w:jc w:val="both"/>
      </w:pPr>
      <w:r>
        <w:t xml:space="preserve">Key financial concepts in a uniquely visual way, using bold infographics combined with simple, jargon-free language. Genuinely comprehensive, covering every aspect of money - personal, business, and governmental. Defines hundreds of money-related terms, such as cash flow, bonds, superannuation, and the open market. Offers essential basic know-how on everything from managing debt to online fraud. Fully </w:t>
      </w:r>
      <w:proofErr w:type="gramStart"/>
      <w:r>
        <w:t>up-to-date</w:t>
      </w:r>
      <w:proofErr w:type="gramEnd"/>
      <w:r>
        <w:t>, covering topics such as cryptocurrencies (Bitcoin, Litecoin, and others) and quantitative easing. Includes localizable appendix of territory specific reference information.</w:t>
      </w:r>
    </w:p>
    <w:p w14:paraId="4373FBD9" w14:textId="77777777" w:rsidR="00922978" w:rsidRDefault="00922978" w:rsidP="00922978">
      <w:pPr>
        <w:jc w:val="both"/>
      </w:pPr>
    </w:p>
    <w:p w14:paraId="3378067D" w14:textId="77777777" w:rsidR="00922978" w:rsidRDefault="00922978" w:rsidP="00922978">
      <w:pPr>
        <w:jc w:val="both"/>
      </w:pPr>
      <w:r>
        <w:t>Our forefathers may have used simple bartering to exchange goods and services, but today we depend on complicated financial instruments for pensions, life assurance, mortgages, and more.</w:t>
      </w:r>
    </w:p>
    <w:p w14:paraId="52C1A9E0" w14:textId="1E9DCA4B" w:rsidR="00922978" w:rsidRPr="00922978" w:rsidRDefault="00922978" w:rsidP="00922978">
      <w:pPr>
        <w:jc w:val="both"/>
      </w:pPr>
      <w:r>
        <w:t xml:space="preserve">How Money Works explains how </w:t>
      </w:r>
      <w:proofErr w:type="gramStart"/>
      <w:r>
        <w:t>these work</w:t>
      </w:r>
      <w:proofErr w:type="gramEnd"/>
      <w:r>
        <w:t>, as well as how to avoid on-line fraud and where to invest. With information on the latest forms of funding and currencies such as Bitcoin, this comprehensive book will fast track you to financial literacy and getting the most from your hard-won cash.</w:t>
      </w:r>
    </w:p>
    <w:p w14:paraId="6A4D5826" w14:textId="77777777" w:rsidR="00922978" w:rsidRPr="007A6045" w:rsidRDefault="0092297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62DA642" w14:textId="77777777" w:rsidR="00A0044B" w:rsidRDefault="00A0044B" w:rsidP="00A0044B">
      <w:pPr>
        <w:jc w:val="both"/>
      </w:pPr>
      <w:r>
        <w:t>This book is a comprehensive guide to understanding basic financial concepts, investing principles, and wealth-building strategies. Readers learn about income, expenses, budgeting, and the importance of saving consistently.</w:t>
      </w:r>
    </w:p>
    <w:p w14:paraId="3050146F" w14:textId="77777777" w:rsidR="00A0044B" w:rsidRDefault="00A0044B" w:rsidP="00A0044B">
      <w:pPr>
        <w:jc w:val="both"/>
      </w:pPr>
    </w:p>
    <w:p w14:paraId="0B2CB3BB" w14:textId="77777777" w:rsidR="00A0044B" w:rsidRDefault="00A0044B" w:rsidP="00A0044B">
      <w:pPr>
        <w:jc w:val="both"/>
      </w:pPr>
      <w:r>
        <w:t>The book emphasizes how money can work for individuals through smart investing. It explains fundamental principles such as interest, compounding, and risk management. Readers gain insight into stocks, bonds, property, and other asset classes that can grow wealth over time.</w:t>
      </w:r>
    </w:p>
    <w:p w14:paraId="4CF7B266" w14:textId="77777777" w:rsidR="00A0044B" w:rsidRDefault="00A0044B" w:rsidP="00A0044B">
      <w:pPr>
        <w:jc w:val="both"/>
      </w:pPr>
    </w:p>
    <w:p w14:paraId="5583C600" w14:textId="77777777" w:rsidR="00A0044B" w:rsidRDefault="00A0044B" w:rsidP="00A0044B">
      <w:pPr>
        <w:jc w:val="both"/>
      </w:pPr>
      <w:r>
        <w:lastRenderedPageBreak/>
        <w:t>Financial literacy is a key theme. Dorling Kindersley explains concepts in simple language, ensuring readers understand how to make informed financial decisions. The book encourages strategic planning, long-term thinking, and disciplined money management.</w:t>
      </w:r>
    </w:p>
    <w:p w14:paraId="3B4FCAC3" w14:textId="77777777" w:rsidR="00A0044B" w:rsidRDefault="00A0044B" w:rsidP="00A0044B">
      <w:pPr>
        <w:jc w:val="both"/>
      </w:pPr>
    </w:p>
    <w:p w14:paraId="7F226FBB" w14:textId="77777777" w:rsidR="00A0044B" w:rsidRDefault="00A0044B" w:rsidP="00A0044B">
      <w:pPr>
        <w:jc w:val="both"/>
      </w:pPr>
      <w:r>
        <w:t>Readers are taught to create budgets, track expenses, and allocate funds for both immediate needs and future growth. The book also covers the importance of diversification, avoiding high-risk investments, and preparing for financial challenges.</w:t>
      </w:r>
    </w:p>
    <w:p w14:paraId="6725516B" w14:textId="77777777" w:rsidR="00A0044B" w:rsidRDefault="00A0044B" w:rsidP="00A0044B">
      <w:pPr>
        <w:jc w:val="both"/>
      </w:pPr>
    </w:p>
    <w:p w14:paraId="2DE90B36" w14:textId="1DB152B6" w:rsidR="00A0044B" w:rsidRPr="00A0044B" w:rsidRDefault="00A0044B" w:rsidP="00A0044B">
      <w:pPr>
        <w:jc w:val="both"/>
      </w:pPr>
      <w:r>
        <w:t>By the end, readers are equipped with practical knowledge and actionable steps to take control of their finances, invest wisely, and build sustainable wealth. It provides both mindset guidance and concrete tools to grow financial resources responsibly.</w:t>
      </w:r>
    </w:p>
    <w:p w14:paraId="5923067F" w14:textId="77777777" w:rsidR="00A0044B" w:rsidRPr="007A6045" w:rsidRDefault="00A0044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84260EF" w:rsidR="00571E7E" w:rsidRPr="007A6045" w:rsidRDefault="00525694" w:rsidP="00525694">
      <w:r w:rsidRPr="007A6045">
        <w:t xml:space="preserve">Rating: </w:t>
      </w:r>
      <w:r w:rsidR="00A0044B" w:rsidRPr="00A0044B">
        <w:t>4.5 | (1,618)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922978">
      <w:pPr>
        <w:jc w:val="both"/>
      </w:pPr>
    </w:p>
    <w:p w14:paraId="0F9317EE" w14:textId="5A4A78D8" w:rsidR="0003046A" w:rsidRPr="007A6045" w:rsidRDefault="0003046A" w:rsidP="00922978">
      <w:pPr>
        <w:jc w:val="both"/>
      </w:pPr>
      <w:r w:rsidRPr="007A6045">
        <w:t>1.</w:t>
      </w:r>
      <w:r w:rsidR="00571E7E" w:rsidRPr="007A6045">
        <w:t xml:space="preserve"> “</w:t>
      </w:r>
      <w:r w:rsidR="00922978" w:rsidRPr="00922978">
        <w:t>Good infographics!</w:t>
      </w:r>
      <w:r w:rsidR="00571E7E" w:rsidRPr="007A6045">
        <w:t>”</w:t>
      </w:r>
      <w:r w:rsidR="00A70697" w:rsidRPr="007A6045">
        <w:t xml:space="preserve"> – </w:t>
      </w:r>
      <w:proofErr w:type="spellStart"/>
      <w:r w:rsidR="00922978" w:rsidRPr="00922978">
        <w:t>Iz</w:t>
      </w:r>
      <w:proofErr w:type="spellEnd"/>
    </w:p>
    <w:p w14:paraId="35FF9041" w14:textId="77777777" w:rsidR="00BE14BA" w:rsidRPr="007A6045" w:rsidRDefault="00BE14BA" w:rsidP="00922978">
      <w:pPr>
        <w:jc w:val="both"/>
      </w:pPr>
    </w:p>
    <w:p w14:paraId="09C40698" w14:textId="18DED2E9" w:rsidR="009C21F7" w:rsidRPr="007A6045" w:rsidRDefault="009C21F7" w:rsidP="00922978">
      <w:pPr>
        <w:jc w:val="both"/>
      </w:pPr>
      <w:r w:rsidRPr="007A6045">
        <w:t>2. “</w:t>
      </w:r>
      <w:r w:rsidR="00922978" w:rsidRPr="00922978">
        <w:t>My kid loved the book</w:t>
      </w:r>
      <w:r w:rsidRPr="007A6045">
        <w:t xml:space="preserve">” – </w:t>
      </w:r>
      <w:r w:rsidR="00922978" w:rsidRPr="00922978">
        <w:t>Amazon Customer</w:t>
      </w:r>
    </w:p>
    <w:p w14:paraId="59C8DC9B" w14:textId="77777777" w:rsidR="009C21F7" w:rsidRPr="007A6045" w:rsidRDefault="009C21F7" w:rsidP="00922978">
      <w:pPr>
        <w:jc w:val="both"/>
      </w:pPr>
    </w:p>
    <w:p w14:paraId="035401EA" w14:textId="0A710EFC" w:rsidR="009C21F7" w:rsidRPr="007A6045" w:rsidRDefault="009C21F7" w:rsidP="00922978">
      <w:pPr>
        <w:jc w:val="both"/>
      </w:pPr>
      <w:r w:rsidRPr="007A6045">
        <w:t>3. “</w:t>
      </w:r>
      <w:r w:rsidR="00922978" w:rsidRPr="00922978">
        <w:t>How Money Works is clear, understandable, and very informative. Liking it each time I read more in it.</w:t>
      </w:r>
      <w:r w:rsidRPr="007A6045">
        <w:t xml:space="preserve">” – </w:t>
      </w:r>
      <w:r w:rsidR="00922978" w:rsidRPr="00922978">
        <w:t>Daniel 98765</w:t>
      </w:r>
    </w:p>
    <w:p w14:paraId="14CC793E" w14:textId="77777777" w:rsidR="009C21F7" w:rsidRPr="007A6045" w:rsidRDefault="009C21F7" w:rsidP="00922978">
      <w:pPr>
        <w:jc w:val="both"/>
      </w:pPr>
    </w:p>
    <w:p w14:paraId="36AA9AB4" w14:textId="73F3F5AC" w:rsidR="009C21F7" w:rsidRPr="007A6045" w:rsidRDefault="009C21F7" w:rsidP="00922978">
      <w:pPr>
        <w:jc w:val="both"/>
      </w:pPr>
      <w:r w:rsidRPr="007A6045">
        <w:t>4. “</w:t>
      </w:r>
      <w:r w:rsidR="00922978" w:rsidRPr="00922978">
        <w:t xml:space="preserve">I have been a fan of the DK books for some time now, years ago I took great pleasure in reading their </w:t>
      </w:r>
      <w:proofErr w:type="spellStart"/>
      <w:r w:rsidR="00922978" w:rsidRPr="00922978">
        <w:t>encyclopedic</w:t>
      </w:r>
      <w:proofErr w:type="spellEnd"/>
      <w:r w:rsidR="00922978" w:rsidRPr="00922978">
        <w:t xml:space="preserve"> books about battle or weapons, then I enjoyed their more recent books on History, Philosophy, Psychology, Sociology, Business, Economics and even Crime (I get a feeling that they are going keep producing these and varying the themes as much as they can), these form a kind of complete knowledge library taken all together.</w:t>
      </w:r>
      <w:r w:rsidRPr="007A6045">
        <w:t xml:space="preserve">” – </w:t>
      </w:r>
      <w:r w:rsidR="00922978" w:rsidRPr="00922978">
        <w:t>Kindle Customer</w:t>
      </w:r>
    </w:p>
    <w:p w14:paraId="5D3789B4" w14:textId="77777777" w:rsidR="009C21F7" w:rsidRPr="007A6045" w:rsidRDefault="009C21F7" w:rsidP="00922978">
      <w:pPr>
        <w:jc w:val="both"/>
      </w:pPr>
    </w:p>
    <w:p w14:paraId="38710994" w14:textId="7FD97B99" w:rsidR="009C21F7" w:rsidRPr="007A6045" w:rsidRDefault="009C21F7" w:rsidP="00922978">
      <w:pPr>
        <w:jc w:val="both"/>
      </w:pPr>
      <w:r w:rsidRPr="007A6045">
        <w:t>5. “</w:t>
      </w:r>
      <w:r w:rsidR="00922978" w:rsidRPr="00922978">
        <w:t>This book is a must read for everyone to learn financial literacy. People complain about it not being taught in schools, well here is the book to buy to learn it on your own. You won’t regret reading it.</w:t>
      </w:r>
      <w:r w:rsidRPr="007A6045">
        <w:t xml:space="preserve">” – </w:t>
      </w:r>
      <w:r w:rsidR="00922978" w:rsidRPr="00922978">
        <w:t>Phil</w:t>
      </w:r>
    </w:p>
    <w:p w14:paraId="5DAC6BC7" w14:textId="77777777" w:rsidR="00BE14BA" w:rsidRPr="007A6045" w:rsidRDefault="00BE14BA" w:rsidP="00130275"/>
    <w:p w14:paraId="46F6FDAF" w14:textId="20AA0D93" w:rsidR="0087744C" w:rsidRPr="007A6045" w:rsidRDefault="0087744C" w:rsidP="00130275">
      <w:pPr>
        <w:rPr>
          <w:b/>
          <w:bCs/>
        </w:rPr>
      </w:pPr>
      <w:r w:rsidRPr="007A6045">
        <w:rPr>
          <w:b/>
          <w:bCs/>
        </w:rPr>
        <w:t>Indicative Price: $</w:t>
      </w:r>
      <w:r w:rsidR="00A0044B" w:rsidRPr="00A0044B">
        <w:t xml:space="preserve"> </w:t>
      </w:r>
      <w:r w:rsidR="00A0044B" w:rsidRPr="00A0044B">
        <w:rPr>
          <w:b/>
          <w:bCs/>
        </w:rPr>
        <w:t>54.38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22978"/>
    <w:rsid w:val="00942865"/>
    <w:rsid w:val="0098721F"/>
    <w:rsid w:val="009C21F7"/>
    <w:rsid w:val="00A0044B"/>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2025-09-15T05:46:00Z</dcterms:created>
  <dcterms:modified xsi:type="dcterms:W3CDTF">2025-09-15T06:56:00Z</dcterms:modified>
</cp:coreProperties>
</file>