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20DF66EA" w:rsidR="00130275" w:rsidRPr="00122C6A" w:rsidRDefault="00076CBF" w:rsidP="00076CBF">
      <w:pPr>
        <w:jc w:val="both"/>
        <w:rPr>
          <w:b/>
          <w:bCs/>
          <w:sz w:val="24"/>
          <w:szCs w:val="24"/>
        </w:rPr>
      </w:pPr>
      <w:r w:rsidRPr="00076CBF">
        <w:rPr>
          <w:b/>
          <w:bCs/>
          <w:sz w:val="32"/>
          <w:szCs w:val="32"/>
        </w:rPr>
        <w:t xml:space="preserve">Dare to Lead: Brave Work. Tough Conversations. Whole Hearts. </w:t>
      </w:r>
      <w:r w:rsidRPr="00076CBF">
        <w:rPr>
          <w:b/>
          <w:bCs/>
          <w:sz w:val="24"/>
          <w:szCs w:val="24"/>
        </w:rPr>
        <w:t>Brené Brown</w:t>
      </w:r>
    </w:p>
    <w:p w14:paraId="7FCE9FBE" w14:textId="77777777" w:rsidR="00122C6A" w:rsidRDefault="00122C6A" w:rsidP="00130275"/>
    <w:p w14:paraId="2E2EC765" w14:textId="1F4DDF86" w:rsidR="00A73517" w:rsidRPr="007A6045" w:rsidRDefault="008109B1" w:rsidP="00130275">
      <w:r w:rsidRPr="007A6045">
        <w:t xml:space="preserve">Year: </w:t>
      </w:r>
      <w:r w:rsidR="003C4A70">
        <w:t>2018</w:t>
      </w:r>
      <w:r w:rsidR="00442564" w:rsidRPr="007A6045">
        <w:br/>
      </w:r>
      <w:r w:rsidRPr="007A6045">
        <w:t xml:space="preserve">Publisher: </w:t>
      </w:r>
      <w:r w:rsidR="00FF5B0B" w:rsidRPr="00FF5B0B">
        <w:t>VERMILION - MASS MARKET</w:t>
      </w:r>
    </w:p>
    <w:p w14:paraId="55F89754" w14:textId="1883F872" w:rsidR="00023EC8" w:rsidRPr="007A6045" w:rsidRDefault="008109B1" w:rsidP="00130275">
      <w:r w:rsidRPr="007A6045">
        <w:t xml:space="preserve">Pages: </w:t>
      </w:r>
      <w:r w:rsidR="00FF5B0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E178EB8" w14:textId="15998E73" w:rsidR="00621744" w:rsidRPr="00621744" w:rsidRDefault="00B64E25" w:rsidP="00621744">
      <w:pPr>
        <w:jc w:val="both"/>
      </w:pPr>
      <w:r>
        <w:t xml:space="preserve">This book is </w:t>
      </w:r>
      <w:r>
        <w:t>a</w:t>
      </w:r>
      <w:r w:rsidR="00621744" w:rsidRPr="00621744">
        <w:t xml:space="preserve"> leadership guide emphasizes vulnerability, courage, and trust as essential qualities for building resilient, high-performing teams.</w:t>
      </w:r>
    </w:p>
    <w:p w14:paraId="6D4FDAF8" w14:textId="77777777" w:rsidR="00621744" w:rsidRPr="007A6045" w:rsidRDefault="0062174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1A9BA95" w14:textId="77777777" w:rsidR="00FF5B0B" w:rsidRDefault="00FF5B0B" w:rsidP="00FF5B0B">
      <w:pPr>
        <w:jc w:val="both"/>
      </w:pPr>
      <w:r>
        <w:t>Leadership is not about titles, status and power over people. Leaders are people who hold themselves accountable for recognising the potential in people and ideas, and look to develop that potential.</w:t>
      </w:r>
    </w:p>
    <w:p w14:paraId="6767A49E" w14:textId="77777777" w:rsidR="00FF5B0B" w:rsidRDefault="00FF5B0B" w:rsidP="00FF5B0B">
      <w:pPr>
        <w:jc w:val="both"/>
      </w:pPr>
    </w:p>
    <w:p w14:paraId="107F2DA7" w14:textId="4086DE66" w:rsidR="00FF5B0B" w:rsidRDefault="00FF5B0B" w:rsidP="00FF5B0B">
      <w:pPr>
        <w:jc w:val="both"/>
      </w:pPr>
      <w:r>
        <w:t>Brene Brown spent the past two decades researching the emotions that give meaning to our lives. She has found that leaders in organisations ranging from small entrepreneurial start-ups and family-owned businesses to non-profits, civic organisations and Fortune 50 companies, are all asking the same questions-How do you cultivate braver, more daring leaders? And, how do you embed the value of courage in your culture?</w:t>
      </w:r>
    </w:p>
    <w:p w14:paraId="7A0707C0" w14:textId="77777777" w:rsidR="00FF5B0B" w:rsidRDefault="00FF5B0B" w:rsidP="00FF5B0B">
      <w:pPr>
        <w:jc w:val="both"/>
      </w:pPr>
    </w:p>
    <w:p w14:paraId="7AC157C4" w14:textId="77777777" w:rsidR="00FF5B0B" w:rsidRDefault="00FF5B0B" w:rsidP="00FF5B0B">
      <w:pPr>
        <w:jc w:val="both"/>
      </w:pPr>
      <w:r>
        <w:t>Dare to Lead answers these questions, giving us actionable strategies and real examples from her new research-based, courage-building programme.</w:t>
      </w:r>
    </w:p>
    <w:p w14:paraId="665106B1" w14:textId="77777777" w:rsidR="00FF5B0B" w:rsidRDefault="00FF5B0B" w:rsidP="00FF5B0B">
      <w:pPr>
        <w:jc w:val="both"/>
      </w:pPr>
    </w:p>
    <w:p w14:paraId="4D7AA451" w14:textId="77777777" w:rsidR="00FF5B0B" w:rsidRDefault="00FF5B0B" w:rsidP="00FF5B0B">
      <w:pPr>
        <w:jc w:val="both"/>
      </w:pPr>
      <w:r>
        <w:t>This inspiring book shows us that, when we dare to lead, we don't pretend to have the right answers; we stay curious and ask the right questions. We don't see power as finite and hoard it; we know that power becomes infinite when we share it with others. We don't avoid difficult conversations and situations; we lean into vulnerability when it's necessary to do good work.</w:t>
      </w:r>
    </w:p>
    <w:p w14:paraId="74FEA677" w14:textId="77777777" w:rsidR="00FF5B0B" w:rsidRDefault="00FF5B0B" w:rsidP="00FF5B0B">
      <w:pPr>
        <w:jc w:val="both"/>
      </w:pPr>
    </w:p>
    <w:p w14:paraId="19B3767B" w14:textId="68452AC6" w:rsidR="00FF5B0B" w:rsidRPr="00FF5B0B" w:rsidRDefault="00FF5B0B" w:rsidP="00FF5B0B">
      <w:pPr>
        <w:jc w:val="both"/>
      </w:pPr>
      <w:r>
        <w:t>Written with Brown's trademark mix of research, storytelling and honesty, Dare to Lead is a book for anyone who is ready to choose courage over comfort, make a difference and lead.</w:t>
      </w:r>
    </w:p>
    <w:p w14:paraId="4CC9DBAB" w14:textId="77777777" w:rsidR="00FF5B0B" w:rsidRPr="007A6045" w:rsidRDefault="00FF5B0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9EAFD0B" w14:textId="77777777" w:rsidR="00621744" w:rsidRDefault="00621744" w:rsidP="00621744">
      <w:pPr>
        <w:jc w:val="both"/>
      </w:pPr>
      <w:r>
        <w:t>Brown explains that courageous leadership requires vulnerability, empathy, and emotional intelligence. Leaders succeed by fostering trust and connection within teams.</w:t>
      </w:r>
    </w:p>
    <w:p w14:paraId="56FA623E" w14:textId="77777777" w:rsidR="00621744" w:rsidRDefault="00621744" w:rsidP="00621744">
      <w:pPr>
        <w:jc w:val="both"/>
      </w:pPr>
    </w:p>
    <w:p w14:paraId="5E97B6CB" w14:textId="77777777" w:rsidR="00621744" w:rsidRDefault="00621744" w:rsidP="00621744">
      <w:pPr>
        <w:jc w:val="both"/>
      </w:pPr>
      <w:r>
        <w:t>The book highlights authenticity and resilience. Brown shows that openness, accountability, and difficult conversations strengthen relationships and performance.</w:t>
      </w:r>
    </w:p>
    <w:p w14:paraId="7D4C7484" w14:textId="77777777" w:rsidR="00621744" w:rsidRDefault="00621744" w:rsidP="00621744">
      <w:pPr>
        <w:jc w:val="both"/>
      </w:pPr>
    </w:p>
    <w:p w14:paraId="791EE5EF" w14:textId="77777777" w:rsidR="00621744" w:rsidRDefault="00621744" w:rsidP="00621744">
      <w:pPr>
        <w:jc w:val="both"/>
      </w:pPr>
      <w:r>
        <w:t>A central theme is transformative leadership. Leaders must model values, encourage feedback, and create safe environments for innovation and growth.</w:t>
      </w:r>
    </w:p>
    <w:p w14:paraId="3167F6F0" w14:textId="77777777" w:rsidR="00621744" w:rsidRDefault="00621744" w:rsidP="00621744">
      <w:pPr>
        <w:jc w:val="both"/>
      </w:pPr>
    </w:p>
    <w:p w14:paraId="7C792B6D" w14:textId="77777777" w:rsidR="00621744" w:rsidRDefault="00621744" w:rsidP="00621744">
      <w:pPr>
        <w:jc w:val="both"/>
      </w:pPr>
      <w:r>
        <w:t>Practical guidance includes embracing vulnerability, engaging in honest dialogue, and cultivating trust to inspire collaboration and high performance.</w:t>
      </w:r>
    </w:p>
    <w:p w14:paraId="4F83F76C" w14:textId="77777777" w:rsidR="00621744" w:rsidRDefault="00621744" w:rsidP="00621744">
      <w:pPr>
        <w:jc w:val="both"/>
      </w:pPr>
    </w:p>
    <w:p w14:paraId="4005B01D" w14:textId="14B7C9C5" w:rsidR="00621744" w:rsidRPr="00621744" w:rsidRDefault="00621744" w:rsidP="00621744">
      <w:pPr>
        <w:jc w:val="both"/>
      </w:pPr>
      <w:r>
        <w:t>The central idea is that brave, empathetic, and authentic leadership enables teams to thrive and organizations to achieve sustainable success.</w:t>
      </w:r>
    </w:p>
    <w:p w14:paraId="436D22B9" w14:textId="77777777" w:rsidR="00621744" w:rsidRPr="007A6045" w:rsidRDefault="0062174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F6295E9" w:rsidR="00571E7E" w:rsidRPr="007A6045" w:rsidRDefault="00525694" w:rsidP="00525694">
      <w:r w:rsidRPr="007A6045">
        <w:t xml:space="preserve">Rating: </w:t>
      </w:r>
      <w:r w:rsidR="00FF5B0B">
        <w:t>4.6 | (20,899)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9E3F168" w:rsidR="0003046A" w:rsidRPr="007A6045" w:rsidRDefault="0003046A" w:rsidP="00FF5B0B">
      <w:pPr>
        <w:jc w:val="both"/>
      </w:pPr>
      <w:r w:rsidRPr="007A6045">
        <w:t>1.</w:t>
      </w:r>
      <w:r w:rsidR="00571E7E" w:rsidRPr="007A6045">
        <w:t xml:space="preserve"> “</w:t>
      </w:r>
      <w:r w:rsidR="00FF5B0B" w:rsidRPr="00FF5B0B">
        <w:t>A practical and insightful guide to courageous leadership</w:t>
      </w:r>
      <w:r w:rsidR="00571E7E" w:rsidRPr="007A6045">
        <w:t>”</w:t>
      </w:r>
      <w:r w:rsidR="00A70697" w:rsidRPr="007A6045">
        <w:t xml:space="preserve"> – </w:t>
      </w:r>
      <w:r w:rsidR="00FF5B0B" w:rsidRPr="00FF5B0B">
        <w:t>Sheryl Sandberg, former Facebook COO and bestselling author of Lean In</w:t>
      </w:r>
    </w:p>
    <w:p w14:paraId="35FF9041" w14:textId="77777777" w:rsidR="00BE14BA" w:rsidRPr="007A6045" w:rsidRDefault="00BE14BA" w:rsidP="00FF5B0B">
      <w:pPr>
        <w:jc w:val="both"/>
      </w:pPr>
    </w:p>
    <w:p w14:paraId="09C40698" w14:textId="5353544D" w:rsidR="009C21F7" w:rsidRPr="007A6045" w:rsidRDefault="009C21F7" w:rsidP="00FF5B0B">
      <w:pPr>
        <w:jc w:val="both"/>
      </w:pPr>
      <w:r w:rsidRPr="007A6045">
        <w:t>2. “</w:t>
      </w:r>
      <w:r w:rsidR="00FF5B0B" w:rsidRPr="00FF5B0B">
        <w:t>The ultimate playbook for daring leadership</w:t>
      </w:r>
      <w:r w:rsidRPr="007A6045">
        <w:t xml:space="preserve">” – </w:t>
      </w:r>
      <w:r w:rsidR="00FF5B0B" w:rsidRPr="00FF5B0B">
        <w:t>Scott Harrison, founder and CEO of Charity- Water</w:t>
      </w:r>
    </w:p>
    <w:p w14:paraId="59C8DC9B" w14:textId="77777777" w:rsidR="009C21F7" w:rsidRPr="007A6045" w:rsidRDefault="009C21F7" w:rsidP="00FF5B0B">
      <w:pPr>
        <w:jc w:val="both"/>
      </w:pPr>
    </w:p>
    <w:p w14:paraId="035401EA" w14:textId="052C07B8" w:rsidR="009C21F7" w:rsidRPr="007A6045" w:rsidRDefault="009C21F7" w:rsidP="00FF5B0B">
      <w:pPr>
        <w:jc w:val="both"/>
      </w:pPr>
      <w:r w:rsidRPr="007A6045">
        <w:t>3. “</w:t>
      </w:r>
      <w:r w:rsidR="00FF5B0B" w:rsidRPr="00FF5B0B">
        <w:t>Loved the read and internet site. Definitely a reread. Lots of valuable insights to open minds. Not necessarily only relatable to leadership, but to anyone interested in fostering positive relationships in any situation.</w:t>
      </w:r>
      <w:r w:rsidRPr="007A6045">
        <w:t xml:space="preserve">” – </w:t>
      </w:r>
      <w:r w:rsidR="00FF5B0B" w:rsidRPr="00FF5B0B">
        <w:t>Greg</w:t>
      </w:r>
    </w:p>
    <w:p w14:paraId="14CC793E" w14:textId="77777777" w:rsidR="009C21F7" w:rsidRPr="007A6045" w:rsidRDefault="009C21F7" w:rsidP="00FF5B0B">
      <w:pPr>
        <w:jc w:val="both"/>
      </w:pPr>
    </w:p>
    <w:p w14:paraId="36AA9AB4" w14:textId="12A72A7F" w:rsidR="009C21F7" w:rsidRPr="007A6045" w:rsidRDefault="009C21F7" w:rsidP="00FF5B0B">
      <w:pPr>
        <w:jc w:val="both"/>
      </w:pPr>
      <w:r w:rsidRPr="007A6045">
        <w:t>4. “</w:t>
      </w:r>
      <w:r w:rsidR="00FF5B0B" w:rsidRPr="00FF5B0B">
        <w:t>Enjoyed this book immensely. An easy and insightful read with plenty of personal stories to make it relatable.</w:t>
      </w:r>
      <w:r w:rsidRPr="007A6045">
        <w:t xml:space="preserve">” – </w:t>
      </w:r>
      <w:r w:rsidR="00FF5B0B" w:rsidRPr="00FF5B0B">
        <w:t>Jane Nelligan</w:t>
      </w:r>
    </w:p>
    <w:p w14:paraId="5D3789B4" w14:textId="77777777" w:rsidR="009C21F7" w:rsidRPr="007A6045" w:rsidRDefault="009C21F7" w:rsidP="00FF5B0B">
      <w:pPr>
        <w:jc w:val="both"/>
      </w:pPr>
    </w:p>
    <w:p w14:paraId="38710994" w14:textId="6B2557D3" w:rsidR="009C21F7" w:rsidRPr="007A6045" w:rsidRDefault="009C21F7" w:rsidP="00FF5B0B">
      <w:pPr>
        <w:jc w:val="both"/>
      </w:pPr>
      <w:r w:rsidRPr="007A6045">
        <w:t>5. “</w:t>
      </w:r>
      <w:r w:rsidR="00FF5B0B" w:rsidRPr="00FF5B0B">
        <w:t>Refer back to this inspirational book several times a year. Has formed a key part of my leadership &amp; they way I support future leaders</w:t>
      </w:r>
      <w:r w:rsidRPr="007A6045">
        <w:t xml:space="preserve">” – </w:t>
      </w:r>
      <w:r w:rsidR="00FF5B0B" w:rsidRPr="00FF5B0B">
        <w:t>Calmsimpleground</w:t>
      </w:r>
    </w:p>
    <w:p w14:paraId="5DAC6BC7" w14:textId="77777777" w:rsidR="00BE14BA" w:rsidRPr="007A6045" w:rsidRDefault="00BE14BA" w:rsidP="00130275"/>
    <w:p w14:paraId="46F6FDAF" w14:textId="0691B63C" w:rsidR="0087744C" w:rsidRPr="007A6045" w:rsidRDefault="0087744C" w:rsidP="00130275">
      <w:pPr>
        <w:rPr>
          <w:b/>
          <w:bCs/>
        </w:rPr>
      </w:pPr>
      <w:r w:rsidRPr="007A6045">
        <w:rPr>
          <w:b/>
          <w:bCs/>
        </w:rPr>
        <w:t>Indicative Price: $</w:t>
      </w:r>
      <w:r w:rsidR="00FF5B0B">
        <w:rPr>
          <w:b/>
          <w:bCs/>
        </w:rPr>
        <w:t>40.75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6CBF"/>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C4A70"/>
    <w:rsid w:val="003E119E"/>
    <w:rsid w:val="004354FE"/>
    <w:rsid w:val="00442564"/>
    <w:rsid w:val="004E04BD"/>
    <w:rsid w:val="004F6FE5"/>
    <w:rsid w:val="00507931"/>
    <w:rsid w:val="00507CDD"/>
    <w:rsid w:val="00515F8D"/>
    <w:rsid w:val="00525694"/>
    <w:rsid w:val="005258F9"/>
    <w:rsid w:val="00550863"/>
    <w:rsid w:val="00571E7E"/>
    <w:rsid w:val="00621744"/>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64E25"/>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 w:val="00FF5B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5B0B"/>
    <w:rPr>
      <w:color w:val="467886" w:themeColor="hyperlink"/>
      <w:u w:val="single"/>
    </w:rPr>
  </w:style>
  <w:style w:type="character" w:styleId="UnresolvedMention">
    <w:name w:val="Unresolved Mention"/>
    <w:basedOn w:val="DefaultParagraphFont"/>
    <w:uiPriority w:val="99"/>
    <w:semiHidden/>
    <w:unhideWhenUsed/>
    <w:rsid w:val="00FF5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2025-09-13T03:34:00Z</dcterms:created>
  <dcterms:modified xsi:type="dcterms:W3CDTF">2025-09-13T07:03:00Z</dcterms:modified>
</cp:coreProperties>
</file>