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6F37" w14:textId="77777777" w:rsidR="0076480E" w:rsidRDefault="0076480E" w:rsidP="00130275">
      <w:pPr>
        <w:rPr>
          <w:b/>
          <w:bCs/>
          <w:sz w:val="32"/>
          <w:szCs w:val="32"/>
        </w:rPr>
      </w:pPr>
      <w:r w:rsidRPr="0076480E">
        <w:rPr>
          <w:b/>
          <w:bCs/>
          <w:sz w:val="32"/>
          <w:szCs w:val="32"/>
        </w:rPr>
        <w:t xml:space="preserve">Give and Take: A Revolutionary Approach to Success </w:t>
      </w:r>
    </w:p>
    <w:p w14:paraId="7FCE9FBE" w14:textId="5726B513" w:rsidR="00122C6A" w:rsidRDefault="0076480E" w:rsidP="00130275">
      <w:pPr>
        <w:rPr>
          <w:b/>
          <w:bCs/>
          <w:sz w:val="24"/>
          <w:szCs w:val="24"/>
        </w:rPr>
      </w:pPr>
      <w:r w:rsidRPr="0076480E">
        <w:rPr>
          <w:b/>
          <w:bCs/>
          <w:sz w:val="24"/>
          <w:szCs w:val="24"/>
        </w:rPr>
        <w:t>Adam Grant</w:t>
      </w:r>
    </w:p>
    <w:p w14:paraId="2ED3AB25" w14:textId="77777777" w:rsidR="0076480E" w:rsidRDefault="0076480E" w:rsidP="00130275"/>
    <w:p w14:paraId="2E2EC765" w14:textId="13FF3E42" w:rsidR="00A73517" w:rsidRPr="007A6045" w:rsidRDefault="008109B1" w:rsidP="00130275">
      <w:r w:rsidRPr="007A6045">
        <w:t xml:space="preserve">Year: </w:t>
      </w:r>
      <w:r w:rsidR="004472B4" w:rsidRPr="004472B4">
        <w:t>2013</w:t>
      </w:r>
      <w:r w:rsidR="00442564" w:rsidRPr="007A6045">
        <w:br/>
      </w:r>
      <w:r w:rsidRPr="007A6045">
        <w:t xml:space="preserve">Publisher: </w:t>
      </w:r>
      <w:r w:rsidR="004472B4" w:rsidRPr="004472B4">
        <w:t>W&amp;N</w:t>
      </w:r>
    </w:p>
    <w:p w14:paraId="55F89754" w14:textId="4FD6E5C9" w:rsidR="00023EC8" w:rsidRPr="007A6045" w:rsidRDefault="008109B1" w:rsidP="00130275">
      <w:r w:rsidRPr="007A6045">
        <w:t xml:space="preserve">Pages: </w:t>
      </w:r>
      <w:r w:rsidR="004472B4" w:rsidRPr="004472B4">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F8EEAE0" w14:textId="51BE3BC4" w:rsidR="00524F53" w:rsidRPr="00524F53" w:rsidRDefault="004472B4" w:rsidP="00524F53">
      <w:pPr>
        <w:jc w:val="both"/>
      </w:pPr>
      <w:r>
        <w:t>This book is a</w:t>
      </w:r>
      <w:r w:rsidR="00524F53" w:rsidRPr="00524F53">
        <w:t xml:space="preserve"> </w:t>
      </w:r>
      <w:proofErr w:type="spellStart"/>
      <w:r w:rsidR="00524F53" w:rsidRPr="00524F53">
        <w:t>behavioral</w:t>
      </w:r>
      <w:proofErr w:type="spellEnd"/>
      <w:r w:rsidR="00524F53" w:rsidRPr="00524F53">
        <w:t xml:space="preserve"> study reveals how generosity, reciprocity, and strategic networking influence long-term professional success.</w:t>
      </w:r>
    </w:p>
    <w:p w14:paraId="22E7B965" w14:textId="77777777" w:rsidR="00524F53" w:rsidRPr="007A6045" w:rsidRDefault="00524F5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74C3E7A" w14:textId="77777777" w:rsidR="004472B4" w:rsidRDefault="004472B4" w:rsidP="004472B4">
      <w:pPr>
        <w:jc w:val="both"/>
      </w:pPr>
      <w:r>
        <w:t>The motivations behind today's most successful leaders and entrepreneurs come to a simple yet decisive explanation: there are people who give, people who take, people who match, and people who fake. Our world is filled with these givers, takers, matchers and fakers. Amazingly, those who succeed (not only personally but for their clients and companies) don't take or match. They give. (Although they're not necessarily philanthropic.)</w:t>
      </w:r>
    </w:p>
    <w:p w14:paraId="6366BE2F" w14:textId="77777777" w:rsidR="004472B4" w:rsidRDefault="004472B4" w:rsidP="004472B4">
      <w:pPr>
        <w:jc w:val="both"/>
      </w:pPr>
    </w:p>
    <w:p w14:paraId="32AB7FA9" w14:textId="03059A60" w:rsidR="004472B4" w:rsidRPr="004472B4" w:rsidRDefault="004472B4" w:rsidP="004472B4">
      <w:pPr>
        <w:jc w:val="both"/>
      </w:pPr>
      <w:r>
        <w:t xml:space="preserve">GIVE AND TAKE presents the fascinating secrets to givers' success. The results are unequivocal: givers gain big. Jack Welch, Richard Branson, Jon Huntsman Sr. - all of them are givers. In a world in which so many takers such as Bernard Madoff and Raj Rajaratnam have ruined lives and reputations, this book will reassure readers that the real power lies in becoming a giver. Since </w:t>
      </w:r>
      <w:proofErr w:type="gramStart"/>
      <w:r>
        <w:t>the vast majority of</w:t>
      </w:r>
      <w:proofErr w:type="gramEnd"/>
      <w:r>
        <w:t xml:space="preserve"> people aren't born givers, Grant not only presents the case for why givers win, he also offers their hidden strategies for winning.</w:t>
      </w:r>
    </w:p>
    <w:p w14:paraId="45518A68" w14:textId="77777777" w:rsidR="004472B4" w:rsidRPr="007A6045" w:rsidRDefault="004472B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34687D" w14:textId="77777777" w:rsidR="00524F53" w:rsidRDefault="00524F53" w:rsidP="00524F53">
      <w:pPr>
        <w:jc w:val="both"/>
      </w:pPr>
      <w:r>
        <w:t>Grant explains that success is influenced by interaction styles: givers, takers, and matchers. Givers often achieve long-term success by helping others strategically.</w:t>
      </w:r>
    </w:p>
    <w:p w14:paraId="32995DDA" w14:textId="77777777" w:rsidR="00524F53" w:rsidRDefault="00524F53" w:rsidP="00524F53">
      <w:pPr>
        <w:jc w:val="both"/>
      </w:pPr>
    </w:p>
    <w:p w14:paraId="40B230E3" w14:textId="77777777" w:rsidR="00524F53" w:rsidRDefault="00524F53" w:rsidP="00524F53">
      <w:pPr>
        <w:jc w:val="both"/>
      </w:pPr>
      <w:r>
        <w:t>The book highlights reciprocity and collaboration. Grant shows that contributing value, fostering networks, and balancing generosity with self-interest enhances personal and organizational outcomes.</w:t>
      </w:r>
    </w:p>
    <w:p w14:paraId="0F0A5341" w14:textId="77777777" w:rsidR="00524F53" w:rsidRDefault="00524F53" w:rsidP="00524F53">
      <w:pPr>
        <w:jc w:val="both"/>
      </w:pPr>
    </w:p>
    <w:p w14:paraId="1A288F7A" w14:textId="77777777" w:rsidR="00524F53" w:rsidRDefault="00524F53" w:rsidP="00524F53">
      <w:pPr>
        <w:jc w:val="both"/>
      </w:pPr>
      <w:r>
        <w:t>A central theme is relationship-driven achievement. Success comes from creating mutual benefits, maintaining integrity, and building trust within professional networks.</w:t>
      </w:r>
    </w:p>
    <w:p w14:paraId="2114EAE7" w14:textId="77777777" w:rsidR="00524F53" w:rsidRDefault="00524F53" w:rsidP="00524F53">
      <w:pPr>
        <w:jc w:val="both"/>
      </w:pPr>
    </w:p>
    <w:p w14:paraId="3A846082" w14:textId="77777777" w:rsidR="00524F53" w:rsidRDefault="00524F53" w:rsidP="00524F53">
      <w:pPr>
        <w:jc w:val="both"/>
      </w:pPr>
      <w:r>
        <w:t>Practical guidance includes prioritizing collaborative efforts, offering support without overextending, and cultivating networks that reinforce reciprocal value.</w:t>
      </w:r>
    </w:p>
    <w:p w14:paraId="037724BC" w14:textId="77777777" w:rsidR="00524F53" w:rsidRDefault="00524F53" w:rsidP="00524F53">
      <w:pPr>
        <w:jc w:val="both"/>
      </w:pPr>
    </w:p>
    <w:p w14:paraId="57739987" w14:textId="0CC8FB0B" w:rsidR="00524F53" w:rsidRPr="00524F53" w:rsidRDefault="00524F53" w:rsidP="00524F53">
      <w:pPr>
        <w:jc w:val="both"/>
      </w:pPr>
      <w:r>
        <w:t>The central idea is that strategically giving and fostering relationships promotes sustainable success and influence.</w:t>
      </w:r>
    </w:p>
    <w:p w14:paraId="0A614F12" w14:textId="77777777" w:rsidR="00524F53" w:rsidRPr="007A6045" w:rsidRDefault="00524F5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B4CE41E" w:rsidR="00571E7E" w:rsidRPr="007A6045" w:rsidRDefault="00525694" w:rsidP="00525694">
      <w:r w:rsidRPr="007A6045">
        <w:t xml:space="preserve">Rating: </w:t>
      </w:r>
      <w:r w:rsidR="004472B4" w:rsidRPr="004472B4">
        <w:t>4.5 | (6,195)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F587EA1" w:rsidR="0003046A" w:rsidRPr="007A6045" w:rsidRDefault="0003046A" w:rsidP="004472B4">
      <w:pPr>
        <w:jc w:val="both"/>
      </w:pPr>
      <w:r w:rsidRPr="007A6045">
        <w:lastRenderedPageBreak/>
        <w:t>1.</w:t>
      </w:r>
      <w:r w:rsidR="00571E7E" w:rsidRPr="007A6045">
        <w:t xml:space="preserve"> “</w:t>
      </w:r>
      <w:r w:rsidR="004472B4">
        <w:t xml:space="preserve">An essential altruists guide to avoiding burn </w:t>
      </w:r>
      <w:proofErr w:type="spellStart"/>
      <w:r w:rsidR="004472B4">
        <w:t>out.Particularly</w:t>
      </w:r>
      <w:proofErr w:type="spellEnd"/>
      <w:r w:rsidR="004472B4">
        <w:t xml:space="preserve"> love that this book gives hope to anyone who gives in a corporate </w:t>
      </w:r>
      <w:proofErr w:type="spellStart"/>
      <w:r w:rsidR="004472B4">
        <w:t>setting.Great</w:t>
      </w:r>
      <w:proofErr w:type="spellEnd"/>
      <w:r w:rsidR="004472B4">
        <w:t xml:space="preserve"> advice on how to give thoughtfully and avoid door mat </w:t>
      </w:r>
      <w:proofErr w:type="spellStart"/>
      <w:r w:rsidR="004472B4">
        <w:t>syndrome.I</w:t>
      </w:r>
      <w:proofErr w:type="spellEnd"/>
      <w:r w:rsidR="004472B4">
        <w:t xml:space="preserve"> also found how to spot a taker by their social media profile </w:t>
      </w:r>
      <w:proofErr w:type="spellStart"/>
      <w:r w:rsidR="004472B4">
        <w:t>helpful.It's</w:t>
      </w:r>
      <w:proofErr w:type="spellEnd"/>
      <w:r w:rsidR="004472B4">
        <w:t xml:space="preserve"> so good we can acknowledge that not everyone is selling to maximise their own utility.</w:t>
      </w:r>
      <w:r w:rsidR="004472B4">
        <w:t xml:space="preserve"> </w:t>
      </w:r>
      <w:r w:rsidR="004472B4">
        <w:t>Well written and evidenced with research. An essential read.</w:t>
      </w:r>
      <w:r w:rsidR="00571E7E" w:rsidRPr="007A6045">
        <w:t>”</w:t>
      </w:r>
      <w:r w:rsidR="00A70697" w:rsidRPr="007A6045">
        <w:t xml:space="preserve"> – </w:t>
      </w:r>
      <w:r w:rsidR="004472B4" w:rsidRPr="004472B4">
        <w:tab/>
        <w:t>Jeff Murray</w:t>
      </w:r>
    </w:p>
    <w:p w14:paraId="35FF9041" w14:textId="77777777" w:rsidR="00BE14BA" w:rsidRPr="007A6045" w:rsidRDefault="00BE14BA" w:rsidP="004472B4">
      <w:pPr>
        <w:jc w:val="both"/>
      </w:pPr>
    </w:p>
    <w:p w14:paraId="09C40698" w14:textId="0559166B" w:rsidR="009C21F7" w:rsidRPr="007A6045" w:rsidRDefault="009C21F7" w:rsidP="004472B4">
      <w:pPr>
        <w:jc w:val="both"/>
      </w:pPr>
      <w:r w:rsidRPr="007A6045">
        <w:t>2. “</w:t>
      </w:r>
      <w:r w:rsidR="004472B4" w:rsidRPr="004472B4">
        <w:t>I wish I had read this when I was young!</w:t>
      </w:r>
      <w:r w:rsidRPr="007A6045">
        <w:t xml:space="preserve">” – </w:t>
      </w:r>
      <w:r w:rsidR="004472B4" w:rsidRPr="004472B4">
        <w:tab/>
        <w:t>Georgina Eliason</w:t>
      </w:r>
    </w:p>
    <w:p w14:paraId="59C8DC9B" w14:textId="77777777" w:rsidR="009C21F7" w:rsidRPr="007A6045" w:rsidRDefault="009C21F7" w:rsidP="004472B4">
      <w:pPr>
        <w:jc w:val="both"/>
      </w:pPr>
    </w:p>
    <w:p w14:paraId="035401EA" w14:textId="48B302EE" w:rsidR="009C21F7" w:rsidRPr="007A6045" w:rsidRDefault="009C21F7" w:rsidP="004472B4">
      <w:pPr>
        <w:jc w:val="both"/>
      </w:pPr>
      <w:r w:rsidRPr="007A6045">
        <w:t>3. “</w:t>
      </w:r>
      <w:r w:rsidR="004472B4" w:rsidRPr="004472B4">
        <w:t xml:space="preserve">I enjoyed reading this book and found it to be inspired and back with good evidence as to why it is better to be a giver rather than a taker. I did find that the chapters were quite long and wordy. If some of the messaging was a little more concise this would have received a </w:t>
      </w:r>
      <w:proofErr w:type="gramStart"/>
      <w:r w:rsidR="004472B4" w:rsidRPr="004472B4">
        <w:t>five star</w:t>
      </w:r>
      <w:proofErr w:type="gramEnd"/>
      <w:r w:rsidR="004472B4" w:rsidRPr="004472B4">
        <w:t xml:space="preserve"> rating from me.</w:t>
      </w:r>
      <w:r w:rsidRPr="007A6045">
        <w:t xml:space="preserve">” – </w:t>
      </w:r>
      <w:r w:rsidR="004472B4" w:rsidRPr="004472B4">
        <w:t>Social Biz Guy</w:t>
      </w:r>
    </w:p>
    <w:p w14:paraId="14CC793E" w14:textId="77777777" w:rsidR="009C21F7" w:rsidRPr="007A6045" w:rsidRDefault="009C21F7" w:rsidP="004472B4">
      <w:pPr>
        <w:jc w:val="both"/>
      </w:pPr>
    </w:p>
    <w:p w14:paraId="36AA9AB4" w14:textId="5189A446" w:rsidR="009C21F7" w:rsidRPr="007A6045" w:rsidRDefault="009C21F7" w:rsidP="004472B4">
      <w:pPr>
        <w:jc w:val="both"/>
      </w:pPr>
      <w:r w:rsidRPr="007A6045">
        <w:t>4. “</w:t>
      </w:r>
      <w:r w:rsidR="004472B4" w:rsidRPr="004472B4">
        <w:t>The book provides convincing arguments and evidence on why helping others drives our success. Interestingly, the first benefit after reading this book is that I am happier than before. I can see the clearer value of helping others and enjoy doing so. Giving is just making a better self!</w:t>
      </w:r>
      <w:r w:rsidRPr="007A6045">
        <w:t xml:space="preserve">” – </w:t>
      </w:r>
      <w:proofErr w:type="spellStart"/>
      <w:r w:rsidR="004472B4" w:rsidRPr="004472B4">
        <w:t>Huaifeng</w:t>
      </w:r>
      <w:proofErr w:type="spellEnd"/>
      <w:r w:rsidR="004472B4" w:rsidRPr="004472B4">
        <w:t xml:space="preserve"> Zhang</w:t>
      </w:r>
    </w:p>
    <w:p w14:paraId="5D3789B4" w14:textId="77777777" w:rsidR="009C21F7" w:rsidRPr="007A6045" w:rsidRDefault="009C21F7" w:rsidP="004472B4">
      <w:pPr>
        <w:jc w:val="both"/>
      </w:pPr>
    </w:p>
    <w:p w14:paraId="38710994" w14:textId="20D8DA6F" w:rsidR="009C21F7" w:rsidRPr="007A6045" w:rsidRDefault="009C21F7" w:rsidP="004472B4">
      <w:pPr>
        <w:jc w:val="both"/>
      </w:pPr>
      <w:r w:rsidRPr="007A6045">
        <w:t>5. “</w:t>
      </w:r>
      <w:r w:rsidR="004472B4" w:rsidRPr="004472B4">
        <w:t>A good read that is very actionable and practical. Elements you can introduce into your day to day straight away.</w:t>
      </w:r>
      <w:r w:rsidRPr="007A6045">
        <w:t xml:space="preserve">” – </w:t>
      </w:r>
      <w:r w:rsidR="004472B4" w:rsidRPr="004472B4">
        <w:t>Kindle Customer</w:t>
      </w:r>
    </w:p>
    <w:p w14:paraId="5DAC6BC7" w14:textId="77777777" w:rsidR="00BE14BA" w:rsidRPr="007A6045" w:rsidRDefault="00BE14BA" w:rsidP="00130275"/>
    <w:p w14:paraId="46F6FDAF" w14:textId="317DE420" w:rsidR="0087744C" w:rsidRPr="007A6045" w:rsidRDefault="0087744C" w:rsidP="00130275">
      <w:pPr>
        <w:rPr>
          <w:b/>
          <w:bCs/>
        </w:rPr>
      </w:pPr>
      <w:r w:rsidRPr="007A6045">
        <w:rPr>
          <w:b/>
          <w:bCs/>
        </w:rPr>
        <w:t>Indicative Price: $</w:t>
      </w:r>
      <w:r w:rsidR="004472B4" w:rsidRPr="004472B4">
        <w:rPr>
          <w:b/>
          <w:bCs/>
        </w:rPr>
        <w:t>19.25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472B4"/>
    <w:rsid w:val="004E04BD"/>
    <w:rsid w:val="004F6FE5"/>
    <w:rsid w:val="00507931"/>
    <w:rsid w:val="00507CDD"/>
    <w:rsid w:val="00515F8D"/>
    <w:rsid w:val="0052354D"/>
    <w:rsid w:val="00524F53"/>
    <w:rsid w:val="00525694"/>
    <w:rsid w:val="005258F9"/>
    <w:rsid w:val="00550863"/>
    <w:rsid w:val="00571E7E"/>
    <w:rsid w:val="00627EF6"/>
    <w:rsid w:val="00665135"/>
    <w:rsid w:val="00672860"/>
    <w:rsid w:val="00684624"/>
    <w:rsid w:val="006F0E21"/>
    <w:rsid w:val="0072710F"/>
    <w:rsid w:val="0076480E"/>
    <w:rsid w:val="00765425"/>
    <w:rsid w:val="007A6045"/>
    <w:rsid w:val="007C12FD"/>
    <w:rsid w:val="007C269C"/>
    <w:rsid w:val="008109B1"/>
    <w:rsid w:val="00862E92"/>
    <w:rsid w:val="0086417D"/>
    <w:rsid w:val="0087744C"/>
    <w:rsid w:val="008C2806"/>
    <w:rsid w:val="008E337A"/>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72B4"/>
    <w:rPr>
      <w:color w:val="467886" w:themeColor="hyperlink"/>
      <w:u w:val="single"/>
    </w:rPr>
  </w:style>
  <w:style w:type="character" w:styleId="UnresolvedMention">
    <w:name w:val="Unresolved Mention"/>
    <w:basedOn w:val="DefaultParagraphFont"/>
    <w:uiPriority w:val="99"/>
    <w:semiHidden/>
    <w:unhideWhenUsed/>
    <w:rsid w:val="00447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2025-09-14T16:50:00Z</dcterms:created>
  <dcterms:modified xsi:type="dcterms:W3CDTF">2025-09-14T16:50:00Z</dcterms:modified>
</cp:coreProperties>
</file>