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4605" w14:textId="77777777" w:rsidR="00A53433" w:rsidRDefault="00A53433" w:rsidP="00A53433">
      <w:pPr>
        <w:jc w:val="both"/>
        <w:rPr>
          <w:b/>
          <w:bCs/>
          <w:sz w:val="32"/>
          <w:szCs w:val="32"/>
        </w:rPr>
      </w:pPr>
      <w:r w:rsidRPr="00A53433">
        <w:rPr>
          <w:b/>
          <w:bCs/>
          <w:sz w:val="32"/>
          <w:szCs w:val="32"/>
        </w:rPr>
        <w:t xml:space="preserve">Jab, Jab, Jab, Right Hook: How to Tell Your Story in a Noisy, Social World </w:t>
      </w:r>
    </w:p>
    <w:p w14:paraId="7FCE9FBE" w14:textId="47FE29DF" w:rsidR="00122C6A" w:rsidRDefault="00A53433" w:rsidP="00130275">
      <w:pPr>
        <w:rPr>
          <w:b/>
          <w:bCs/>
          <w:sz w:val="24"/>
          <w:szCs w:val="24"/>
        </w:rPr>
      </w:pPr>
      <w:r w:rsidRPr="00A53433">
        <w:rPr>
          <w:b/>
          <w:bCs/>
          <w:sz w:val="24"/>
          <w:szCs w:val="24"/>
        </w:rPr>
        <w:t>Gary Vaynerchuk</w:t>
      </w:r>
    </w:p>
    <w:p w14:paraId="52A91830" w14:textId="77777777" w:rsidR="00A53433" w:rsidRDefault="00A53433" w:rsidP="00130275"/>
    <w:p w14:paraId="2E2EC765" w14:textId="53BFF1DC" w:rsidR="00A73517" w:rsidRPr="007A6045" w:rsidRDefault="008109B1" w:rsidP="00130275">
      <w:r w:rsidRPr="007A6045">
        <w:t xml:space="preserve">Year: </w:t>
      </w:r>
      <w:r w:rsidR="00691D16">
        <w:t>2013</w:t>
      </w:r>
      <w:r w:rsidR="00442564" w:rsidRPr="007A6045">
        <w:br/>
      </w:r>
      <w:r w:rsidRPr="007A6045">
        <w:t xml:space="preserve">Publisher: </w:t>
      </w:r>
      <w:r w:rsidR="00691D16" w:rsidRPr="00691D16">
        <w:t>HarperCollins US</w:t>
      </w:r>
    </w:p>
    <w:p w14:paraId="55F89754" w14:textId="0BEA497C" w:rsidR="00023EC8" w:rsidRPr="007A6045" w:rsidRDefault="008109B1" w:rsidP="00130275">
      <w:r w:rsidRPr="007A6045">
        <w:t xml:space="preserve">Pages: </w:t>
      </w:r>
      <w:r w:rsidR="00691D16">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A10E755" w14:textId="7EDA2E19" w:rsidR="00604D5E" w:rsidRPr="00604D5E" w:rsidRDefault="00691D16" w:rsidP="00604D5E">
      <w:pPr>
        <w:jc w:val="both"/>
      </w:pPr>
      <w:r>
        <w:t xml:space="preserve">This </w:t>
      </w:r>
      <w:r w:rsidR="00617BA7">
        <w:t xml:space="preserve">book </w:t>
      </w:r>
      <w:r>
        <w:t>is a</w:t>
      </w:r>
      <w:r w:rsidR="00604D5E" w:rsidRPr="00604D5E">
        <w:t xml:space="preserve"> social media playbook demonstrates how tailored content and strategic engagement can capture attention and convert audiences online.</w:t>
      </w:r>
    </w:p>
    <w:p w14:paraId="1929914C" w14:textId="77777777" w:rsidR="00604D5E" w:rsidRPr="007A6045" w:rsidRDefault="00604D5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8419525" w14:textId="77777777" w:rsidR="00691D16" w:rsidRDefault="00691D16" w:rsidP="00691D16">
      <w:pPr>
        <w:jc w:val="both"/>
      </w:pPr>
      <w:r>
        <w:t>New York Times bestselling author and social media expert Gary Vaynerchuk shares hard-won advice on how to connect with customers and beat the competition.</w:t>
      </w:r>
    </w:p>
    <w:p w14:paraId="37039844" w14:textId="77777777" w:rsidR="00691D16" w:rsidRDefault="00691D16" w:rsidP="00691D16">
      <w:pPr>
        <w:jc w:val="both"/>
      </w:pPr>
    </w:p>
    <w:p w14:paraId="1FF52ACB" w14:textId="77777777" w:rsidR="00691D16" w:rsidRDefault="00691D16" w:rsidP="00691D16">
      <w:pPr>
        <w:jc w:val="both"/>
      </w:pPr>
      <w:r>
        <w:t>When managers, marketers, and small business owners outline their social media strategies, they plan for the "right hook"―their next campaign that will produce profits. Even companies committed to "jabbing"―creating content for consumers and engaging with customers to build relationships―still desperately want to land the powerful, bruising swing that will knock out their opponents or their customers' resistance in one tooth-shattering, killer blow. Right hooks, after all, convert traffic to sales. They easily show results and return on investment. Except when they don't.</w:t>
      </w:r>
    </w:p>
    <w:p w14:paraId="1B77692B" w14:textId="77777777" w:rsidR="00691D16" w:rsidRDefault="00691D16" w:rsidP="00691D16">
      <w:pPr>
        <w:jc w:val="both"/>
      </w:pPr>
    </w:p>
    <w:p w14:paraId="4F0ADF35" w14:textId="77777777" w:rsidR="00691D16" w:rsidRDefault="00691D16" w:rsidP="00691D16">
      <w:pPr>
        <w:jc w:val="both"/>
      </w:pPr>
      <w:r>
        <w:t xml:space="preserve">In the same passionate, streetwise style his readers have come to expect, Vaynerchuk is on a mission to strengthen marketers' right hooks by changing the way they fight to make their consumers happy, and ultimately to compete. Thanks to the massive change in and proliferation of social media platforms in the last four years, the winning combination of jabs and right hooks is different now. Communication is still key, but context matters more than ever. </w:t>
      </w:r>
    </w:p>
    <w:p w14:paraId="7E5C86DA" w14:textId="77777777" w:rsidR="00691D16" w:rsidRDefault="00691D16" w:rsidP="00691D16">
      <w:pPr>
        <w:jc w:val="both"/>
      </w:pPr>
    </w:p>
    <w:p w14:paraId="45C910B3" w14:textId="6F21CA58" w:rsidR="00691D16" w:rsidRPr="00691D16" w:rsidRDefault="00691D16" w:rsidP="00691D16">
      <w:pPr>
        <w:jc w:val="both"/>
      </w:pPr>
      <w:r>
        <w:t>It's not just about developing high-quality content; it's also about developing high-quality content that's perfectly adapted to specific social media platforms and mobile devices. It's about truly engaging with customers, not by shouting at them over social media but by using new narrative forms particular to each different media platform―especially, though not exclusively, Facebook, Instagram, Pinterest, Twitter, and Tumblr. Jab, Jab, Jab, Right Hook is a blueprint to social media marketing strategies that really work.</w:t>
      </w:r>
    </w:p>
    <w:p w14:paraId="076886DA" w14:textId="77777777" w:rsidR="00691D16" w:rsidRPr="007A6045" w:rsidRDefault="00691D1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6FB298" w14:textId="77777777" w:rsidR="00604D5E" w:rsidRDefault="00604D5E" w:rsidP="00604D5E">
      <w:pPr>
        <w:jc w:val="both"/>
      </w:pPr>
      <w:r>
        <w:t>Vaynerchuk explains that effective social media marketing requires giving value consistently before asking for business. Content must fit each platform and audience.</w:t>
      </w:r>
    </w:p>
    <w:p w14:paraId="37236702" w14:textId="77777777" w:rsidR="00604D5E" w:rsidRDefault="00604D5E" w:rsidP="00604D5E">
      <w:pPr>
        <w:jc w:val="both"/>
      </w:pPr>
    </w:p>
    <w:p w14:paraId="64337FE1" w14:textId="77777777" w:rsidR="00604D5E" w:rsidRDefault="00604D5E" w:rsidP="00604D5E">
      <w:pPr>
        <w:jc w:val="both"/>
      </w:pPr>
      <w:r>
        <w:t>The book highlights storytelling and context. Vaynerchuk shows that understanding audience behavior and adapting messages to platform nuances drives engagement and conversions.</w:t>
      </w:r>
    </w:p>
    <w:p w14:paraId="26BDD7DF" w14:textId="77777777" w:rsidR="00604D5E" w:rsidRDefault="00604D5E" w:rsidP="00604D5E">
      <w:pPr>
        <w:jc w:val="both"/>
      </w:pPr>
    </w:p>
    <w:p w14:paraId="5C0F4686" w14:textId="77777777" w:rsidR="00604D5E" w:rsidRDefault="00604D5E" w:rsidP="00604D5E">
      <w:pPr>
        <w:jc w:val="both"/>
      </w:pPr>
      <w:r>
        <w:t>A central theme is strategic marketing. Businesses succeed by delivering meaningful interactions before calls to action, building trust and recognition.</w:t>
      </w:r>
    </w:p>
    <w:p w14:paraId="51116B94" w14:textId="77777777" w:rsidR="00604D5E" w:rsidRDefault="00604D5E" w:rsidP="00604D5E">
      <w:pPr>
        <w:jc w:val="both"/>
      </w:pPr>
    </w:p>
    <w:p w14:paraId="2458F1FF" w14:textId="77777777" w:rsidR="00604D5E" w:rsidRDefault="00604D5E" w:rsidP="00604D5E">
      <w:pPr>
        <w:jc w:val="both"/>
      </w:pPr>
      <w:r>
        <w:lastRenderedPageBreak/>
        <w:t>Practical guidance includes analyzing platforms, creating relevant content, and sequencing marketing efforts to maximize audience response.</w:t>
      </w:r>
    </w:p>
    <w:p w14:paraId="03488654" w14:textId="77777777" w:rsidR="00604D5E" w:rsidRDefault="00604D5E" w:rsidP="00604D5E">
      <w:pPr>
        <w:jc w:val="both"/>
      </w:pPr>
    </w:p>
    <w:p w14:paraId="4F1AC69D" w14:textId="1055EAF5" w:rsidR="00604D5E" w:rsidRPr="00604D5E" w:rsidRDefault="00604D5E" w:rsidP="00604D5E">
      <w:pPr>
        <w:jc w:val="both"/>
      </w:pPr>
      <w:r>
        <w:t>The central idea is that thoughtful, audience-focused storytelling drives engagement and converts followers into customers effectively.</w:t>
      </w:r>
    </w:p>
    <w:p w14:paraId="7851739D" w14:textId="77777777" w:rsidR="00604D5E" w:rsidRPr="007A6045" w:rsidRDefault="00604D5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56EA37" w:rsidR="00571E7E" w:rsidRPr="007A6045" w:rsidRDefault="00525694" w:rsidP="00525694">
      <w:r w:rsidRPr="007A6045">
        <w:t xml:space="preserve">Rating: </w:t>
      </w:r>
      <w:r w:rsidR="00691D16">
        <w:t>4.5 | (3,256)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AE1A35B" w:rsidR="0003046A" w:rsidRPr="007A6045" w:rsidRDefault="0003046A" w:rsidP="00691D16">
      <w:pPr>
        <w:jc w:val="both"/>
      </w:pPr>
      <w:r w:rsidRPr="007A6045">
        <w:t>1.</w:t>
      </w:r>
      <w:r w:rsidR="00571E7E" w:rsidRPr="007A6045">
        <w:t xml:space="preserve"> “</w:t>
      </w:r>
      <w:r w:rsidR="00691D16" w:rsidRPr="00691D16">
        <w:t>This book is full of common sense that makes you go 'ohhhhyerrrrrr' as if you already had the information to draw the obvious conclusions about each social platform, you just were too busy to sit down and do it. Of course that's BS, few of us actually know the mechanics of the platforms we're using. JJJRH is one of the most valuable resources I've picked up, ever. The only reason I put this one down is to furiously write notes of how to apply it to my work. Cheers to GaryVee</w:t>
      </w:r>
      <w:r w:rsidR="00571E7E" w:rsidRPr="007A6045">
        <w:t>”</w:t>
      </w:r>
      <w:r w:rsidR="00A70697" w:rsidRPr="007A6045">
        <w:t xml:space="preserve"> – </w:t>
      </w:r>
      <w:r w:rsidR="00691D16" w:rsidRPr="00691D16">
        <w:tab/>
        <w:t>KC</w:t>
      </w:r>
    </w:p>
    <w:p w14:paraId="35FF9041" w14:textId="77777777" w:rsidR="00BE14BA" w:rsidRPr="007A6045" w:rsidRDefault="00BE14BA" w:rsidP="00691D16">
      <w:pPr>
        <w:jc w:val="both"/>
      </w:pPr>
    </w:p>
    <w:p w14:paraId="09C40698" w14:textId="2ADFD913" w:rsidR="009C21F7" w:rsidRPr="007A6045" w:rsidRDefault="009C21F7" w:rsidP="00691D16">
      <w:pPr>
        <w:jc w:val="both"/>
      </w:pPr>
      <w:r w:rsidRPr="007A6045">
        <w:t>2. “</w:t>
      </w:r>
      <w:r w:rsidR="00691D16" w:rsidRPr="00691D16">
        <w:t>Great text for understanding how to use social media effectively as a marketing tool. It is now a bit out of date but the principles explained are still relevant</w:t>
      </w:r>
      <w:r w:rsidRPr="007A6045">
        <w:t xml:space="preserve">” – </w:t>
      </w:r>
      <w:r w:rsidR="00691D16" w:rsidRPr="00691D16">
        <w:t>Eric V. Davies</w:t>
      </w:r>
    </w:p>
    <w:p w14:paraId="59C8DC9B" w14:textId="77777777" w:rsidR="009C21F7" w:rsidRPr="007A6045" w:rsidRDefault="009C21F7" w:rsidP="00691D16">
      <w:pPr>
        <w:jc w:val="both"/>
      </w:pPr>
    </w:p>
    <w:p w14:paraId="035401EA" w14:textId="71F91D59" w:rsidR="009C21F7" w:rsidRPr="007A6045" w:rsidRDefault="009C21F7" w:rsidP="00691D16">
      <w:pPr>
        <w:jc w:val="both"/>
      </w:pPr>
      <w:r w:rsidRPr="007A6045">
        <w:t>3. “</w:t>
      </w:r>
      <w:r w:rsidR="00691D16" w:rsidRPr="00691D16">
        <w:t>This is really useful to help us see what works and what doesn’t work in the world of social media. It’s hard keeping up with media that’s always changing and it’s a huge learning curve. It’s micro posting micro content a little bit every day. I love the way Gary gives actual examples of what’s good and bad in this universe. A very useful resource that can be referred to again and again.</w:t>
      </w:r>
      <w:r w:rsidRPr="007A6045">
        <w:t xml:space="preserve">” – </w:t>
      </w:r>
      <w:r w:rsidR="00691D16" w:rsidRPr="00691D16">
        <w:t>Robin</w:t>
      </w:r>
    </w:p>
    <w:p w14:paraId="14CC793E" w14:textId="77777777" w:rsidR="009C21F7" w:rsidRPr="007A6045" w:rsidRDefault="009C21F7" w:rsidP="00691D16">
      <w:pPr>
        <w:jc w:val="both"/>
      </w:pPr>
    </w:p>
    <w:p w14:paraId="36AA9AB4" w14:textId="042855AE" w:rsidR="009C21F7" w:rsidRPr="007A6045" w:rsidRDefault="009C21F7" w:rsidP="00691D16">
      <w:pPr>
        <w:jc w:val="both"/>
      </w:pPr>
      <w:r w:rsidRPr="007A6045">
        <w:t>4. “</w:t>
      </w:r>
      <w:r w:rsidR="00691D16" w:rsidRPr="00691D16">
        <w:t>As always Gary provides value and practical tips to implement immediately. Real world illustrations highlight important specific information. Game on!</w:t>
      </w:r>
      <w:r w:rsidRPr="007A6045">
        <w:t xml:space="preserve">” – </w:t>
      </w:r>
      <w:r w:rsidR="00691D16" w:rsidRPr="00691D16">
        <w:t>Mentor Mumma</w:t>
      </w:r>
    </w:p>
    <w:p w14:paraId="5D3789B4" w14:textId="77777777" w:rsidR="009C21F7" w:rsidRPr="007A6045" w:rsidRDefault="009C21F7" w:rsidP="00691D16">
      <w:pPr>
        <w:jc w:val="both"/>
      </w:pPr>
    </w:p>
    <w:p w14:paraId="38710994" w14:textId="406B1803" w:rsidR="009C21F7" w:rsidRPr="007A6045" w:rsidRDefault="009C21F7" w:rsidP="00691D16">
      <w:pPr>
        <w:jc w:val="both"/>
      </w:pPr>
      <w:r w:rsidRPr="007A6045">
        <w:t>5. “</w:t>
      </w:r>
      <w:r w:rsidR="00691D16" w:rsidRPr="00691D16">
        <w:t>Very informative for anyone interested in learning how to use social media for their business.</w:t>
      </w:r>
      <w:r w:rsidRPr="007A6045">
        <w:t xml:space="preserve">” – </w:t>
      </w:r>
      <w:r w:rsidR="00691D16" w:rsidRPr="00691D16">
        <w:t>Fiona Adams</w:t>
      </w:r>
    </w:p>
    <w:p w14:paraId="5DAC6BC7" w14:textId="77777777" w:rsidR="00BE14BA" w:rsidRPr="007A6045" w:rsidRDefault="00BE14BA" w:rsidP="00130275"/>
    <w:p w14:paraId="46F6FDAF" w14:textId="03A8B964" w:rsidR="0087744C" w:rsidRPr="007A6045" w:rsidRDefault="0087744C" w:rsidP="00130275">
      <w:pPr>
        <w:rPr>
          <w:b/>
          <w:bCs/>
        </w:rPr>
      </w:pPr>
      <w:r w:rsidRPr="007A6045">
        <w:rPr>
          <w:b/>
          <w:bCs/>
        </w:rPr>
        <w:t>Indicative Price: $</w:t>
      </w:r>
      <w:r w:rsidR="00691D16">
        <w:rPr>
          <w:b/>
          <w:bCs/>
        </w:rPr>
        <w:t>32.98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A338A"/>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04D5E"/>
    <w:rsid w:val="00617BA7"/>
    <w:rsid w:val="00627EF6"/>
    <w:rsid w:val="00665135"/>
    <w:rsid w:val="00672860"/>
    <w:rsid w:val="00684624"/>
    <w:rsid w:val="00691D16"/>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53433"/>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1D16"/>
    <w:rPr>
      <w:color w:val="467886" w:themeColor="hyperlink"/>
      <w:u w:val="single"/>
    </w:rPr>
  </w:style>
  <w:style w:type="character" w:styleId="UnresolvedMention">
    <w:name w:val="Unresolved Mention"/>
    <w:basedOn w:val="DefaultParagraphFont"/>
    <w:uiPriority w:val="99"/>
    <w:semiHidden/>
    <w:unhideWhenUsed/>
    <w:rsid w:val="00691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2025-09-13T10:18:00Z</dcterms:created>
  <dcterms:modified xsi:type="dcterms:W3CDTF">2025-09-14T13:14:00Z</dcterms:modified>
</cp:coreProperties>
</file>