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2F5D5" w14:textId="77777777" w:rsidR="005812E6" w:rsidRPr="005812E6" w:rsidRDefault="005812E6" w:rsidP="005812E6">
      <w:pPr>
        <w:rPr>
          <w:b/>
          <w:bCs/>
          <w:sz w:val="32"/>
          <w:szCs w:val="32"/>
          <w:lang w:val="en-US"/>
        </w:rPr>
      </w:pPr>
      <w:r w:rsidRPr="005812E6">
        <w:rPr>
          <w:b/>
          <w:bCs/>
          <w:sz w:val="32"/>
          <w:szCs w:val="32"/>
          <w:lang w:val="en-US"/>
        </w:rPr>
        <w:t>Quality of Earnings</w:t>
      </w:r>
    </w:p>
    <w:p w14:paraId="0E8CF820" w14:textId="0496FAB0" w:rsidR="005812E6" w:rsidRDefault="005812E6" w:rsidP="00130275">
      <w:pPr>
        <w:rPr>
          <w:b/>
          <w:bCs/>
          <w:sz w:val="24"/>
          <w:szCs w:val="24"/>
        </w:rPr>
      </w:pPr>
      <w:r w:rsidRPr="005812E6">
        <w:rPr>
          <w:b/>
          <w:bCs/>
          <w:sz w:val="24"/>
          <w:szCs w:val="24"/>
        </w:rPr>
        <w:t xml:space="preserve">Thornton L. </w:t>
      </w:r>
      <w:proofErr w:type="spellStart"/>
      <w:r w:rsidRPr="005812E6">
        <w:rPr>
          <w:b/>
          <w:bCs/>
          <w:sz w:val="24"/>
          <w:szCs w:val="24"/>
        </w:rPr>
        <w:t>O'glove</w:t>
      </w:r>
      <w:proofErr w:type="spellEnd"/>
    </w:p>
    <w:p w14:paraId="5DC99355" w14:textId="77777777" w:rsidR="005812E6" w:rsidRPr="005812E6" w:rsidRDefault="005812E6" w:rsidP="00130275">
      <w:pPr>
        <w:rPr>
          <w:b/>
          <w:bCs/>
          <w:sz w:val="24"/>
          <w:szCs w:val="24"/>
        </w:rPr>
      </w:pPr>
    </w:p>
    <w:p w14:paraId="2E2EC765" w14:textId="0A8D71AE" w:rsidR="00A73517" w:rsidRPr="007A6045" w:rsidRDefault="008109B1" w:rsidP="00130275">
      <w:r w:rsidRPr="007A6045">
        <w:t xml:space="preserve">Year: </w:t>
      </w:r>
      <w:r w:rsidR="005812E6">
        <w:t>1998</w:t>
      </w:r>
      <w:r w:rsidR="00442564" w:rsidRPr="007A6045">
        <w:br/>
      </w:r>
      <w:r w:rsidRPr="007A6045">
        <w:t xml:space="preserve">Publisher: </w:t>
      </w:r>
      <w:r w:rsidR="005812E6" w:rsidRPr="005812E6">
        <w:t>Free Press</w:t>
      </w:r>
    </w:p>
    <w:p w14:paraId="55F89754" w14:textId="52C97499" w:rsidR="00023EC8" w:rsidRPr="007A6045" w:rsidRDefault="008109B1" w:rsidP="00130275">
      <w:r w:rsidRPr="007A6045">
        <w:t xml:space="preserve">Pages: </w:t>
      </w:r>
      <w:r w:rsidR="005812E6">
        <w:t>224</w:t>
      </w:r>
    </w:p>
    <w:p w14:paraId="1D90BED5" w14:textId="0DB1DCE6" w:rsidR="00F2459B" w:rsidRPr="007A6045" w:rsidRDefault="00F2459B" w:rsidP="00130275">
      <w:pPr>
        <w:rPr>
          <w:b/>
          <w:bCs/>
        </w:rPr>
      </w:pPr>
      <w:r w:rsidRPr="007A6045">
        <w:rPr>
          <w:b/>
          <w:bCs/>
        </w:rPr>
        <w:br/>
        <w:t xml:space="preserve">About </w:t>
      </w:r>
    </w:p>
    <w:p w14:paraId="735D10C3" w14:textId="77777777" w:rsidR="005812E6" w:rsidRDefault="005812E6" w:rsidP="005812E6">
      <w:pPr>
        <w:jc w:val="both"/>
        <w:rPr>
          <w:lang w:val="en-US"/>
        </w:rPr>
      </w:pPr>
    </w:p>
    <w:p w14:paraId="358AB3B0" w14:textId="39E3CDDB" w:rsidR="005812E6" w:rsidRPr="005812E6" w:rsidRDefault="005812E6" w:rsidP="005812E6">
      <w:pPr>
        <w:jc w:val="both"/>
        <w:rPr>
          <w:lang w:val="en-US"/>
        </w:rPr>
      </w:pPr>
      <w:r w:rsidRPr="005812E6">
        <w:rPr>
          <w:lang w:val="en-US"/>
        </w:rPr>
        <w:t>The book reveals how investors can detect hidden weaknesses in financial statements, exposing accounting tricks and earnings manipulation to make smarter decisions and avoid overvalued or risky companies.</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2B3482DC" w14:textId="77777777" w:rsidR="005812E6" w:rsidRDefault="005812E6" w:rsidP="005812E6">
      <w:pPr>
        <w:jc w:val="both"/>
        <w:rPr>
          <w:lang w:val="en-US"/>
        </w:rPr>
      </w:pPr>
    </w:p>
    <w:p w14:paraId="1A0F79AB" w14:textId="0597CA32" w:rsidR="005812E6" w:rsidRPr="005812E6" w:rsidRDefault="005812E6" w:rsidP="005812E6">
      <w:pPr>
        <w:jc w:val="both"/>
        <w:rPr>
          <w:lang w:val="en-US"/>
        </w:rPr>
      </w:pPr>
      <w:r w:rsidRPr="005812E6">
        <w:rPr>
          <w:lang w:val="en-US"/>
        </w:rPr>
        <w:t xml:space="preserve">From Thornton L. </w:t>
      </w:r>
      <w:proofErr w:type="spellStart"/>
      <w:r w:rsidRPr="005812E6">
        <w:rPr>
          <w:lang w:val="en-US"/>
        </w:rPr>
        <w:t>O'glove</w:t>
      </w:r>
      <w:proofErr w:type="spellEnd"/>
      <w:r w:rsidRPr="005812E6">
        <w:rPr>
          <w:lang w:val="en-US"/>
        </w:rPr>
        <w:t>, </w:t>
      </w:r>
      <w:r w:rsidRPr="005812E6">
        <w:rPr>
          <w:i/>
          <w:iCs/>
          <w:lang w:val="en-US"/>
        </w:rPr>
        <w:t>Quality of Earnings</w:t>
      </w:r>
      <w:r w:rsidRPr="005812E6">
        <w:rPr>
          <w:lang w:val="en-US"/>
        </w:rPr>
        <w:t> is an indispensable guide to determining how much money a company is really making and for buying and selling stocks without making costly blunders.</w:t>
      </w:r>
    </w:p>
    <w:p w14:paraId="6F54D0A2" w14:textId="77777777" w:rsidR="00F2459B" w:rsidRPr="007A6045" w:rsidRDefault="00F2459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44782FA5" w14:textId="77777777" w:rsidR="005812E6" w:rsidRDefault="005812E6" w:rsidP="005812E6">
      <w:pPr>
        <w:jc w:val="both"/>
        <w:rPr>
          <w:lang w:val="en-US"/>
        </w:rPr>
      </w:pPr>
    </w:p>
    <w:p w14:paraId="18152AF4" w14:textId="77777777" w:rsidR="005812E6" w:rsidRDefault="005812E6" w:rsidP="005812E6">
      <w:pPr>
        <w:jc w:val="both"/>
        <w:rPr>
          <w:lang w:val="en-US"/>
        </w:rPr>
      </w:pPr>
      <w:proofErr w:type="spellStart"/>
      <w:r w:rsidRPr="005812E6">
        <w:rPr>
          <w:lang w:val="en-US"/>
        </w:rPr>
        <w:t>O'glove</w:t>
      </w:r>
      <w:proofErr w:type="spellEnd"/>
      <w:r w:rsidRPr="005812E6">
        <w:rPr>
          <w:lang w:val="en-US"/>
        </w:rPr>
        <w:t xml:space="preserve"> explains why headline earnings can mislead investors and how to uncover the economic truth hidden in corporate reports. He guides readers through the income statement, balance sheet, cash-flow statement, footnotes, and management letters, showing how to separate operating performance from nonrecurring items and financing effects. The book demonstrates how accruals and classification choices can distort reported profits without changing cash. </w:t>
      </w:r>
    </w:p>
    <w:p w14:paraId="2D4FA04F" w14:textId="77777777" w:rsidR="005812E6" w:rsidRDefault="005812E6" w:rsidP="005812E6">
      <w:pPr>
        <w:jc w:val="both"/>
        <w:rPr>
          <w:lang w:val="en-US"/>
        </w:rPr>
      </w:pPr>
    </w:p>
    <w:p w14:paraId="590399A2" w14:textId="77777777" w:rsidR="005812E6" w:rsidRDefault="005812E6" w:rsidP="005812E6">
      <w:pPr>
        <w:jc w:val="both"/>
        <w:rPr>
          <w:lang w:val="en-US"/>
        </w:rPr>
      </w:pPr>
      <w:proofErr w:type="spellStart"/>
      <w:r w:rsidRPr="005812E6">
        <w:rPr>
          <w:lang w:val="en-US"/>
        </w:rPr>
        <w:t>O'glove</w:t>
      </w:r>
      <w:proofErr w:type="spellEnd"/>
      <w:r w:rsidRPr="005812E6">
        <w:rPr>
          <w:lang w:val="en-US"/>
        </w:rPr>
        <w:t xml:space="preserve"> highlights concrete techniques for spotting low-quality earnings, such as rising receivables that outpace sales, inventory buildups, shrinking operating cash, repeated one-time gains, large write-offs, and shifted expenses. He also explains “big bath” and restructuring tactics that make bad years look cleaner later. Clear guidance on reading footnotes helps investors detect pension obligations, lease commitments, contingent liabilities, revenue-recognition quirks, and accounting-policy changes. </w:t>
      </w:r>
    </w:p>
    <w:p w14:paraId="2E0C4EE3" w14:textId="77777777" w:rsidR="005812E6" w:rsidRDefault="005812E6" w:rsidP="005812E6">
      <w:pPr>
        <w:jc w:val="both"/>
        <w:rPr>
          <w:lang w:val="en-US"/>
        </w:rPr>
      </w:pPr>
    </w:p>
    <w:p w14:paraId="5D137FDF" w14:textId="77777777" w:rsidR="005812E6" w:rsidRDefault="005812E6" w:rsidP="005812E6">
      <w:pPr>
        <w:jc w:val="both"/>
        <w:rPr>
          <w:lang w:val="en-US"/>
        </w:rPr>
      </w:pPr>
      <w:proofErr w:type="spellStart"/>
      <w:r w:rsidRPr="005812E6">
        <w:rPr>
          <w:lang w:val="en-US"/>
        </w:rPr>
        <w:t>O'glove</w:t>
      </w:r>
      <w:proofErr w:type="spellEnd"/>
      <w:r w:rsidRPr="005812E6">
        <w:rPr>
          <w:lang w:val="en-US"/>
        </w:rPr>
        <w:t xml:space="preserve"> teaches how to normalize earnings by adjusting for one-offs, capitalization differences, and tax-reporting oddities. Debt and cash-flow analysis receive focused treatment, with practical checks for solvency, liquidity, and free-cash-flow sustainability. The book stresses the importance of multi-year trends and peer comparisons rather than relying on single-year spikes. Worked examples demonstrate how small accounting choices can shift value estimates. </w:t>
      </w:r>
    </w:p>
    <w:p w14:paraId="15DD8893" w14:textId="77777777" w:rsidR="005812E6" w:rsidRDefault="005812E6" w:rsidP="005812E6">
      <w:pPr>
        <w:jc w:val="both"/>
        <w:rPr>
          <w:lang w:val="en-US"/>
        </w:rPr>
      </w:pPr>
    </w:p>
    <w:p w14:paraId="6933E67A" w14:textId="501D79FC" w:rsidR="005812E6" w:rsidRPr="005812E6" w:rsidRDefault="005812E6" w:rsidP="005812E6">
      <w:pPr>
        <w:jc w:val="both"/>
        <w:rPr>
          <w:lang w:val="en-US"/>
        </w:rPr>
      </w:pPr>
      <w:r w:rsidRPr="005812E6">
        <w:rPr>
          <w:lang w:val="en-US"/>
        </w:rPr>
        <w:t xml:space="preserve">Throughout, </w:t>
      </w:r>
      <w:proofErr w:type="spellStart"/>
      <w:r w:rsidRPr="005812E6">
        <w:rPr>
          <w:lang w:val="en-US"/>
        </w:rPr>
        <w:t>O'glove</w:t>
      </w:r>
      <w:proofErr w:type="spellEnd"/>
      <w:r w:rsidRPr="005812E6">
        <w:rPr>
          <w:lang w:val="en-US"/>
        </w:rPr>
        <w:t xml:space="preserve"> emphasizes skepticism and arithmetic checks over trusting flashy earnings headlines. By following his systematic approach, investors gain a repeatable toolkit that helps convert reported numbers into a clearer view of recurring cash generation, leading to fewer valuation errors and better investment decisions grounded in economic reality.</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21AF866" w:rsidR="00571E7E" w:rsidRPr="007A6045" w:rsidRDefault="00525694" w:rsidP="00525694">
      <w:r w:rsidRPr="007A6045">
        <w:t xml:space="preserve">Rating: </w:t>
      </w:r>
      <w:r w:rsidR="005812E6">
        <w:t>4.4 | (245)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77C44CF1" w:rsidR="0003046A" w:rsidRPr="005812E6" w:rsidRDefault="0003046A" w:rsidP="005812E6">
      <w:pPr>
        <w:jc w:val="both"/>
        <w:rPr>
          <w:lang w:val="en-US"/>
        </w:rPr>
      </w:pPr>
      <w:r w:rsidRPr="007A6045">
        <w:lastRenderedPageBreak/>
        <w:t>1.</w:t>
      </w:r>
      <w:r w:rsidR="00571E7E" w:rsidRPr="007A6045">
        <w:t xml:space="preserve"> “</w:t>
      </w:r>
      <w:r w:rsidR="005812E6" w:rsidRPr="005812E6">
        <w:rPr>
          <w:lang w:val="en-US"/>
        </w:rPr>
        <w:t xml:space="preserve">I have never heard about this book, until Amazon recommended it to me. It sounded interesting so I ordered it, and I’m overwhelmed by how good it is. If you make your investment decisions based on the data from financial reports, this book is a must read. It shows the reader how companies can make you believe wrong or overly optimistic things </w:t>
      </w:r>
      <w:proofErr w:type="gramStart"/>
      <w:r w:rsidR="005812E6" w:rsidRPr="005812E6">
        <w:rPr>
          <w:lang w:val="en-US"/>
        </w:rPr>
        <w:t>and also</w:t>
      </w:r>
      <w:proofErr w:type="gramEnd"/>
      <w:r w:rsidR="005812E6" w:rsidRPr="005812E6">
        <w:rPr>
          <w:lang w:val="en-US"/>
        </w:rPr>
        <w:t xml:space="preserve"> goes into very deep depth about some important yet mostly overlooked fundamentals, like inventory. It also shows you how you can see through the blur of accounting tricks and get a better and more complete picture of the real financial situation of a company. How is this not a classic that gets quoted in almost every newer investment book. If you’ve read The Intelligent Investor this book is the next step down the road…</w:t>
      </w:r>
      <w:r w:rsidR="00571E7E" w:rsidRPr="007A6045">
        <w:t>”</w:t>
      </w:r>
      <w:r w:rsidR="00A70697" w:rsidRPr="007A6045">
        <w:t xml:space="preserve"> – </w:t>
      </w:r>
      <w:r w:rsidR="005812E6" w:rsidRPr="005812E6">
        <w:t>Amazon Kunde</w:t>
      </w:r>
    </w:p>
    <w:p w14:paraId="35FF9041" w14:textId="77777777" w:rsidR="00BE14BA" w:rsidRPr="007A6045" w:rsidRDefault="00BE14BA" w:rsidP="005812E6">
      <w:pPr>
        <w:jc w:val="both"/>
      </w:pPr>
    </w:p>
    <w:p w14:paraId="09C40698" w14:textId="7711403E" w:rsidR="009C21F7" w:rsidRPr="005812E6" w:rsidRDefault="009C21F7" w:rsidP="005812E6">
      <w:pPr>
        <w:jc w:val="both"/>
        <w:rPr>
          <w:lang w:val="en-US"/>
        </w:rPr>
      </w:pPr>
      <w:r w:rsidRPr="007A6045">
        <w:t>2. “</w:t>
      </w:r>
      <w:r w:rsidR="005812E6" w:rsidRPr="005812E6">
        <w:rPr>
          <w:lang w:val="en-US"/>
        </w:rPr>
        <w:t>This seller is my highest recommendation.</w:t>
      </w:r>
      <w:r w:rsidR="005812E6">
        <w:rPr>
          <w:lang w:val="en-US"/>
        </w:rPr>
        <w:t xml:space="preserve">” </w:t>
      </w:r>
      <w:r w:rsidRPr="007A6045">
        <w:t xml:space="preserve">– </w:t>
      </w:r>
      <w:r w:rsidR="005812E6" w:rsidRPr="005812E6">
        <w:t>Kahala</w:t>
      </w:r>
    </w:p>
    <w:p w14:paraId="59C8DC9B" w14:textId="77777777" w:rsidR="009C21F7" w:rsidRPr="007A6045" w:rsidRDefault="009C21F7" w:rsidP="005812E6">
      <w:pPr>
        <w:jc w:val="both"/>
      </w:pPr>
    </w:p>
    <w:p w14:paraId="035401EA" w14:textId="182EE642" w:rsidR="009C21F7" w:rsidRPr="007A6045" w:rsidRDefault="009C21F7" w:rsidP="005812E6">
      <w:pPr>
        <w:jc w:val="both"/>
      </w:pPr>
      <w:r w:rsidRPr="007A6045">
        <w:t>3. “</w:t>
      </w:r>
      <w:r w:rsidR="005812E6" w:rsidRPr="005812E6">
        <w:t xml:space="preserve">For the retail investor and amateur security analyst, Thornton O'Glove's "Quality of Earnings" is a must read. Written in 1987, the book delves into the ostensibly esoteric subject of corporate accounting and its implications for common stock investors. To neophyte investors particularly interested in fundamental analyses of businesses, the company financials are often the most important resources they investigate. It is in this area that </w:t>
      </w:r>
      <w:proofErr w:type="spellStart"/>
      <w:r w:rsidR="005812E6" w:rsidRPr="005812E6">
        <w:t>O'Glove's</w:t>
      </w:r>
      <w:proofErr w:type="spellEnd"/>
      <w:r w:rsidR="005812E6" w:rsidRPr="005812E6">
        <w:t xml:space="preserve"> book provides readers with a much better understanding of the influence of GAAP on company </w:t>
      </w:r>
      <w:proofErr w:type="gramStart"/>
      <w:r w:rsidR="005812E6" w:rsidRPr="005812E6">
        <w:t>financials, and</w:t>
      </w:r>
      <w:proofErr w:type="gramEnd"/>
      <w:r w:rsidR="005812E6" w:rsidRPr="005812E6">
        <w:t xml:space="preserve"> leaves the readers with a newfound </w:t>
      </w:r>
      <w:proofErr w:type="spellStart"/>
      <w:r w:rsidR="005812E6" w:rsidRPr="005812E6">
        <w:t>skepticism</w:t>
      </w:r>
      <w:proofErr w:type="spellEnd"/>
      <w:r w:rsidR="005812E6" w:rsidRPr="005812E6">
        <w:t xml:space="preserve"> of the numbers they examine.</w:t>
      </w:r>
      <w:r w:rsidRPr="007A6045">
        <w:t xml:space="preserve">” – </w:t>
      </w:r>
      <w:r w:rsidR="005812E6" w:rsidRPr="005812E6">
        <w:t>Brad Ayerle</w:t>
      </w:r>
    </w:p>
    <w:p w14:paraId="14CC793E" w14:textId="77777777" w:rsidR="009C21F7" w:rsidRPr="007A6045" w:rsidRDefault="009C21F7" w:rsidP="005812E6">
      <w:pPr>
        <w:jc w:val="both"/>
      </w:pPr>
    </w:p>
    <w:p w14:paraId="36AA9AB4" w14:textId="65461826" w:rsidR="009C21F7" w:rsidRPr="005812E6" w:rsidRDefault="009C21F7" w:rsidP="005812E6">
      <w:pPr>
        <w:jc w:val="both"/>
        <w:rPr>
          <w:lang w:val="en-US"/>
        </w:rPr>
      </w:pPr>
      <w:r w:rsidRPr="007A6045">
        <w:t>4. “</w:t>
      </w:r>
      <w:r w:rsidR="005812E6" w:rsidRPr="005812E6">
        <w:rPr>
          <w:lang w:val="en-US"/>
        </w:rPr>
        <w:t xml:space="preserve">I loved reading this book. It hooked me on the pages and made me </w:t>
      </w:r>
      <w:proofErr w:type="gramStart"/>
      <w:r w:rsidR="005812E6" w:rsidRPr="005812E6">
        <w:rPr>
          <w:lang w:val="en-US"/>
        </w:rPr>
        <w:t>craving</w:t>
      </w:r>
      <w:proofErr w:type="gramEnd"/>
      <w:r w:rsidR="005812E6" w:rsidRPr="005812E6">
        <w:rPr>
          <w:lang w:val="en-US"/>
        </w:rPr>
        <w:t xml:space="preserve"> for reading more. It's a highly technical manual, plenty of case studies and detailed information. Thanks to this book you can really embed the author's experience and shorten your learning journey. Absolutely suggested.</w:t>
      </w:r>
      <w:r w:rsidRPr="007A6045">
        <w:t xml:space="preserve">” – </w:t>
      </w:r>
      <w:r w:rsidR="005812E6" w:rsidRPr="005812E6">
        <w:t>Giuseppe</w:t>
      </w:r>
    </w:p>
    <w:p w14:paraId="5D3789B4" w14:textId="77777777" w:rsidR="009C21F7" w:rsidRPr="007A6045" w:rsidRDefault="009C21F7" w:rsidP="005812E6">
      <w:pPr>
        <w:jc w:val="both"/>
      </w:pPr>
    </w:p>
    <w:p w14:paraId="38710994" w14:textId="7A5CF5E1" w:rsidR="009C21F7" w:rsidRPr="005812E6" w:rsidRDefault="009C21F7" w:rsidP="005812E6">
      <w:pPr>
        <w:jc w:val="both"/>
        <w:rPr>
          <w:lang w:val="en-US"/>
        </w:rPr>
      </w:pPr>
      <w:r w:rsidRPr="007A6045">
        <w:t>5. “</w:t>
      </w:r>
      <w:r w:rsidR="005812E6" w:rsidRPr="005812E6">
        <w:rPr>
          <w:lang w:val="en-US"/>
        </w:rPr>
        <w:t>Very good book, a classic and it's interesting to read about companies like IBM or Apple, but with the cut-off date around 1985.</w:t>
      </w:r>
      <w:r w:rsidRPr="007A6045">
        <w:t xml:space="preserve">” – </w:t>
      </w:r>
      <w:proofErr w:type="spellStart"/>
      <w:r w:rsidR="005812E6">
        <w:t>el</w:t>
      </w:r>
      <w:proofErr w:type="spellEnd"/>
      <w:r w:rsidR="005812E6">
        <w:t xml:space="preserve"> toro</w:t>
      </w:r>
    </w:p>
    <w:p w14:paraId="5DAC6BC7" w14:textId="77777777" w:rsidR="00BE14BA" w:rsidRPr="007A6045" w:rsidRDefault="00BE14BA" w:rsidP="00130275"/>
    <w:p w14:paraId="46F6FDAF" w14:textId="223A837C" w:rsidR="0087744C" w:rsidRPr="007A6045" w:rsidRDefault="0087744C" w:rsidP="00130275">
      <w:pPr>
        <w:rPr>
          <w:b/>
          <w:bCs/>
        </w:rPr>
      </w:pPr>
      <w:r w:rsidRPr="007A6045">
        <w:rPr>
          <w:b/>
          <w:bCs/>
        </w:rPr>
        <w:t>Indicative Price: $</w:t>
      </w:r>
      <w:r w:rsidR="005812E6">
        <w:rPr>
          <w:b/>
          <w:bCs/>
        </w:rPr>
        <w:t>30.27</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A3B1C"/>
    <w:rsid w:val="003B54D5"/>
    <w:rsid w:val="003E119E"/>
    <w:rsid w:val="004354FE"/>
    <w:rsid w:val="00442564"/>
    <w:rsid w:val="004E04BD"/>
    <w:rsid w:val="004F6FE5"/>
    <w:rsid w:val="00507931"/>
    <w:rsid w:val="00507CDD"/>
    <w:rsid w:val="00515F8D"/>
    <w:rsid w:val="00525694"/>
    <w:rsid w:val="005258F9"/>
    <w:rsid w:val="00550863"/>
    <w:rsid w:val="00571E7E"/>
    <w:rsid w:val="005812E6"/>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654</Words>
  <Characters>3730</Characters>
  <Application>Microsoft Office Word</Application>
  <DocSecurity>0</DocSecurity>
  <Lines>31</Lines>
  <Paragraphs>8</Paragraphs>
  <ScaleCrop>false</ScaleCrop>
  <Company/>
  <LinksUpToDate>false</LinksUpToDate>
  <CharactersWithSpaces>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2025-09-12T13:30:00Z</dcterms:created>
  <dcterms:modified xsi:type="dcterms:W3CDTF">2025-09-12T13:30:00Z</dcterms:modified>
</cp:coreProperties>
</file>