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3B29" w14:textId="77777777" w:rsidR="003C5ADC" w:rsidRDefault="003C5ADC" w:rsidP="00130275">
      <w:pPr>
        <w:rPr>
          <w:b/>
          <w:bCs/>
          <w:sz w:val="32"/>
          <w:szCs w:val="32"/>
        </w:rPr>
      </w:pPr>
      <w:r w:rsidRPr="003C5ADC">
        <w:rPr>
          <w:b/>
          <w:bCs/>
          <w:sz w:val="32"/>
          <w:szCs w:val="32"/>
        </w:rPr>
        <w:t>Security Analysis and Business Valuation on Wall Street, + Companion Web Site: A Comprehensive Guide to Today's Valuation Methods: 458</w:t>
      </w:r>
      <w:r w:rsidRPr="003C5ADC">
        <w:rPr>
          <w:b/>
          <w:bCs/>
          <w:sz w:val="32"/>
          <w:szCs w:val="32"/>
        </w:rPr>
        <w:t xml:space="preserve"> </w:t>
      </w:r>
    </w:p>
    <w:p w14:paraId="7FCE9FBE" w14:textId="58932F02" w:rsidR="00122C6A" w:rsidRDefault="003C5ADC" w:rsidP="00130275">
      <w:pPr>
        <w:rPr>
          <w:b/>
          <w:bCs/>
          <w:sz w:val="24"/>
          <w:szCs w:val="24"/>
        </w:rPr>
      </w:pPr>
      <w:r w:rsidRPr="003C5ADC">
        <w:rPr>
          <w:b/>
          <w:bCs/>
          <w:sz w:val="24"/>
          <w:szCs w:val="24"/>
        </w:rPr>
        <w:t>Jeffrey C. Hooke</w:t>
      </w:r>
    </w:p>
    <w:p w14:paraId="2A5CEF81" w14:textId="77777777" w:rsidR="003C5ADC" w:rsidRDefault="003C5ADC" w:rsidP="00130275"/>
    <w:p w14:paraId="2E2EC765" w14:textId="6F95FF3A" w:rsidR="00A73517" w:rsidRPr="007A6045" w:rsidRDefault="008109B1" w:rsidP="00130275">
      <w:r w:rsidRPr="007A6045">
        <w:t xml:space="preserve">Year: </w:t>
      </w:r>
      <w:r w:rsidR="003C5ADC">
        <w:t>2010</w:t>
      </w:r>
      <w:r w:rsidR="00442564" w:rsidRPr="007A6045">
        <w:br/>
      </w:r>
      <w:r w:rsidRPr="007A6045">
        <w:t xml:space="preserve">Publisher: </w:t>
      </w:r>
      <w:r w:rsidR="003C5ADC">
        <w:t>Wiley</w:t>
      </w:r>
    </w:p>
    <w:p w14:paraId="55F89754" w14:textId="25CAA602" w:rsidR="00023EC8" w:rsidRPr="007A6045" w:rsidRDefault="008109B1" w:rsidP="00130275">
      <w:r w:rsidRPr="007A6045">
        <w:t xml:space="preserve">Pages: </w:t>
      </w:r>
      <w:r w:rsidR="003C5ADC">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4E3A038" w14:textId="77777777" w:rsidR="003C5ADC" w:rsidRDefault="003C5ADC" w:rsidP="003C5ADC">
      <w:pPr>
        <w:jc w:val="both"/>
        <w:rPr>
          <w:lang w:val="en-US"/>
        </w:rPr>
      </w:pPr>
    </w:p>
    <w:p w14:paraId="530F7A55" w14:textId="6FCC8A54" w:rsidR="003C5ADC" w:rsidRDefault="003C5ADC" w:rsidP="003C5ADC">
      <w:pPr>
        <w:jc w:val="both"/>
        <w:rPr>
          <w:lang w:val="en-US"/>
        </w:rPr>
      </w:pPr>
      <w:r w:rsidRPr="003C5ADC">
        <w:rPr>
          <w:lang w:val="en-US"/>
        </w:rPr>
        <w:t>Two major market crashes, numerous financial and accounting scandals, growth in private equity and hedge funds, Sarbanes Oxley and related regulations, and international developments changed security analysis and business valuation substantially over the last fourteen years. These events necessitated a second edition of this modern classic, praised earlier by </w:t>
      </w:r>
      <w:r w:rsidRPr="003C5ADC">
        <w:rPr>
          <w:i/>
          <w:iCs/>
          <w:lang w:val="en-US"/>
        </w:rPr>
        <w:t>Barron's</w:t>
      </w:r>
      <w:r w:rsidRPr="003C5ADC">
        <w:rPr>
          <w:lang w:val="en-US"/>
        </w:rPr>
        <w:t> as a "welcome successor to Graham and Dodd" and used in the global CFA exam.</w:t>
      </w:r>
    </w:p>
    <w:p w14:paraId="69572B18" w14:textId="77777777" w:rsidR="003C5ADC" w:rsidRPr="003C5ADC" w:rsidRDefault="003C5ADC" w:rsidP="003C5ADC">
      <w:pPr>
        <w:jc w:val="both"/>
        <w:rPr>
          <w:lang w:val="en-US"/>
        </w:rPr>
      </w:pPr>
    </w:p>
    <w:p w14:paraId="13D4E8F2" w14:textId="77777777" w:rsidR="003C5ADC" w:rsidRDefault="003C5ADC" w:rsidP="003C5ADC">
      <w:pPr>
        <w:jc w:val="both"/>
        <w:rPr>
          <w:lang w:val="en-US"/>
        </w:rPr>
      </w:pPr>
      <w:r w:rsidRPr="003C5ADC">
        <w:rPr>
          <w:lang w:val="en-US"/>
        </w:rPr>
        <w:t xml:space="preserve">This authoritative book shows the rational, rigorous analysis is still the most successful way to evaluate securities. It picks up where Graham and Dodd's </w:t>
      </w:r>
      <w:proofErr w:type="gramStart"/>
      <w:r w:rsidRPr="003C5ADC">
        <w:rPr>
          <w:lang w:val="en-US"/>
        </w:rPr>
        <w:t>bestselling</w:t>
      </w:r>
      <w:proofErr w:type="gramEnd"/>
      <w:r w:rsidRPr="003C5ADC">
        <w:rPr>
          <w:lang w:val="en-US"/>
        </w:rPr>
        <w:t> </w:t>
      </w:r>
      <w:r w:rsidRPr="003C5ADC">
        <w:rPr>
          <w:i/>
          <w:iCs/>
          <w:lang w:val="en-US"/>
        </w:rPr>
        <w:t>Security Analysis</w:t>
      </w:r>
      <w:r w:rsidRPr="003C5ADC">
        <w:rPr>
          <w:lang w:val="en-US"/>
        </w:rPr>
        <w:t> - for decades considered the definitive word on the subject - leaves off. Providing a practical viewpoint, </w:t>
      </w:r>
      <w:r w:rsidRPr="003C5ADC">
        <w:rPr>
          <w:i/>
          <w:iCs/>
          <w:lang w:val="en-US"/>
        </w:rPr>
        <w:t>Security Analysis on Wall Street</w:t>
      </w:r>
      <w:r w:rsidRPr="003C5ADC">
        <w:rPr>
          <w:lang w:val="en-US"/>
        </w:rPr>
        <w:t xml:space="preserve"> shows how the values of common stock are really determined in today's marketplace. Incorporating dozens of real-world </w:t>
      </w:r>
      <w:proofErr w:type="gramStart"/>
      <w:r w:rsidRPr="003C5ADC">
        <w:rPr>
          <w:lang w:val="en-US"/>
        </w:rPr>
        <w:t>examples, and</w:t>
      </w:r>
      <w:proofErr w:type="gramEnd"/>
      <w:r w:rsidRPr="003C5ADC">
        <w:rPr>
          <w:lang w:val="en-US"/>
        </w:rPr>
        <w:t xml:space="preserve"> spotlighting many special analysis cases - including cash flow stocks, unusual industries and distressed securities - </w:t>
      </w:r>
      <w:proofErr w:type="gramStart"/>
      <w:r w:rsidRPr="003C5ADC">
        <w:rPr>
          <w:lang w:val="en-US"/>
        </w:rPr>
        <w:t>this comprehensive resources</w:t>
      </w:r>
      <w:proofErr w:type="gramEnd"/>
      <w:r w:rsidRPr="003C5ADC">
        <w:rPr>
          <w:lang w:val="en-US"/>
        </w:rPr>
        <w:t xml:space="preserve"> </w:t>
      </w:r>
      <w:proofErr w:type="gramStart"/>
      <w:r w:rsidRPr="003C5ADC">
        <w:rPr>
          <w:lang w:val="en-US"/>
        </w:rPr>
        <w:t>delivers</w:t>
      </w:r>
      <w:proofErr w:type="gramEnd"/>
      <w:r w:rsidRPr="003C5ADC">
        <w:rPr>
          <w:lang w:val="en-US"/>
        </w:rPr>
        <w:t xml:space="preserve"> all the answers to your questions about security analysis and corporate valuation on Wall Street.</w:t>
      </w:r>
    </w:p>
    <w:p w14:paraId="0922CB00" w14:textId="77777777" w:rsidR="003C5ADC" w:rsidRPr="003C5ADC" w:rsidRDefault="003C5ADC" w:rsidP="003C5ADC">
      <w:pPr>
        <w:jc w:val="both"/>
        <w:rPr>
          <w:lang w:val="en-US"/>
        </w:rPr>
      </w:pPr>
    </w:p>
    <w:p w14:paraId="69F94C20" w14:textId="56DAE962" w:rsidR="003C5ADC" w:rsidRDefault="003C5ADC" w:rsidP="003C5ADC">
      <w:pPr>
        <w:jc w:val="both"/>
        <w:rPr>
          <w:lang w:val="en-US"/>
        </w:rPr>
      </w:pPr>
      <w:r w:rsidRPr="003C5ADC">
        <w:rPr>
          <w:lang w:val="en-US"/>
        </w:rPr>
        <w:t>The </w:t>
      </w:r>
      <w:r w:rsidRPr="003C5ADC">
        <w:rPr>
          <w:i/>
          <w:iCs/>
          <w:lang w:val="en-US"/>
        </w:rPr>
        <w:t>Second Edition</w:t>
      </w:r>
      <w:r w:rsidRPr="003C5ADC">
        <w:rPr>
          <w:lang w:val="en-US"/>
        </w:rPr>
        <w:t> of </w:t>
      </w:r>
      <w:r w:rsidRPr="003C5ADC">
        <w:rPr>
          <w:i/>
          <w:iCs/>
          <w:lang w:val="en-US"/>
        </w:rPr>
        <w:t>Security Analysis on Wall Street</w:t>
      </w:r>
      <w:r w:rsidRPr="003C5ADC">
        <w:rPr>
          <w:lang w:val="en-US"/>
        </w:rPr>
        <w:t xml:space="preserve"> examines how mutual funds, private equity funds, hedge funds, institutional money managers, investment banks, business appraisers, and corporate acquirers perform their craft of security analysis and business valuation in today's highly charged environment. Completely updated to reflect the latest methodologies, this reliable resource represents the most comprehensive book written by someone who has </w:t>
      </w:r>
      <w:proofErr w:type="gramStart"/>
      <w:r w:rsidRPr="003C5ADC">
        <w:rPr>
          <w:lang w:val="en-US"/>
        </w:rPr>
        <w:t>actually worked</w:t>
      </w:r>
      <w:proofErr w:type="gramEnd"/>
      <w:r w:rsidRPr="003C5ADC">
        <w:rPr>
          <w:lang w:val="en-US"/>
        </w:rPr>
        <w:t xml:space="preserve"> as an investment banker, private equity executive, and international institutional investor.</w:t>
      </w:r>
    </w:p>
    <w:p w14:paraId="314C175F" w14:textId="77777777" w:rsidR="003C5ADC" w:rsidRPr="003C5ADC" w:rsidRDefault="003C5ADC" w:rsidP="003C5ADC">
      <w:pPr>
        <w:jc w:val="both"/>
        <w:rPr>
          <w:lang w:val="en-US"/>
        </w:rPr>
      </w:pPr>
    </w:p>
    <w:p w14:paraId="1BEA5B04" w14:textId="77777777" w:rsidR="003C5ADC" w:rsidRPr="003C5ADC" w:rsidRDefault="003C5ADC" w:rsidP="003C5ADC">
      <w:pPr>
        <w:numPr>
          <w:ilvl w:val="0"/>
          <w:numId w:val="1"/>
        </w:numPr>
        <w:tabs>
          <w:tab w:val="clear" w:pos="720"/>
          <w:tab w:val="num" w:pos="1530"/>
        </w:tabs>
        <w:ind w:left="180" w:hanging="180"/>
        <w:jc w:val="both"/>
        <w:rPr>
          <w:lang w:val="en-US"/>
        </w:rPr>
      </w:pPr>
      <w:r w:rsidRPr="003C5ADC">
        <w:rPr>
          <w:lang w:val="en-US"/>
        </w:rPr>
        <w:t>Shows the methodical process that practitioners use to value common stocks and operating companies and to make buy/sell decisions</w:t>
      </w:r>
    </w:p>
    <w:p w14:paraId="08B277CE" w14:textId="77777777" w:rsidR="003C5ADC" w:rsidRPr="003C5ADC" w:rsidRDefault="003C5ADC" w:rsidP="003C5ADC">
      <w:pPr>
        <w:numPr>
          <w:ilvl w:val="0"/>
          <w:numId w:val="1"/>
        </w:numPr>
        <w:tabs>
          <w:tab w:val="clear" w:pos="720"/>
          <w:tab w:val="num" w:pos="1530"/>
        </w:tabs>
        <w:ind w:left="180" w:hanging="180"/>
        <w:jc w:val="both"/>
        <w:rPr>
          <w:lang w:val="en-US"/>
        </w:rPr>
      </w:pPr>
      <w:r w:rsidRPr="003C5ADC">
        <w:rPr>
          <w:lang w:val="en-US"/>
        </w:rPr>
        <w:t>Discusses the impact of the two stock market crashes, the accounting and financial scandals, and the new regulations on the evaluation process</w:t>
      </w:r>
    </w:p>
    <w:p w14:paraId="41AADB06" w14:textId="77777777" w:rsidR="003C5ADC" w:rsidRPr="003C5ADC" w:rsidRDefault="003C5ADC" w:rsidP="003C5ADC">
      <w:pPr>
        <w:numPr>
          <w:ilvl w:val="0"/>
          <w:numId w:val="1"/>
        </w:numPr>
        <w:tabs>
          <w:tab w:val="clear" w:pos="720"/>
          <w:tab w:val="num" w:pos="1530"/>
        </w:tabs>
        <w:ind w:left="180" w:hanging="180"/>
        <w:jc w:val="both"/>
        <w:rPr>
          <w:lang w:val="en-US"/>
        </w:rPr>
      </w:pPr>
      <w:r w:rsidRPr="003C5ADC">
        <w:rPr>
          <w:lang w:val="en-US"/>
        </w:rPr>
        <w:t>Covers how Internet and computing power automate portions of the research and analytical effort</w:t>
      </w:r>
    </w:p>
    <w:p w14:paraId="52A15011" w14:textId="77777777" w:rsidR="003C5ADC" w:rsidRPr="003C5ADC" w:rsidRDefault="003C5ADC" w:rsidP="003C5ADC">
      <w:pPr>
        <w:numPr>
          <w:ilvl w:val="0"/>
          <w:numId w:val="1"/>
        </w:numPr>
        <w:tabs>
          <w:tab w:val="clear" w:pos="720"/>
          <w:tab w:val="num" w:pos="1530"/>
        </w:tabs>
        <w:ind w:left="180" w:hanging="180"/>
        <w:jc w:val="both"/>
        <w:rPr>
          <w:lang w:val="en-US"/>
        </w:rPr>
      </w:pPr>
      <w:r w:rsidRPr="003C5ADC">
        <w:rPr>
          <w:lang w:val="en-US"/>
        </w:rPr>
        <w:t>Includes new case study examples representative of valuation issues faced daily by mutual funds, private equity funds, hedge funds, institutional investors, investment banks, business appraisers, and corporate acquirers</w:t>
      </w:r>
    </w:p>
    <w:p w14:paraId="118982AE" w14:textId="77777777" w:rsidR="003C5ADC" w:rsidRDefault="003C5ADC" w:rsidP="003C5ADC">
      <w:pPr>
        <w:numPr>
          <w:ilvl w:val="0"/>
          <w:numId w:val="1"/>
        </w:numPr>
        <w:tabs>
          <w:tab w:val="clear" w:pos="720"/>
          <w:tab w:val="num" w:pos="1530"/>
        </w:tabs>
        <w:ind w:left="180" w:hanging="180"/>
        <w:jc w:val="both"/>
        <w:rPr>
          <w:lang w:val="en-US"/>
        </w:rPr>
      </w:pPr>
      <w:proofErr w:type="gramStart"/>
      <w:r w:rsidRPr="003C5ADC">
        <w:rPr>
          <w:lang w:val="en-US"/>
        </w:rPr>
        <w:t>Is</w:t>
      </w:r>
      <w:proofErr w:type="gramEnd"/>
      <w:r w:rsidRPr="003C5ADC">
        <w:rPr>
          <w:lang w:val="en-US"/>
        </w:rPr>
        <w:t xml:space="preserve"> a perfect tool for professors wishing to show their MBA students the essential tools of equity and business valuation</w:t>
      </w:r>
    </w:p>
    <w:p w14:paraId="0133DACC" w14:textId="77777777" w:rsidR="003C5ADC" w:rsidRPr="003C5ADC" w:rsidRDefault="003C5ADC" w:rsidP="003C5ADC">
      <w:pPr>
        <w:ind w:left="720"/>
        <w:jc w:val="both"/>
        <w:rPr>
          <w:lang w:val="en-US"/>
        </w:rPr>
      </w:pPr>
    </w:p>
    <w:p w14:paraId="63671344" w14:textId="77777777" w:rsidR="003C5ADC" w:rsidRPr="003C5ADC" w:rsidRDefault="003C5ADC" w:rsidP="003C5ADC">
      <w:pPr>
        <w:jc w:val="both"/>
        <w:rPr>
          <w:lang w:val="en-US"/>
        </w:rPr>
      </w:pPr>
      <w:r w:rsidRPr="003C5ADC">
        <w:rPr>
          <w:lang w:val="en-US"/>
        </w:rPr>
        <w:t xml:space="preserve">Security analysis and business valuation are core financial disciplines for Wall Streeters, corporate </w:t>
      </w:r>
      <w:proofErr w:type="gramStart"/>
      <w:r w:rsidRPr="003C5ADC">
        <w:rPr>
          <w:lang w:val="en-US"/>
        </w:rPr>
        <w:t>acquirers</w:t>
      </w:r>
      <w:proofErr w:type="gramEnd"/>
      <w:r w:rsidRPr="003C5ADC">
        <w:rPr>
          <w:lang w:val="en-US"/>
        </w:rPr>
        <w:t>, and international investors. The </w:t>
      </w:r>
      <w:r w:rsidRPr="003C5ADC">
        <w:rPr>
          <w:i/>
          <w:iCs/>
          <w:lang w:val="en-US"/>
        </w:rPr>
        <w:t>Second Edition</w:t>
      </w:r>
      <w:r w:rsidRPr="003C5ADC">
        <w:rPr>
          <w:lang w:val="en-US"/>
        </w:rPr>
        <w:t> of </w:t>
      </w:r>
      <w:r w:rsidRPr="003C5ADC">
        <w:rPr>
          <w:i/>
          <w:iCs/>
          <w:lang w:val="en-US"/>
        </w:rPr>
        <w:t xml:space="preserve">Security Analysis on Wall </w:t>
      </w:r>
      <w:r w:rsidRPr="003C5ADC">
        <w:rPr>
          <w:i/>
          <w:iCs/>
          <w:lang w:val="en-US"/>
        </w:rPr>
        <w:lastRenderedPageBreak/>
        <w:t>Street</w:t>
      </w:r>
      <w:r w:rsidRPr="003C5ADC">
        <w:rPr>
          <w:lang w:val="en-US"/>
        </w:rPr>
        <w:t> is an important book for anyone who needs a solid grounding in these critical finance topics.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7A4FAC8" w14:textId="77777777" w:rsidR="003C5ADC" w:rsidRDefault="003C5ADC" w:rsidP="003C5ADC">
      <w:pPr>
        <w:jc w:val="both"/>
        <w:rPr>
          <w:lang w:val="en-US"/>
        </w:rPr>
      </w:pPr>
    </w:p>
    <w:p w14:paraId="796CFCDD" w14:textId="77777777" w:rsidR="003C5ADC" w:rsidRDefault="003C5ADC" w:rsidP="003C5ADC">
      <w:pPr>
        <w:jc w:val="both"/>
        <w:rPr>
          <w:lang w:val="en-US"/>
        </w:rPr>
      </w:pPr>
      <w:r w:rsidRPr="003C5ADC">
        <w:rPr>
          <w:lang w:val="en-US"/>
        </w:rPr>
        <w:t xml:space="preserve">This book teaches practical, repeatable steps for analyzing securities and valuing businesses using methods common on Wall Street. It begins by describing the investing environment and explains why security analysis still matters despite market noise. It separates price behavior from fundamental value. Hooke walks through financial statement analysis, showing how to normalize accounting figures and find real earnings and free cash flow. </w:t>
      </w:r>
    </w:p>
    <w:p w14:paraId="23799497" w14:textId="77777777" w:rsidR="003C5ADC" w:rsidRDefault="003C5ADC" w:rsidP="003C5ADC">
      <w:pPr>
        <w:jc w:val="both"/>
        <w:rPr>
          <w:lang w:val="en-US"/>
        </w:rPr>
      </w:pPr>
    </w:p>
    <w:p w14:paraId="420B796B" w14:textId="77777777" w:rsidR="003C5ADC" w:rsidRDefault="003C5ADC" w:rsidP="003C5ADC">
      <w:pPr>
        <w:jc w:val="both"/>
        <w:rPr>
          <w:lang w:val="en-US"/>
        </w:rPr>
      </w:pPr>
      <w:r w:rsidRPr="003C5ADC">
        <w:rPr>
          <w:lang w:val="en-US"/>
        </w:rPr>
        <w:t xml:space="preserve">The book lays out income-based valuation methods, covering discounted cash flow modeling and residual income approaches. It also explains relative valuation using adjusted multiples and gives concrete rules for choosing and adjusting multiples while stressing the need for clear assumptions. Several chapters focus on industry specifics, with tailored guidance for banks, insurers, resource firms, and cyclicals. </w:t>
      </w:r>
    </w:p>
    <w:p w14:paraId="55A67406" w14:textId="77777777" w:rsidR="003C5ADC" w:rsidRDefault="003C5ADC" w:rsidP="003C5ADC">
      <w:pPr>
        <w:jc w:val="both"/>
        <w:rPr>
          <w:lang w:val="en-US"/>
        </w:rPr>
      </w:pPr>
    </w:p>
    <w:p w14:paraId="2C4E1E0C" w14:textId="77777777" w:rsidR="003C5ADC" w:rsidRDefault="003C5ADC" w:rsidP="003C5ADC">
      <w:pPr>
        <w:jc w:val="both"/>
        <w:rPr>
          <w:lang w:val="en-US"/>
        </w:rPr>
      </w:pPr>
      <w:r w:rsidRPr="003C5ADC">
        <w:rPr>
          <w:lang w:val="en-US"/>
        </w:rPr>
        <w:t xml:space="preserve">Worked examples appear throughout to translate theory into analyst steps. The second edition updates material after crashes and accounting scandals, adding issues from regulatory and market change. The book emphasizes sensitivity testing and scenario analysis, teaching how to build valuation ranges instead of single numbers, and how to reconcile different methods into a final view. </w:t>
      </w:r>
    </w:p>
    <w:p w14:paraId="6F140569" w14:textId="77777777" w:rsidR="003C5ADC" w:rsidRDefault="003C5ADC" w:rsidP="003C5ADC">
      <w:pPr>
        <w:jc w:val="both"/>
        <w:rPr>
          <w:lang w:val="en-US"/>
        </w:rPr>
      </w:pPr>
    </w:p>
    <w:p w14:paraId="0B9DD0C6" w14:textId="4BE36E87" w:rsidR="003C5ADC" w:rsidRPr="003C5ADC" w:rsidRDefault="003C5ADC" w:rsidP="003C5ADC">
      <w:pPr>
        <w:jc w:val="both"/>
        <w:rPr>
          <w:lang w:val="en-US"/>
        </w:rPr>
      </w:pPr>
      <w:r w:rsidRPr="003C5ADC">
        <w:rPr>
          <w:lang w:val="en-US"/>
        </w:rPr>
        <w:t>Hooke stresses clear documentation of assumptions and arithmetic, providing practical tools and a companion website to support hands-on valuation work. The tone is methodical and skeptical, aiming to reduce guesswork through disciplined analysis. The result is a toolkit for better investment choices: use multiple methods, check drivers, question accounting, and keep calculations transparent.</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2B912FD" w:rsidR="00571E7E" w:rsidRPr="007A6045" w:rsidRDefault="00525694" w:rsidP="00525694">
      <w:r w:rsidRPr="007A6045">
        <w:t xml:space="preserve">Rating: </w:t>
      </w:r>
      <w:r w:rsidR="003C5ADC">
        <w:t>4.3 | (32)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35FF9041" w14:textId="6009998B" w:rsidR="00BE14BA" w:rsidRDefault="0003046A" w:rsidP="00A21F04">
      <w:pPr>
        <w:jc w:val="both"/>
      </w:pPr>
      <w:r w:rsidRPr="007A6045">
        <w:t>1.</w:t>
      </w:r>
      <w:r w:rsidR="00571E7E" w:rsidRPr="007A6045">
        <w:t xml:space="preserve"> “</w:t>
      </w:r>
      <w:r w:rsidR="00A21F04" w:rsidRPr="00A21F04">
        <w:t>This is an extremely valuable book. It covers a broad field of knowledge, well organized and well written, delivering a personal tour of the industry by a veteran analyst/banker.</w:t>
      </w:r>
      <w:r w:rsidR="00A21F04">
        <w:t xml:space="preserve">” </w:t>
      </w:r>
      <w:r w:rsidR="00A70697" w:rsidRPr="007A6045">
        <w:t xml:space="preserve">– </w:t>
      </w:r>
      <w:r w:rsidR="00A21F04" w:rsidRPr="00A21F04">
        <w:t>Gift Card Recipient</w:t>
      </w:r>
    </w:p>
    <w:p w14:paraId="1A13672E" w14:textId="77777777" w:rsidR="00A21F04" w:rsidRPr="007A6045" w:rsidRDefault="00A21F04" w:rsidP="00A21F04">
      <w:pPr>
        <w:jc w:val="both"/>
      </w:pPr>
    </w:p>
    <w:p w14:paraId="09C40698" w14:textId="7783F144" w:rsidR="009C21F7" w:rsidRPr="007A6045" w:rsidRDefault="009C21F7" w:rsidP="00A21F04">
      <w:pPr>
        <w:jc w:val="both"/>
      </w:pPr>
      <w:r w:rsidRPr="007A6045">
        <w:t>2. “</w:t>
      </w:r>
      <w:r w:rsidR="00A21F04" w:rsidRPr="00A21F04">
        <w:t xml:space="preserve">This book is mainly for sophisticated stock investors. They will find this book useful. It covers the way the opportunities are found, </w:t>
      </w:r>
      <w:proofErr w:type="spellStart"/>
      <w:r w:rsidR="00A21F04" w:rsidRPr="00A21F04">
        <w:t>analyzed</w:t>
      </w:r>
      <w:proofErr w:type="spellEnd"/>
      <w:r w:rsidR="00A21F04" w:rsidRPr="00A21F04">
        <w:t xml:space="preserve"> and decided upon in professional circles. It contains many nuggets that newly minted MBAs and intermediate level individual investors with </w:t>
      </w:r>
      <w:proofErr w:type="gramStart"/>
      <w:r w:rsidR="00A21F04" w:rsidRPr="00A21F04">
        <w:t>2-5 year</w:t>
      </w:r>
      <w:proofErr w:type="gramEnd"/>
      <w:r w:rsidR="00A21F04" w:rsidRPr="00A21F04">
        <w:t xml:space="preserve"> experience will find useful. There are many takeaways that you can immediately apply to your investing. This book can take you one notch above where you stand today. If you are well read investor and looking for couple of new </w:t>
      </w:r>
      <w:proofErr w:type="gramStart"/>
      <w:r w:rsidR="00A21F04" w:rsidRPr="00A21F04">
        <w:t>insights</w:t>
      </w:r>
      <w:proofErr w:type="gramEnd"/>
      <w:r w:rsidR="00A21F04" w:rsidRPr="00A21F04">
        <w:t xml:space="preserve"> then this is the book for you.</w:t>
      </w:r>
      <w:r w:rsidRPr="007A6045">
        <w:t xml:space="preserve">” – </w:t>
      </w:r>
      <w:r w:rsidR="00A21F04">
        <w:t>GD</w:t>
      </w:r>
    </w:p>
    <w:p w14:paraId="59C8DC9B" w14:textId="77777777" w:rsidR="009C21F7" w:rsidRPr="007A6045" w:rsidRDefault="009C21F7" w:rsidP="00A21F04">
      <w:pPr>
        <w:jc w:val="both"/>
      </w:pPr>
    </w:p>
    <w:p w14:paraId="035401EA" w14:textId="2DFB2F13" w:rsidR="009C21F7" w:rsidRPr="00A21F04" w:rsidRDefault="009C21F7" w:rsidP="00A21F04">
      <w:pPr>
        <w:jc w:val="both"/>
        <w:rPr>
          <w:lang w:val="en-US"/>
        </w:rPr>
      </w:pPr>
      <w:r w:rsidRPr="007A6045">
        <w:t>3. “</w:t>
      </w:r>
      <w:r w:rsidR="00A21F04" w:rsidRPr="00A21F04">
        <w:rPr>
          <w:lang w:val="en-US"/>
        </w:rPr>
        <w:t>Full of knowledge from real investing expert. It's practical and tell different way of thinking and of acting at investing.</w:t>
      </w:r>
      <w:r w:rsidRPr="007A6045">
        <w:t xml:space="preserve">” – </w:t>
      </w:r>
      <w:proofErr w:type="spellStart"/>
      <w:r w:rsidR="00A21F04">
        <w:t>jj</w:t>
      </w:r>
      <w:proofErr w:type="spellEnd"/>
    </w:p>
    <w:p w14:paraId="14CC793E" w14:textId="77777777" w:rsidR="009C21F7" w:rsidRPr="007A6045" w:rsidRDefault="009C21F7" w:rsidP="00A21F04">
      <w:pPr>
        <w:jc w:val="both"/>
      </w:pPr>
    </w:p>
    <w:p w14:paraId="36AA9AB4" w14:textId="7FF61F8A" w:rsidR="009C21F7" w:rsidRPr="007A6045" w:rsidRDefault="009C21F7" w:rsidP="00A21F04">
      <w:pPr>
        <w:jc w:val="both"/>
      </w:pPr>
      <w:r w:rsidRPr="007A6045">
        <w:t>4. “</w:t>
      </w:r>
      <w:r w:rsidR="00A21F04" w:rsidRPr="00A21F04">
        <w:t xml:space="preserve">I was expecting something better to be honest. </w:t>
      </w:r>
      <w:proofErr w:type="gramStart"/>
      <w:r w:rsidR="00A21F04" w:rsidRPr="00A21F04">
        <w:t>In particular, I</w:t>
      </w:r>
      <w:proofErr w:type="gramEnd"/>
      <w:r w:rsidR="00A21F04" w:rsidRPr="00A21F04">
        <w:t xml:space="preserve"> was hoping to glean useful insights from the real world of valuation as practiced on "Wall Street". Material was </w:t>
      </w:r>
      <w:proofErr w:type="gramStart"/>
      <w:r w:rsidR="00A21F04" w:rsidRPr="00A21F04">
        <w:t>actually quite</w:t>
      </w:r>
      <w:proofErr w:type="gramEnd"/>
      <w:r w:rsidR="00A21F04" w:rsidRPr="00A21F04">
        <w:t xml:space="preserve"> </w:t>
      </w:r>
      <w:r w:rsidR="00A21F04" w:rsidRPr="00A21F04">
        <w:lastRenderedPageBreak/>
        <w:t xml:space="preserve">generic. The case studies had no depth and provided little experience of the issues that an analyst would face. In terms of methodology example, the author mainly dwells on dividend discount models and </w:t>
      </w:r>
      <w:proofErr w:type="spellStart"/>
      <w:r w:rsidR="00A21F04" w:rsidRPr="00A21F04">
        <w:t>ebitda</w:t>
      </w:r>
      <w:proofErr w:type="spellEnd"/>
      <w:r w:rsidR="00A21F04" w:rsidRPr="00A21F04">
        <w:t xml:space="preserve"> multiples. This is quite curious as many analysts use free cash flows in the research reports and author provides little motivation for this omission.</w:t>
      </w:r>
      <w:r w:rsidRPr="007A6045">
        <w:t xml:space="preserve">” – </w:t>
      </w:r>
      <w:r w:rsidR="00A21F04" w:rsidRPr="00A21F04">
        <w:t>Customer</w:t>
      </w:r>
    </w:p>
    <w:p w14:paraId="5D3789B4" w14:textId="77777777" w:rsidR="009C21F7" w:rsidRPr="007A6045" w:rsidRDefault="009C21F7" w:rsidP="00A21F04">
      <w:pPr>
        <w:jc w:val="both"/>
      </w:pPr>
    </w:p>
    <w:p w14:paraId="38710994" w14:textId="1BB2A590" w:rsidR="009C21F7" w:rsidRPr="00A21F04" w:rsidRDefault="009C21F7" w:rsidP="00A21F04">
      <w:pPr>
        <w:jc w:val="both"/>
        <w:rPr>
          <w:lang w:val="en-US"/>
        </w:rPr>
      </w:pPr>
      <w:r w:rsidRPr="007A6045">
        <w:t>5. “</w:t>
      </w:r>
      <w:r w:rsidR="00A21F04" w:rsidRPr="00A21F04">
        <w:rPr>
          <w:lang w:val="en-US"/>
        </w:rPr>
        <w:t xml:space="preserve">Despite what you hear about "efficient markets," the methodical work of security analysis and business valuation often takes a back seat to computerized research and trading these days. This book is </w:t>
      </w:r>
      <w:proofErr w:type="gramStart"/>
      <w:r w:rsidR="00A21F04" w:rsidRPr="00A21F04">
        <w:rPr>
          <w:lang w:val="en-US"/>
        </w:rPr>
        <w:t>pretty straight</w:t>
      </w:r>
      <w:proofErr w:type="gramEnd"/>
      <w:r w:rsidR="00A21F04" w:rsidRPr="00A21F04">
        <w:rPr>
          <w:lang w:val="en-US"/>
        </w:rPr>
        <w:t xml:space="preserve"> forward, and lays out the valuation process for practitioners, with lots of examples, anecdotes and insights that reflect today's reality, which includes, as we all know, Wall Street crashes, missed accounting shenanigans and herd mentality. The excel models that are on the site are helpful renditions of what Wall Street really uses, not some academic formula. You can tell this author really did time on Wall Street and private equity, and I thought many professionals who touch on finance and investment might find the book helpful, like lawyers, accountants, consultants and even government regulators. The book </w:t>
      </w:r>
      <w:proofErr w:type="gramStart"/>
      <w:r w:rsidR="00A21F04" w:rsidRPr="00A21F04">
        <w:rPr>
          <w:lang w:val="en-US"/>
        </w:rPr>
        <w:t>says</w:t>
      </w:r>
      <w:proofErr w:type="gramEnd"/>
      <w:r w:rsidR="00A21F04" w:rsidRPr="00A21F04">
        <w:rPr>
          <w:lang w:val="en-US"/>
        </w:rPr>
        <w:t xml:space="preserve"> "do your homework," and that applies to me and many others in the business!!</w:t>
      </w:r>
      <w:r w:rsidRPr="007A6045">
        <w:t xml:space="preserve">” – </w:t>
      </w:r>
      <w:r w:rsidR="00A21F04" w:rsidRPr="00A21F04">
        <w:t xml:space="preserve">sue </w:t>
      </w:r>
      <w:proofErr w:type="spellStart"/>
      <w:r w:rsidR="00A21F04" w:rsidRPr="00A21F04">
        <w:t>framish</w:t>
      </w:r>
      <w:proofErr w:type="spellEnd"/>
    </w:p>
    <w:p w14:paraId="5DAC6BC7" w14:textId="77777777" w:rsidR="00BE14BA" w:rsidRPr="007A6045" w:rsidRDefault="00BE14BA" w:rsidP="00130275"/>
    <w:p w14:paraId="46F6FDAF" w14:textId="1A19076A" w:rsidR="0087744C" w:rsidRPr="007A6045" w:rsidRDefault="0087744C" w:rsidP="00130275">
      <w:pPr>
        <w:rPr>
          <w:b/>
          <w:bCs/>
        </w:rPr>
      </w:pPr>
      <w:r w:rsidRPr="007A6045">
        <w:rPr>
          <w:b/>
          <w:bCs/>
        </w:rPr>
        <w:t>Indicative Price: $</w:t>
      </w:r>
      <w:r w:rsidR="00A21F04">
        <w:rPr>
          <w:b/>
          <w:bCs/>
        </w:rPr>
        <w:t>83.29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6541B"/>
    <w:multiLevelType w:val="multilevel"/>
    <w:tmpl w:val="A86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2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E2C3A"/>
    <w:rsid w:val="002224FB"/>
    <w:rsid w:val="00284D06"/>
    <w:rsid w:val="002C1973"/>
    <w:rsid w:val="002E4FC1"/>
    <w:rsid w:val="003B54D5"/>
    <w:rsid w:val="003C5ADC"/>
    <w:rsid w:val="003E119E"/>
    <w:rsid w:val="004354FE"/>
    <w:rsid w:val="00442564"/>
    <w:rsid w:val="00464D7B"/>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21F04"/>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D428EB"/>
    <w:rsid w:val="00D83B58"/>
    <w:rsid w:val="00DB5254"/>
    <w:rsid w:val="00DC1953"/>
    <w:rsid w:val="00E34E28"/>
    <w:rsid w:val="00EC0045"/>
    <w:rsid w:val="00ED5A4B"/>
    <w:rsid w:val="00ED642A"/>
    <w:rsid w:val="00EE2CC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2025-09-13T11:43:00Z</dcterms:created>
  <dcterms:modified xsi:type="dcterms:W3CDTF">2025-09-13T11:43:00Z</dcterms:modified>
</cp:coreProperties>
</file>