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8CBB5" w14:textId="32E46F43" w:rsidR="00CD565C" w:rsidRDefault="00CD565C" w:rsidP="00130275">
      <w:pPr>
        <w:rPr>
          <w:b/>
          <w:bCs/>
          <w:sz w:val="32"/>
          <w:szCs w:val="32"/>
        </w:rPr>
      </w:pPr>
      <w:r w:rsidRPr="00CD565C">
        <w:rPr>
          <w:b/>
          <w:bCs/>
          <w:sz w:val="32"/>
          <w:szCs w:val="32"/>
        </w:rPr>
        <w:t>Misbehaving</w:t>
      </w:r>
      <w:r w:rsidR="00DF1800" w:rsidRPr="00DF1800">
        <w:rPr>
          <w:b/>
          <w:bCs/>
          <w:sz w:val="32"/>
          <w:szCs w:val="32"/>
        </w:rPr>
        <w:t>: The Making of Behavioural Economics</w:t>
      </w:r>
      <w:r w:rsidRPr="00CD565C">
        <w:rPr>
          <w:b/>
          <w:bCs/>
          <w:sz w:val="32"/>
          <w:szCs w:val="32"/>
        </w:rPr>
        <w:t xml:space="preserve"> </w:t>
      </w:r>
    </w:p>
    <w:p w14:paraId="7FCE9FBE" w14:textId="76A03DB8" w:rsidR="00122C6A" w:rsidRDefault="00CD565C" w:rsidP="00130275">
      <w:pPr>
        <w:rPr>
          <w:b/>
          <w:bCs/>
          <w:sz w:val="24"/>
          <w:szCs w:val="24"/>
        </w:rPr>
      </w:pPr>
      <w:r w:rsidRPr="00CD565C">
        <w:rPr>
          <w:b/>
          <w:bCs/>
          <w:sz w:val="24"/>
          <w:szCs w:val="24"/>
        </w:rPr>
        <w:t>Richard Thaler</w:t>
      </w:r>
    </w:p>
    <w:p w14:paraId="360E1A13" w14:textId="77777777" w:rsidR="00CD565C" w:rsidRDefault="00CD565C" w:rsidP="00130275"/>
    <w:p w14:paraId="2E2EC765" w14:textId="224AF6C2" w:rsidR="00A73517" w:rsidRPr="007A6045" w:rsidRDefault="008109B1" w:rsidP="00130275">
      <w:r w:rsidRPr="007A6045">
        <w:t xml:space="preserve">Year: </w:t>
      </w:r>
      <w:r w:rsidR="00DF1800" w:rsidRPr="00DF1800">
        <w:t>2016</w:t>
      </w:r>
      <w:r w:rsidR="00442564" w:rsidRPr="007A6045">
        <w:br/>
      </w:r>
      <w:r w:rsidRPr="007A6045">
        <w:t xml:space="preserve">Publisher: </w:t>
      </w:r>
      <w:r w:rsidR="00DF1800" w:rsidRPr="00DF1800">
        <w:t>Penguin Press</w:t>
      </w:r>
    </w:p>
    <w:p w14:paraId="55F89754" w14:textId="511699F6" w:rsidR="00023EC8" w:rsidRPr="007A6045" w:rsidRDefault="008109B1" w:rsidP="00130275">
      <w:r w:rsidRPr="007A6045">
        <w:t xml:space="preserve">Pages: </w:t>
      </w:r>
      <w:r w:rsidR="00DF1800" w:rsidRPr="00DF1800">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FCD119C" w14:textId="34947219" w:rsidR="00CD565C" w:rsidRPr="00CD565C" w:rsidRDefault="00CD565C" w:rsidP="00CD565C">
      <w:pPr>
        <w:jc w:val="both"/>
      </w:pPr>
      <w:r w:rsidRPr="00CD565C">
        <w:t>This book is an insightful exploration of behavioral economics, explaining how irrational decisions, cognitive biases, and emotional influences shape financial markets, consumer behavior, and public policy, challenging traditional economic assumptions.</w:t>
      </w:r>
    </w:p>
    <w:p w14:paraId="74975CB5" w14:textId="77777777" w:rsidR="00CD565C" w:rsidRPr="007A6045" w:rsidRDefault="00CD565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13910C8" w14:textId="77777777" w:rsidR="00DF1800" w:rsidRDefault="00DF1800" w:rsidP="00DF1800">
      <w:pPr>
        <w:jc w:val="both"/>
      </w:pPr>
      <w:r>
        <w:t>The renowned behavioural economist exposes the irrational tendencies in our thinking and illuminates the way to make clear, logical decisions</w:t>
      </w:r>
    </w:p>
    <w:p w14:paraId="55458499" w14:textId="77777777" w:rsidR="00DF1800" w:rsidRDefault="00DF1800" w:rsidP="00DF1800">
      <w:pPr>
        <w:jc w:val="both"/>
      </w:pPr>
    </w:p>
    <w:p w14:paraId="26389F2E" w14:textId="77777777" w:rsidR="00DF1800" w:rsidRDefault="00DF1800" w:rsidP="00DF1800">
      <w:pPr>
        <w:jc w:val="both"/>
      </w:pPr>
      <w:r>
        <w:t xml:space="preserve">Why are we more likely to forgo the opportunity to sell a e100 bottle of wine rather than </w:t>
      </w:r>
      <w:proofErr w:type="gramStart"/>
      <w:r>
        <w:t>actually taking</w:t>
      </w:r>
      <w:proofErr w:type="gramEnd"/>
      <w:r>
        <w:t xml:space="preserve"> money out our wallet to pay for it, when ultimately the 'opportunity cost' of doing so is the same? Why would the 'endowment effect' mean that we value a free ticket worth hundreds of pounds more than the money we would get from selling it?</w:t>
      </w:r>
    </w:p>
    <w:p w14:paraId="4C1860E9" w14:textId="77777777" w:rsidR="00DF1800" w:rsidRDefault="00DF1800" w:rsidP="00DF1800">
      <w:pPr>
        <w:jc w:val="both"/>
      </w:pPr>
    </w:p>
    <w:p w14:paraId="5E746399" w14:textId="5E4A9905" w:rsidR="00DF1800" w:rsidRPr="00DF1800" w:rsidRDefault="00DF1800" w:rsidP="00DF1800">
      <w:pPr>
        <w:jc w:val="both"/>
      </w:pPr>
      <w:r>
        <w:t>As the most vivacious and vociferous founding member of behavioural economics, Thaler presents his insightful findings with stories about data and experiments and shows us how to avoid making costly mistakes in our own lives.</w:t>
      </w:r>
    </w:p>
    <w:p w14:paraId="3ED370B8" w14:textId="77777777" w:rsidR="00DF1800" w:rsidRPr="007A6045" w:rsidRDefault="00DF180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A4D93B2" w14:textId="77777777" w:rsidR="00CD565C" w:rsidRDefault="00CD565C" w:rsidP="00CD565C">
      <w:pPr>
        <w:jc w:val="both"/>
      </w:pPr>
      <w:r w:rsidRPr="00CD565C">
        <w:t xml:space="preserve">Richard Thaler’s Misbehaving explores how real human behavior often diverges from the assumptions of traditional economics. Thaler, one of the founders of behavioral economics, demonstrates that people do not always act as rational, self-interested decision-makers. Instead, they are influenced by biases, emotions, and mental shortcuts. The book traces the development of behavioral economics as a field, highlighting key experiments and findings that challenged conventional wisdom. </w:t>
      </w:r>
    </w:p>
    <w:p w14:paraId="0F79036B" w14:textId="77777777" w:rsidR="00CD565C" w:rsidRDefault="00CD565C" w:rsidP="00CD565C">
      <w:pPr>
        <w:jc w:val="both"/>
      </w:pPr>
    </w:p>
    <w:p w14:paraId="73E34109" w14:textId="77777777" w:rsidR="00CD565C" w:rsidRDefault="00CD565C" w:rsidP="00CD565C">
      <w:pPr>
        <w:jc w:val="both"/>
      </w:pPr>
      <w:r w:rsidRPr="00CD565C">
        <w:t xml:space="preserve">Thaler explains concepts such as loss aversion, mental accounting, and the endowment effect, showing how they shape everyday decisions about spending, saving, and investing. He also recounts his own journey of pushing against resistance from mainstream economists who preferred elegant mathematical models over messy human reality. Thaler makes the case that incorporating psychology into economics leads to better predictions and policies. </w:t>
      </w:r>
    </w:p>
    <w:p w14:paraId="506FBA50" w14:textId="77777777" w:rsidR="00CD565C" w:rsidRDefault="00CD565C" w:rsidP="00CD565C">
      <w:pPr>
        <w:jc w:val="both"/>
      </w:pPr>
    </w:p>
    <w:p w14:paraId="04FA99C9" w14:textId="7042DEF1" w:rsidR="00CD565C" w:rsidRPr="00CD565C" w:rsidRDefault="00CD565C" w:rsidP="00CD565C">
      <w:pPr>
        <w:jc w:val="both"/>
      </w:pPr>
      <w:r w:rsidRPr="00CD565C">
        <w:t>His insights apply not only to markets but also to public policy, where small “nudges” can guide people toward healthier and more beneficial choices without limiting freedom. Written with humor and clarity, Misbehaving illustrates how recognizing human quirks can improve both personal decision-making and broader economic systems.</w:t>
      </w:r>
    </w:p>
    <w:p w14:paraId="67074B04" w14:textId="77777777" w:rsidR="00CD565C" w:rsidRPr="007A6045" w:rsidRDefault="00CD565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8465FDD" w:rsidR="00571E7E" w:rsidRPr="007A6045" w:rsidRDefault="00525694" w:rsidP="00525694">
      <w:r w:rsidRPr="007A6045">
        <w:t xml:space="preserve">Rating: </w:t>
      </w:r>
      <w:r w:rsidR="00DF1800" w:rsidRPr="00DF1800">
        <w:t>4.5 | (5,618)</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7E9CB8C" w:rsidR="0003046A" w:rsidRPr="007A6045" w:rsidRDefault="0003046A" w:rsidP="00DF1800">
      <w:pPr>
        <w:jc w:val="both"/>
      </w:pPr>
      <w:r w:rsidRPr="007A6045">
        <w:t>1.</w:t>
      </w:r>
      <w:r w:rsidR="00571E7E" w:rsidRPr="007A6045">
        <w:t xml:space="preserve"> “</w:t>
      </w:r>
      <w:r w:rsidR="00DF1800" w:rsidRPr="00DF1800">
        <w:t>A wonderful biography of an academic theory, written with love by its founder. Just as Mr Thaler has made this science more Human, so he also writes for Humans, making something so complex and sophisticated seem simple, relevant, and easy to understand - even for beginners like me. Thank you!</w:t>
      </w:r>
      <w:r w:rsidR="00571E7E" w:rsidRPr="007A6045">
        <w:t>”</w:t>
      </w:r>
      <w:r w:rsidR="00A70697" w:rsidRPr="007A6045">
        <w:t xml:space="preserve"> – </w:t>
      </w:r>
      <w:r w:rsidR="00DF1800" w:rsidRPr="00DF1800">
        <w:tab/>
        <w:t>Amazon Customer</w:t>
      </w:r>
    </w:p>
    <w:p w14:paraId="35FF9041" w14:textId="77777777" w:rsidR="00BE14BA" w:rsidRPr="007A6045" w:rsidRDefault="00BE14BA" w:rsidP="00DF1800">
      <w:pPr>
        <w:jc w:val="both"/>
      </w:pPr>
    </w:p>
    <w:p w14:paraId="09C40698" w14:textId="7B8F6961" w:rsidR="009C21F7" w:rsidRPr="007A6045" w:rsidRDefault="009C21F7" w:rsidP="00DF1800">
      <w:pPr>
        <w:jc w:val="both"/>
      </w:pPr>
      <w:r w:rsidRPr="007A6045">
        <w:t>2. “</w:t>
      </w:r>
      <w:r w:rsidR="00DF1800" w:rsidRPr="00DF1800">
        <w:t>This book tells us how we are being played with tactics without even know. Worth reading</w:t>
      </w:r>
      <w:r w:rsidRPr="007A6045">
        <w:t xml:space="preserve">” – </w:t>
      </w:r>
      <w:r w:rsidR="00DF1800" w:rsidRPr="00DF1800">
        <w:t>Malik Rashid</w:t>
      </w:r>
    </w:p>
    <w:p w14:paraId="59C8DC9B" w14:textId="77777777" w:rsidR="009C21F7" w:rsidRPr="007A6045" w:rsidRDefault="009C21F7" w:rsidP="00DF1800">
      <w:pPr>
        <w:jc w:val="both"/>
      </w:pPr>
    </w:p>
    <w:p w14:paraId="035401EA" w14:textId="5CCAA6C9" w:rsidR="009C21F7" w:rsidRPr="007A6045" w:rsidRDefault="009C21F7" w:rsidP="00DF1800">
      <w:pPr>
        <w:jc w:val="both"/>
      </w:pPr>
      <w:r w:rsidRPr="007A6045">
        <w:t>3. “</w:t>
      </w:r>
      <w:r w:rsidR="00DF1800" w:rsidRPr="00DF1800">
        <w:t>This is an excellent introduction to behavioural economics. The book provides a very interesting history trip through the development of numerous influential theories. I highly recommend it to anyone interested in how people make choices and how these choices impact market outcomes.</w:t>
      </w:r>
      <w:r w:rsidRPr="007A6045">
        <w:t xml:space="preserve">” – </w:t>
      </w:r>
      <w:r w:rsidR="00DF1800" w:rsidRPr="00DF1800">
        <w:t>Amazon Customer</w:t>
      </w:r>
    </w:p>
    <w:p w14:paraId="14CC793E" w14:textId="77777777" w:rsidR="009C21F7" w:rsidRPr="007A6045" w:rsidRDefault="009C21F7" w:rsidP="00DF1800">
      <w:pPr>
        <w:jc w:val="both"/>
      </w:pPr>
    </w:p>
    <w:p w14:paraId="36AA9AB4" w14:textId="1708E5D0" w:rsidR="009C21F7" w:rsidRPr="007A6045" w:rsidRDefault="009C21F7" w:rsidP="00DF1800">
      <w:pPr>
        <w:jc w:val="both"/>
      </w:pPr>
      <w:r w:rsidRPr="007A6045">
        <w:t>4. “</w:t>
      </w:r>
      <w:r w:rsidR="00DF1800" w:rsidRPr="00DF1800">
        <w:t>Obtained a great marginal utility through purchasing this book! The studies and examples discussed will make you rethink your purchases and how you make decisions.</w:t>
      </w:r>
      <w:r w:rsidRPr="007A6045">
        <w:t xml:space="preserve">” – </w:t>
      </w:r>
      <w:r w:rsidR="00DF1800" w:rsidRPr="00DF1800">
        <w:t>Tye</w:t>
      </w:r>
    </w:p>
    <w:p w14:paraId="5D3789B4" w14:textId="77777777" w:rsidR="009C21F7" w:rsidRPr="007A6045" w:rsidRDefault="009C21F7" w:rsidP="00DF1800">
      <w:pPr>
        <w:jc w:val="both"/>
      </w:pPr>
    </w:p>
    <w:p w14:paraId="38710994" w14:textId="5CF26E9E" w:rsidR="009C21F7" w:rsidRPr="007A6045" w:rsidRDefault="009C21F7" w:rsidP="00DF1800">
      <w:pPr>
        <w:jc w:val="both"/>
      </w:pPr>
      <w:r w:rsidRPr="007A6045">
        <w:t>5. “</w:t>
      </w:r>
      <w:r w:rsidR="00DF1800" w:rsidRPr="00DF1800">
        <w:t>Very good history of behavioural economics. Though as a beginner I was it tricky keeping up with the theory and story of Richard. I got through it though and glad I did.</w:t>
      </w:r>
      <w:r w:rsidRPr="007A6045">
        <w:t xml:space="preserve">” – </w:t>
      </w:r>
      <w:r w:rsidR="00DF1800" w:rsidRPr="00DF1800">
        <w:tab/>
        <w:t>Kiel Frost</w:t>
      </w:r>
    </w:p>
    <w:p w14:paraId="5DAC6BC7" w14:textId="77777777" w:rsidR="00BE14BA" w:rsidRPr="007A6045" w:rsidRDefault="00BE14BA" w:rsidP="00130275"/>
    <w:p w14:paraId="46F6FDAF" w14:textId="30F2C4CC" w:rsidR="0087744C" w:rsidRPr="007A6045" w:rsidRDefault="0087744C" w:rsidP="00130275">
      <w:pPr>
        <w:rPr>
          <w:b/>
          <w:bCs/>
        </w:rPr>
      </w:pPr>
      <w:r w:rsidRPr="007A6045">
        <w:rPr>
          <w:b/>
          <w:bCs/>
        </w:rPr>
        <w:t>Indicative Price: $</w:t>
      </w:r>
      <w:r w:rsidR="00DF1800" w:rsidRPr="00DF1800">
        <w:rPr>
          <w:b/>
          <w:bCs/>
        </w:rPr>
        <w:t>26.20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D565C"/>
    <w:rsid w:val="00D267D3"/>
    <w:rsid w:val="00D428EB"/>
    <w:rsid w:val="00D83B58"/>
    <w:rsid w:val="00DB5254"/>
    <w:rsid w:val="00DC1953"/>
    <w:rsid w:val="00DF1800"/>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800"/>
    <w:rPr>
      <w:color w:val="467886" w:themeColor="hyperlink"/>
      <w:u w:val="single"/>
    </w:rPr>
  </w:style>
  <w:style w:type="character" w:styleId="UnresolvedMention">
    <w:name w:val="Unresolved Mention"/>
    <w:basedOn w:val="DefaultParagraphFont"/>
    <w:uiPriority w:val="99"/>
    <w:semiHidden/>
    <w:unhideWhenUsed/>
    <w:rsid w:val="00DF1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2025-09-14T18:38:00Z</dcterms:created>
  <dcterms:modified xsi:type="dcterms:W3CDTF">2025-09-15T01:23:00Z</dcterms:modified>
</cp:coreProperties>
</file>