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E671" w14:textId="77777777" w:rsidR="00593B6D" w:rsidRPr="00593B6D" w:rsidRDefault="00593B6D" w:rsidP="00593B6D">
      <w:pPr>
        <w:jc w:val="both"/>
        <w:rPr>
          <w:b/>
          <w:bCs/>
          <w:sz w:val="32"/>
          <w:szCs w:val="32"/>
          <w:lang w:val="en-US"/>
        </w:rPr>
      </w:pPr>
      <w:r w:rsidRPr="00593B6D">
        <w:rPr>
          <w:b/>
          <w:bCs/>
          <w:sz w:val="32"/>
          <w:szCs w:val="32"/>
          <w:lang w:val="en-US"/>
        </w:rPr>
        <w:t xml:space="preserve">Greatest Salesman </w:t>
      </w:r>
      <w:proofErr w:type="gramStart"/>
      <w:r w:rsidRPr="00593B6D">
        <w:rPr>
          <w:b/>
          <w:bCs/>
          <w:sz w:val="32"/>
          <w:szCs w:val="32"/>
          <w:lang w:val="en-US"/>
        </w:rPr>
        <w:t>In</w:t>
      </w:r>
      <w:proofErr w:type="gramEnd"/>
      <w:r w:rsidRPr="00593B6D">
        <w:rPr>
          <w:b/>
          <w:bCs/>
          <w:sz w:val="32"/>
          <w:szCs w:val="32"/>
          <w:lang w:val="en-US"/>
        </w:rPr>
        <w:t xml:space="preserve"> </w:t>
      </w:r>
      <w:proofErr w:type="gramStart"/>
      <w:r w:rsidRPr="00593B6D">
        <w:rPr>
          <w:b/>
          <w:bCs/>
          <w:sz w:val="32"/>
          <w:szCs w:val="32"/>
          <w:lang w:val="en-US"/>
        </w:rPr>
        <w:t>The</w:t>
      </w:r>
      <w:proofErr w:type="gramEnd"/>
      <w:r w:rsidRPr="00593B6D">
        <w:rPr>
          <w:b/>
          <w:bCs/>
          <w:sz w:val="32"/>
          <w:szCs w:val="32"/>
          <w:lang w:val="en-US"/>
        </w:rPr>
        <w:t xml:space="preserve"> World 2: The End of the Story</w:t>
      </w:r>
    </w:p>
    <w:p w14:paraId="7FCE9FBE" w14:textId="3717EE6C" w:rsidR="00122C6A" w:rsidRDefault="00593B6D" w:rsidP="00130275">
      <w:pPr>
        <w:rPr>
          <w:b/>
          <w:bCs/>
          <w:sz w:val="24"/>
          <w:szCs w:val="24"/>
        </w:rPr>
      </w:pPr>
      <w:r w:rsidRPr="00593B6D">
        <w:rPr>
          <w:b/>
          <w:bCs/>
          <w:sz w:val="24"/>
          <w:szCs w:val="24"/>
        </w:rPr>
        <w:t>Og Mandino</w:t>
      </w:r>
    </w:p>
    <w:p w14:paraId="408C036E" w14:textId="77777777" w:rsidR="00593B6D" w:rsidRDefault="00593B6D" w:rsidP="00130275"/>
    <w:p w14:paraId="2E2EC765" w14:textId="385474BF" w:rsidR="00A73517" w:rsidRPr="007A6045" w:rsidRDefault="008109B1" w:rsidP="00130275">
      <w:r w:rsidRPr="007A6045">
        <w:t xml:space="preserve">Year: </w:t>
      </w:r>
      <w:r w:rsidR="00593B6D">
        <w:t>1989</w:t>
      </w:r>
      <w:r w:rsidR="00442564" w:rsidRPr="007A6045">
        <w:br/>
      </w:r>
      <w:r w:rsidRPr="007A6045">
        <w:t xml:space="preserve">Publisher: </w:t>
      </w:r>
      <w:r w:rsidR="00593B6D" w:rsidRPr="00593B6D">
        <w:t>BANTAM DELL</w:t>
      </w:r>
    </w:p>
    <w:p w14:paraId="55F89754" w14:textId="303C038B" w:rsidR="00023EC8" w:rsidRPr="007A6045" w:rsidRDefault="008109B1" w:rsidP="00130275">
      <w:r w:rsidRPr="007A6045">
        <w:t xml:space="preserve">Pages: </w:t>
      </w:r>
      <w:r w:rsidR="00593B6D">
        <w:t>144</w:t>
      </w:r>
    </w:p>
    <w:p w14:paraId="1D90BED5" w14:textId="0DB1DCE6" w:rsidR="00F2459B" w:rsidRDefault="00F2459B" w:rsidP="00130275">
      <w:pPr>
        <w:rPr>
          <w:b/>
          <w:bCs/>
        </w:rPr>
      </w:pPr>
      <w:r w:rsidRPr="007A6045">
        <w:rPr>
          <w:b/>
          <w:bCs/>
        </w:rPr>
        <w:br/>
        <w:t xml:space="preserve">About </w:t>
      </w:r>
    </w:p>
    <w:p w14:paraId="5BC5FE93" w14:textId="77777777" w:rsidR="00593B6D" w:rsidRDefault="00593B6D" w:rsidP="00130275">
      <w:pPr>
        <w:rPr>
          <w:b/>
          <w:bCs/>
        </w:rPr>
      </w:pPr>
    </w:p>
    <w:p w14:paraId="7913A8E6" w14:textId="77777777" w:rsidR="00593B6D" w:rsidRPr="00593B6D" w:rsidRDefault="00593B6D" w:rsidP="00593B6D">
      <w:pPr>
        <w:jc w:val="both"/>
        <w:rPr>
          <w:lang w:val="en-US"/>
        </w:rPr>
      </w:pPr>
      <w:r w:rsidRPr="00593B6D">
        <w:rPr>
          <w:lang w:val="en-US"/>
        </w:rPr>
        <w:t>A motivational guide that continues the journey of personal and professional growth, emphasizing timeless principles of persistence, discipline, and purpose to achieve lasting success in life and sales.</w:t>
      </w:r>
    </w:p>
    <w:p w14:paraId="6EEC9531" w14:textId="77777777" w:rsidR="00C037F3" w:rsidRPr="00593B6D" w:rsidRDefault="00C037F3" w:rsidP="00593B6D">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62E418B" w14:textId="06038F79" w:rsidR="00593B6D" w:rsidRPr="00593B6D" w:rsidRDefault="00593B6D" w:rsidP="00593B6D">
      <w:pPr>
        <w:jc w:val="both"/>
      </w:pPr>
      <w:r w:rsidRPr="00593B6D">
        <w:t>What you are today is not important...for in this runaway bestseller you will learn how to change your life by applying the secrets you are about to discover in the ancient scrolls</w:t>
      </w:r>
    </w:p>
    <w:p w14:paraId="2352EC9E" w14:textId="77777777" w:rsidR="00593B6D" w:rsidRPr="007A6045" w:rsidRDefault="00593B6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AE66A13" w14:textId="77777777" w:rsidR="00593B6D" w:rsidRDefault="00593B6D" w:rsidP="00593B6D">
      <w:pPr>
        <w:jc w:val="both"/>
      </w:pPr>
      <w:r>
        <w:t>The book continues the lessons of personal growth and success introduced in Mandino’s earlier work. It emphasizes that achieving lasting success in sales and life comes from discipline, character, and consistent application of proven principles. The central idea is that success is not accidental but the result of intentional habits, mindset, and perseverance.</w:t>
      </w:r>
    </w:p>
    <w:p w14:paraId="34803DE2" w14:textId="77777777" w:rsidR="00593B6D" w:rsidRDefault="00593B6D" w:rsidP="00593B6D">
      <w:pPr>
        <w:jc w:val="both"/>
      </w:pPr>
    </w:p>
    <w:p w14:paraId="36D2DEEB" w14:textId="77777777" w:rsidR="00593B6D" w:rsidRDefault="00593B6D" w:rsidP="00593B6D">
      <w:pPr>
        <w:jc w:val="both"/>
      </w:pPr>
      <w:r>
        <w:t>Mandino introduces practical strategies for improving focus, time management, and decision-making. He stresses that small, consistent actions compound over time and lead to meaningful results. Readers are encouraged to cultivate patience, persistence, and resilience when facing obstacles.</w:t>
      </w:r>
    </w:p>
    <w:p w14:paraId="52BEB2B7" w14:textId="77777777" w:rsidR="00593B6D" w:rsidRDefault="00593B6D" w:rsidP="00593B6D">
      <w:pPr>
        <w:jc w:val="both"/>
      </w:pPr>
    </w:p>
    <w:p w14:paraId="78DAEC0C" w14:textId="77777777" w:rsidR="00593B6D" w:rsidRDefault="00593B6D" w:rsidP="00593B6D">
      <w:pPr>
        <w:jc w:val="both"/>
      </w:pPr>
      <w:r>
        <w:t>A major theme is self-discipline. Mandino shows that controlling thoughts, emotions, and daily routines enables individuals to perform at their best. He emphasizes that habits shape outcomes and that positive routines in sales, communication, and personal development create long-term success.</w:t>
      </w:r>
    </w:p>
    <w:p w14:paraId="019E72D6" w14:textId="77777777" w:rsidR="00593B6D" w:rsidRDefault="00593B6D" w:rsidP="00593B6D">
      <w:pPr>
        <w:jc w:val="both"/>
      </w:pPr>
    </w:p>
    <w:p w14:paraId="36A83391" w14:textId="77777777" w:rsidR="00593B6D" w:rsidRDefault="00593B6D" w:rsidP="00593B6D">
      <w:pPr>
        <w:jc w:val="both"/>
      </w:pPr>
      <w:r>
        <w:t xml:space="preserve">The book also focuses on character and integrity. Mandino stresses that trustworthiness, honesty, and ethical </w:t>
      </w:r>
      <w:proofErr w:type="spellStart"/>
      <w:r>
        <w:t>behavior</w:t>
      </w:r>
      <w:proofErr w:type="spellEnd"/>
      <w:r>
        <w:t xml:space="preserve"> are essential in building relationships, earning loyalty, and achieving sustainable results in sales and life.</w:t>
      </w:r>
    </w:p>
    <w:p w14:paraId="6DCF0183" w14:textId="77777777" w:rsidR="00593B6D" w:rsidRDefault="00593B6D" w:rsidP="00593B6D">
      <w:pPr>
        <w:jc w:val="both"/>
      </w:pPr>
    </w:p>
    <w:p w14:paraId="397A00F7" w14:textId="77777777" w:rsidR="00593B6D" w:rsidRDefault="00593B6D" w:rsidP="00593B6D">
      <w:pPr>
        <w:jc w:val="both"/>
      </w:pPr>
      <w:r>
        <w:t>Another key point is visualization and goal setting. Mandino encourages readers to define clear objectives and imagine themselves achieving them. This mental focus motivates action, reinforces confidence, and guides decision-making.</w:t>
      </w:r>
    </w:p>
    <w:p w14:paraId="1883DFAC" w14:textId="77777777" w:rsidR="00593B6D" w:rsidRDefault="00593B6D" w:rsidP="00593B6D">
      <w:pPr>
        <w:jc w:val="both"/>
      </w:pPr>
    </w:p>
    <w:p w14:paraId="385534CD" w14:textId="16287818" w:rsidR="00593B6D" w:rsidRPr="00593B6D" w:rsidRDefault="00593B6D" w:rsidP="00593B6D">
      <w:pPr>
        <w:jc w:val="both"/>
      </w:pPr>
      <w:r>
        <w:t xml:space="preserve">Overall, the book teaches that success in sales and life is a process of continual growth and self-improvement. By cultivating discipline, integrity, and consistent habits, readers can overcome challenges, reach their goals, and achieve lasting fulfillment in both professional and personal </w:t>
      </w:r>
      <w:proofErr w:type="spellStart"/>
      <w:r>
        <w:t>endeavors</w:t>
      </w:r>
      <w:proofErr w:type="spellEnd"/>
      <w:r>
        <w:t>.</w:t>
      </w:r>
    </w:p>
    <w:p w14:paraId="5F41B3FA" w14:textId="77777777" w:rsidR="00593B6D" w:rsidRPr="007A6045" w:rsidRDefault="00593B6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79EA4C9" w:rsidR="00571E7E" w:rsidRPr="007A6045" w:rsidRDefault="00525694" w:rsidP="00525694">
      <w:r w:rsidRPr="007A6045">
        <w:lastRenderedPageBreak/>
        <w:t xml:space="preserve">Rating: </w:t>
      </w:r>
      <w:r w:rsidR="00593B6D">
        <w:t>4.7 | (1,444)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7653A10" w:rsidR="0003046A" w:rsidRPr="00593B6D" w:rsidRDefault="0003046A" w:rsidP="00593B6D">
      <w:pPr>
        <w:jc w:val="both"/>
      </w:pPr>
      <w:r w:rsidRPr="00593B6D">
        <w:t>1.</w:t>
      </w:r>
      <w:r w:rsidR="00571E7E" w:rsidRPr="00593B6D">
        <w:t xml:space="preserve"> “</w:t>
      </w:r>
      <w:r w:rsidR="00593B6D" w:rsidRPr="00593B6D">
        <w:rPr>
          <w:rFonts w:cs="Arial"/>
          <w:color w:val="0F1111"/>
          <w:shd w:val="clear" w:color="auto" w:fill="FFFFFF"/>
        </w:rPr>
        <w:t>I bought it for reading aloud in English. I sing the lesson part every day.</w:t>
      </w:r>
      <w:r w:rsidR="00571E7E" w:rsidRPr="00593B6D">
        <w:t>”</w:t>
      </w:r>
      <w:r w:rsidR="00A70697" w:rsidRPr="00593B6D">
        <w:t xml:space="preserve"> – </w:t>
      </w:r>
      <w:proofErr w:type="spellStart"/>
      <w:r w:rsidR="00593B6D" w:rsidRPr="00593B6D">
        <w:rPr>
          <w:rFonts w:cs="Arial"/>
          <w:color w:val="0F1111"/>
          <w:shd w:val="clear" w:color="auto" w:fill="FFFFFF"/>
        </w:rPr>
        <w:t>DonDonDon</w:t>
      </w:r>
      <w:proofErr w:type="spellEnd"/>
    </w:p>
    <w:p w14:paraId="35FF9041" w14:textId="77777777" w:rsidR="00BE14BA" w:rsidRPr="00593B6D" w:rsidRDefault="00BE14BA" w:rsidP="00593B6D">
      <w:pPr>
        <w:jc w:val="both"/>
      </w:pPr>
    </w:p>
    <w:p w14:paraId="09C40698" w14:textId="624B51EB" w:rsidR="009C21F7" w:rsidRPr="00593B6D" w:rsidRDefault="009C21F7" w:rsidP="00593B6D">
      <w:pPr>
        <w:jc w:val="both"/>
      </w:pPr>
      <w:r w:rsidRPr="00593B6D">
        <w:t>2. “</w:t>
      </w:r>
      <w:r w:rsidR="00593B6D" w:rsidRPr="00593B6D">
        <w:rPr>
          <w:rFonts w:cs="Arial"/>
          <w:color w:val="0F1111"/>
          <w:shd w:val="clear" w:color="auto" w:fill="FFFFFF"/>
        </w:rPr>
        <w:t>It's really amazing!</w:t>
      </w:r>
      <w:r w:rsidRPr="00593B6D">
        <w:t xml:space="preserve">” – </w:t>
      </w:r>
      <w:r w:rsidR="00593B6D" w:rsidRPr="00593B6D">
        <w:rPr>
          <w:rFonts w:cs="Arial"/>
          <w:color w:val="0F1111"/>
          <w:shd w:val="clear" w:color="auto" w:fill="FFFFFF"/>
        </w:rPr>
        <w:t>Marc</w:t>
      </w:r>
    </w:p>
    <w:p w14:paraId="59C8DC9B" w14:textId="77777777" w:rsidR="009C21F7" w:rsidRPr="00593B6D" w:rsidRDefault="009C21F7" w:rsidP="00593B6D">
      <w:pPr>
        <w:jc w:val="both"/>
      </w:pPr>
    </w:p>
    <w:p w14:paraId="035401EA" w14:textId="29674B8D" w:rsidR="009C21F7" w:rsidRPr="00593B6D" w:rsidRDefault="009C21F7" w:rsidP="00593B6D">
      <w:pPr>
        <w:jc w:val="both"/>
      </w:pPr>
      <w:r w:rsidRPr="00593B6D">
        <w:t>3. “</w:t>
      </w:r>
      <w:r w:rsidR="00593B6D" w:rsidRPr="00593B6D">
        <w:rPr>
          <w:rFonts w:cs="Arial"/>
          <w:color w:val="0F1111"/>
          <w:shd w:val="clear" w:color="auto" w:fill="FFFFFF"/>
        </w:rPr>
        <w:t>One of my flavour items writers</w:t>
      </w:r>
      <w:r w:rsidRPr="00593B6D">
        <w:t xml:space="preserve">” – </w:t>
      </w:r>
      <w:r w:rsidR="00593B6D" w:rsidRPr="00593B6D">
        <w:rPr>
          <w:rFonts w:cs="Arial"/>
          <w:color w:val="0F1111"/>
          <w:shd w:val="clear" w:color="auto" w:fill="FFFFFF"/>
        </w:rPr>
        <w:t>Anil Bisht</w:t>
      </w:r>
    </w:p>
    <w:p w14:paraId="14CC793E" w14:textId="77777777" w:rsidR="009C21F7" w:rsidRPr="00593B6D" w:rsidRDefault="009C21F7" w:rsidP="00593B6D">
      <w:pPr>
        <w:jc w:val="both"/>
      </w:pPr>
    </w:p>
    <w:p w14:paraId="36AA9AB4" w14:textId="276766CA" w:rsidR="009C21F7" w:rsidRPr="00593B6D" w:rsidRDefault="009C21F7" w:rsidP="00593B6D">
      <w:pPr>
        <w:jc w:val="both"/>
      </w:pPr>
      <w:r w:rsidRPr="00593B6D">
        <w:t>4. “</w:t>
      </w:r>
      <w:r w:rsidR="00593B6D" w:rsidRPr="00593B6D">
        <w:rPr>
          <w:rFonts w:cs="Arial"/>
          <w:color w:val="0F1111"/>
          <w:shd w:val="clear" w:color="auto" w:fill="FFFFFF"/>
        </w:rPr>
        <w:t>If you are looking for direction in your life or for a purpose or just looking for a reminder that life is what you make it. Then this book is for you.</w:t>
      </w:r>
      <w:r w:rsidRPr="00593B6D">
        <w:t xml:space="preserve">” – </w:t>
      </w:r>
      <w:r w:rsidR="00593B6D" w:rsidRPr="00593B6D">
        <w:rPr>
          <w:rFonts w:cs="Arial"/>
          <w:color w:val="0F1111"/>
          <w:shd w:val="clear" w:color="auto" w:fill="FFFFFF"/>
        </w:rPr>
        <w:t>Richard Vaughan</w:t>
      </w:r>
    </w:p>
    <w:p w14:paraId="5D3789B4" w14:textId="77777777" w:rsidR="009C21F7" w:rsidRPr="00593B6D" w:rsidRDefault="009C21F7" w:rsidP="00593B6D">
      <w:pPr>
        <w:jc w:val="both"/>
      </w:pPr>
    </w:p>
    <w:p w14:paraId="38710994" w14:textId="7277AB68" w:rsidR="009C21F7" w:rsidRPr="00593B6D" w:rsidRDefault="009C21F7" w:rsidP="00593B6D">
      <w:pPr>
        <w:jc w:val="both"/>
      </w:pPr>
      <w:r w:rsidRPr="00593B6D">
        <w:t>5. “</w:t>
      </w:r>
      <w:r w:rsidR="00593B6D" w:rsidRPr="00593B6D">
        <w:rPr>
          <w:rFonts w:cs="Arial"/>
          <w:color w:val="0F1111"/>
          <w:shd w:val="clear" w:color="auto" w:fill="FFFFFF"/>
        </w:rPr>
        <w:t>Would be a great read</w:t>
      </w:r>
      <w:r w:rsidRPr="00593B6D">
        <w:t xml:space="preserve">” – </w:t>
      </w:r>
      <w:r w:rsidR="00593B6D" w:rsidRPr="00593B6D">
        <w:rPr>
          <w:rFonts w:cs="Arial"/>
          <w:color w:val="0F1111"/>
          <w:shd w:val="clear" w:color="auto" w:fill="FFFFFF"/>
        </w:rPr>
        <w:t>S C</w:t>
      </w:r>
    </w:p>
    <w:p w14:paraId="5DAC6BC7" w14:textId="77777777" w:rsidR="00BE14BA" w:rsidRPr="007A6045" w:rsidRDefault="00BE14BA" w:rsidP="00130275"/>
    <w:p w14:paraId="46F6FDAF" w14:textId="12256425" w:rsidR="0087744C" w:rsidRPr="007A6045" w:rsidRDefault="0087744C" w:rsidP="00130275">
      <w:pPr>
        <w:rPr>
          <w:b/>
          <w:bCs/>
        </w:rPr>
      </w:pPr>
      <w:r w:rsidRPr="007A6045">
        <w:rPr>
          <w:b/>
          <w:bCs/>
        </w:rPr>
        <w:t>Indicative Price: $</w:t>
      </w:r>
      <w:r w:rsidR="00593B6D">
        <w:rPr>
          <w:b/>
          <w:bCs/>
        </w:rPr>
        <w:t>19.27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93B6D"/>
    <w:rsid w:val="00627EF6"/>
    <w:rsid w:val="00665135"/>
    <w:rsid w:val="00672860"/>
    <w:rsid w:val="00684624"/>
    <w:rsid w:val="006F0E21"/>
    <w:rsid w:val="0072710F"/>
    <w:rsid w:val="00765425"/>
    <w:rsid w:val="00773256"/>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3B6D"/>
    <w:rPr>
      <w:color w:val="467886" w:themeColor="hyperlink"/>
      <w:u w:val="single"/>
    </w:rPr>
  </w:style>
  <w:style w:type="character" w:styleId="UnresolvedMention">
    <w:name w:val="Unresolved Mention"/>
    <w:basedOn w:val="DefaultParagraphFont"/>
    <w:uiPriority w:val="99"/>
    <w:semiHidden/>
    <w:unhideWhenUsed/>
    <w:rsid w:val="00593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2025-09-09T11:10:00Z</dcterms:created>
  <dcterms:modified xsi:type="dcterms:W3CDTF">2025-09-09T11:10:00Z</dcterms:modified>
</cp:coreProperties>
</file>