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8AAA" w14:textId="77777777" w:rsidR="0064623F" w:rsidRDefault="0064623F" w:rsidP="00130275">
      <w:pPr>
        <w:rPr>
          <w:b/>
          <w:bCs/>
          <w:sz w:val="32"/>
          <w:szCs w:val="32"/>
        </w:rPr>
      </w:pPr>
      <w:r w:rsidRPr="0064623F">
        <w:rPr>
          <w:b/>
          <w:bCs/>
          <w:sz w:val="32"/>
          <w:szCs w:val="32"/>
        </w:rPr>
        <w:t xml:space="preserve">The Law of Success in Sixteen Lessons </w:t>
      </w:r>
    </w:p>
    <w:p w14:paraId="7FCE9FBE" w14:textId="59C8EC47" w:rsidR="00122C6A" w:rsidRDefault="0064623F" w:rsidP="00130275">
      <w:pPr>
        <w:rPr>
          <w:b/>
          <w:bCs/>
          <w:sz w:val="24"/>
          <w:szCs w:val="24"/>
        </w:rPr>
      </w:pPr>
      <w:r w:rsidRPr="0064623F">
        <w:rPr>
          <w:b/>
          <w:bCs/>
          <w:sz w:val="24"/>
          <w:szCs w:val="24"/>
        </w:rPr>
        <w:t>Napoleon Hill</w:t>
      </w:r>
    </w:p>
    <w:p w14:paraId="313C0555" w14:textId="77777777" w:rsidR="0064623F" w:rsidRDefault="0064623F" w:rsidP="00130275"/>
    <w:p w14:paraId="2E2EC765" w14:textId="76CB8C6B" w:rsidR="00A73517" w:rsidRPr="007A6045" w:rsidRDefault="008109B1" w:rsidP="00130275">
      <w:r w:rsidRPr="007A6045">
        <w:t xml:space="preserve">Year: </w:t>
      </w:r>
      <w:r w:rsidR="0064623F" w:rsidRPr="0064623F">
        <w:t>2011</w:t>
      </w:r>
      <w:r w:rsidR="00442564" w:rsidRPr="007A6045">
        <w:br/>
      </w:r>
      <w:r w:rsidRPr="007A6045">
        <w:t xml:space="preserve">Publisher: </w:t>
      </w:r>
      <w:r w:rsidR="00443DCD" w:rsidRPr="00443DCD">
        <w:t>Wilder Publications</w:t>
      </w:r>
    </w:p>
    <w:p w14:paraId="55F89754" w14:textId="454010D8" w:rsidR="00023EC8" w:rsidRPr="007A6045" w:rsidRDefault="008109B1" w:rsidP="00130275">
      <w:r w:rsidRPr="007A6045">
        <w:t xml:space="preserve">Pages: </w:t>
      </w:r>
      <w:r w:rsidR="0064623F" w:rsidRPr="0064623F">
        <w:t>548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01BC87D" w14:textId="0FBB214F" w:rsidR="0064623F" w:rsidRPr="0064623F" w:rsidRDefault="0064623F" w:rsidP="0064623F">
      <w:pPr>
        <w:jc w:val="both"/>
      </w:pPr>
      <w:r w:rsidRPr="0064623F">
        <w:t>This book by Napoleon Hill expands on success principles with sixteen detailed lessons, guiding readers in leadership, confidence, and personal achievement.</w:t>
      </w:r>
    </w:p>
    <w:p w14:paraId="569B6C9E" w14:textId="77777777" w:rsidR="0064623F" w:rsidRPr="007A6045" w:rsidRDefault="0064623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A0C4603" w14:textId="77777777" w:rsidR="00443DCD" w:rsidRDefault="00443DCD" w:rsidP="00443DCD">
      <w:pPr>
        <w:jc w:val="both"/>
      </w:pPr>
      <w:r w:rsidRPr="00443DCD">
        <w:t xml:space="preserve">The Law of Success was a precursor to Napoleon Hill's Think and Grow Rich. Hill was well known for researching what made millionaires different from the common man. The sixteen lessons in this book perfectly crystallize everything you will need to know to succeed during these hard economic times. Many of today's </w:t>
      </w:r>
      <w:proofErr w:type="gramStart"/>
      <w:r w:rsidRPr="00443DCD">
        <w:t xml:space="preserve">best known </w:t>
      </w:r>
      <w:proofErr w:type="spellStart"/>
      <w:r w:rsidRPr="00443DCD">
        <w:t>self help</w:t>
      </w:r>
      <w:proofErr w:type="spellEnd"/>
      <w:proofErr w:type="gramEnd"/>
      <w:r w:rsidRPr="00443DCD">
        <w:t xml:space="preserve"> books take </w:t>
      </w:r>
      <w:proofErr w:type="spellStart"/>
      <w:proofErr w:type="gramStart"/>
      <w:r w:rsidRPr="00443DCD">
        <w:t>there</w:t>
      </w:r>
      <w:proofErr w:type="spellEnd"/>
      <w:proofErr w:type="gramEnd"/>
      <w:r w:rsidRPr="00443DCD">
        <w:t xml:space="preserve"> core concepts form this book. </w:t>
      </w:r>
    </w:p>
    <w:p w14:paraId="1F0999EC" w14:textId="77777777" w:rsidR="00443DCD" w:rsidRDefault="00443DCD" w:rsidP="00443DCD">
      <w:pPr>
        <w:jc w:val="both"/>
      </w:pPr>
    </w:p>
    <w:p w14:paraId="39333B6E" w14:textId="77777777" w:rsidR="00443DCD" w:rsidRDefault="00443DCD" w:rsidP="00443DCD">
      <w:pPr>
        <w:jc w:val="both"/>
      </w:pPr>
      <w:r w:rsidRPr="00443DCD">
        <w:t xml:space="preserve">The Secret, the Power of Positive Thinking, the Millionaire next door, and The Law of Attraction all take their basic premises from this landmark work. Now you can get it from the source. Once you've read this book you will understand what gives certain people an edge over everyone else. By following the advice laid out clearly herein you'll be the one with an edge. It's time to stop wondering what it's like to be rich and start knowing. </w:t>
      </w:r>
    </w:p>
    <w:p w14:paraId="0CECA42B" w14:textId="77777777" w:rsidR="00443DCD" w:rsidRDefault="00443DCD" w:rsidP="00443DCD">
      <w:pPr>
        <w:jc w:val="both"/>
      </w:pPr>
    </w:p>
    <w:p w14:paraId="33E18054" w14:textId="7D7BAEC5" w:rsidR="00443DCD" w:rsidRPr="00443DCD" w:rsidRDefault="00443DCD" w:rsidP="00443DCD">
      <w:pPr>
        <w:jc w:val="both"/>
      </w:pPr>
      <w:r w:rsidRPr="00443DCD">
        <w:t xml:space="preserve">This book has changed countless </w:t>
      </w:r>
      <w:proofErr w:type="gramStart"/>
      <w:r w:rsidRPr="00443DCD">
        <w:t>lives</w:t>
      </w:r>
      <w:proofErr w:type="gramEnd"/>
      <w:r w:rsidRPr="00443DCD">
        <w:t xml:space="preserve"> and it can change yours! Unlike many of the other editions on the market today, this edition is complete and unabridged! Wilder Publications is a green publisher. </w:t>
      </w:r>
      <w:proofErr w:type="gramStart"/>
      <w:r w:rsidRPr="00443DCD">
        <w:t>All of</w:t>
      </w:r>
      <w:proofErr w:type="gramEnd"/>
      <w:r w:rsidRPr="00443DCD">
        <w:t xml:space="preserve"> our books are printed to order. This reduces waste and helps us keep prices low while greatly reducing our impact on the environment.</w:t>
      </w:r>
    </w:p>
    <w:p w14:paraId="6E2A2B65" w14:textId="77777777" w:rsidR="00443DCD" w:rsidRPr="007A6045" w:rsidRDefault="00443DC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77C8A11" w14:textId="77777777" w:rsidR="0064623F" w:rsidRDefault="0064623F" w:rsidP="0064623F">
      <w:pPr>
        <w:jc w:val="both"/>
      </w:pPr>
      <w:r>
        <w:t>This book is a comprehensive system for personal and professional achievement, built on sixteen distinct lessons. Hill presents success as a science, where principles such as definite purpose, self-confidence, and initiative form the foundation of growth. He emphasizes the need for a clear, definite chief aim that provides direction and motivation. Without clarity of purpose, ambition remains scattered and unproductive. Self-confidence follows naturally when one has faith in their abilities and takes proactive steps toward goals.</w:t>
      </w:r>
    </w:p>
    <w:p w14:paraId="7FC9B86A" w14:textId="77777777" w:rsidR="0064623F" w:rsidRDefault="0064623F" w:rsidP="0064623F">
      <w:pPr>
        <w:jc w:val="both"/>
      </w:pPr>
    </w:p>
    <w:p w14:paraId="78B4BFA7" w14:textId="77777777" w:rsidR="0064623F" w:rsidRDefault="0064623F" w:rsidP="0064623F">
      <w:pPr>
        <w:jc w:val="both"/>
      </w:pPr>
      <w:r>
        <w:t>Hill stresses the importance of imagination, which fuels creativity and allows individuals to find unique solutions to challenges. Persistence is highlighted as the key differentiator between those who succeed and those who quit in the face of adversity. Teamwork and cooperation are also essential, as no success is achieved in isolation. The lessons encourage readers to cultivate habits that align with success, including discipline, accurate thinking, and an optimistic mindset.</w:t>
      </w:r>
    </w:p>
    <w:p w14:paraId="49296154" w14:textId="77777777" w:rsidR="0064623F" w:rsidRDefault="0064623F" w:rsidP="0064623F">
      <w:pPr>
        <w:jc w:val="both"/>
      </w:pPr>
    </w:p>
    <w:p w14:paraId="5387B080" w14:textId="77777777" w:rsidR="0064623F" w:rsidRDefault="0064623F" w:rsidP="0064623F">
      <w:pPr>
        <w:jc w:val="both"/>
      </w:pPr>
      <w:r>
        <w:t>The book also touches on leadership, noting that true leaders inspire trust, make decisive choices, and place service above self-interest. Integrity is presented as non-negotiable, since lasting success cannot be built on deception. Hill introduces the concept of the “Master Mind,” where collaboration with like-minded individuals multiplies creative energy and leads to innovation. Each lesson builds upon the others, forming an interconnected system of growth.</w:t>
      </w:r>
    </w:p>
    <w:p w14:paraId="178B084D" w14:textId="77777777" w:rsidR="0064623F" w:rsidRDefault="0064623F" w:rsidP="0064623F">
      <w:pPr>
        <w:jc w:val="both"/>
      </w:pPr>
    </w:p>
    <w:p w14:paraId="6E10C2FC" w14:textId="4BCA37BB" w:rsidR="0064623F" w:rsidRPr="0064623F" w:rsidRDefault="0064623F" w:rsidP="0064623F">
      <w:pPr>
        <w:jc w:val="both"/>
      </w:pPr>
      <w:r>
        <w:t>Ultimately, this book serves as both a philosophy and a practical guide to achievement. Hill’s structured approach empowers readers to identify weaknesses, strengthen character, and focus energy on meaningful pursuits. By applying all sixteen lessons, individuals can unlock their full potential and create lives defined by purpose, resilience, and contribution.</w:t>
      </w:r>
    </w:p>
    <w:p w14:paraId="0C735192" w14:textId="77777777" w:rsidR="0064623F" w:rsidRPr="007A6045" w:rsidRDefault="0064623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854B2B2" w:rsidR="00571E7E" w:rsidRPr="007A6045" w:rsidRDefault="00525694" w:rsidP="00525694">
      <w:r w:rsidRPr="007A6045">
        <w:t xml:space="preserve">Rating: </w:t>
      </w:r>
      <w:r w:rsidR="0064623F" w:rsidRPr="0064623F">
        <w:t>4.6 (4,145)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29936FC" w:rsidR="0003046A" w:rsidRPr="007A6045" w:rsidRDefault="0003046A" w:rsidP="00443DCD">
      <w:pPr>
        <w:jc w:val="both"/>
      </w:pPr>
      <w:r w:rsidRPr="007A6045">
        <w:t>1.</w:t>
      </w:r>
      <w:r w:rsidR="00571E7E" w:rsidRPr="007A6045">
        <w:t xml:space="preserve"> “</w:t>
      </w:r>
      <w:r w:rsidR="00443DCD" w:rsidRPr="00443DCD">
        <w:t>Such a good book to get you reflecting. Napoleon Hill is a great author who knows how to deliver his message and engrave it in your mind.</w:t>
      </w:r>
      <w:r w:rsidR="00571E7E" w:rsidRPr="007A6045">
        <w:t>”</w:t>
      </w:r>
      <w:r w:rsidR="00A70697" w:rsidRPr="007A6045">
        <w:t xml:space="preserve"> – </w:t>
      </w:r>
      <w:r w:rsidR="00443DCD" w:rsidRPr="00443DCD">
        <w:t xml:space="preserve">Caio D'allessandro </w:t>
      </w:r>
      <w:proofErr w:type="spellStart"/>
      <w:r w:rsidR="00443DCD" w:rsidRPr="00443DCD">
        <w:t>camargo</w:t>
      </w:r>
      <w:proofErr w:type="spellEnd"/>
      <w:r w:rsidR="00443DCD" w:rsidRPr="00443DCD">
        <w:t xml:space="preserve"> da </w:t>
      </w:r>
      <w:proofErr w:type="spellStart"/>
      <w:r w:rsidR="00443DCD" w:rsidRPr="00443DCD">
        <w:t>mata</w:t>
      </w:r>
      <w:proofErr w:type="spellEnd"/>
    </w:p>
    <w:p w14:paraId="35FF9041" w14:textId="77777777" w:rsidR="00BE14BA" w:rsidRPr="007A6045" w:rsidRDefault="00BE14BA" w:rsidP="00443DCD">
      <w:pPr>
        <w:jc w:val="both"/>
      </w:pPr>
    </w:p>
    <w:p w14:paraId="09C40698" w14:textId="6ADF3504" w:rsidR="009C21F7" w:rsidRPr="007A6045" w:rsidRDefault="009C21F7" w:rsidP="00443DCD">
      <w:pPr>
        <w:jc w:val="both"/>
      </w:pPr>
      <w:r w:rsidRPr="007A6045">
        <w:t>2. “</w:t>
      </w:r>
      <w:r w:rsidR="00443DCD" w:rsidRPr="00443DCD">
        <w:t>Great book. Fantastic. Great. Excellent. Awesome. Well done. Grouse. Sensational. The best. Good stuff. Keep up the good work. Loved it.</w:t>
      </w:r>
      <w:r w:rsidRPr="007A6045">
        <w:t xml:space="preserve">” – </w:t>
      </w:r>
      <w:r w:rsidR="00443DCD" w:rsidRPr="00443DCD">
        <w:t>Kindle Customer</w:t>
      </w:r>
    </w:p>
    <w:p w14:paraId="59C8DC9B" w14:textId="77777777" w:rsidR="009C21F7" w:rsidRPr="007A6045" w:rsidRDefault="009C21F7" w:rsidP="00443DCD">
      <w:pPr>
        <w:jc w:val="both"/>
      </w:pPr>
    </w:p>
    <w:p w14:paraId="035401EA" w14:textId="1001C1A2" w:rsidR="009C21F7" w:rsidRPr="007A6045" w:rsidRDefault="009C21F7" w:rsidP="00443DCD">
      <w:pPr>
        <w:jc w:val="both"/>
      </w:pPr>
      <w:r w:rsidRPr="007A6045">
        <w:t>3. “</w:t>
      </w:r>
      <w:r w:rsidR="00443DCD" w:rsidRPr="00443DCD">
        <w:t>Very comprehensive! I did not realise this was a course, originally published over 8 volumes for sales and marketing. Love it!</w:t>
      </w:r>
      <w:r w:rsidRPr="007A6045">
        <w:t xml:space="preserve">” – </w:t>
      </w:r>
      <w:r w:rsidR="00443DCD" w:rsidRPr="00443DCD">
        <w:t>Sharyn Atkinson</w:t>
      </w:r>
    </w:p>
    <w:p w14:paraId="14CC793E" w14:textId="77777777" w:rsidR="009C21F7" w:rsidRPr="007A6045" w:rsidRDefault="009C21F7" w:rsidP="00443DCD">
      <w:pPr>
        <w:jc w:val="both"/>
      </w:pPr>
    </w:p>
    <w:p w14:paraId="36AA9AB4" w14:textId="481F8358" w:rsidR="009C21F7" w:rsidRPr="007A6045" w:rsidRDefault="009C21F7" w:rsidP="00443DCD">
      <w:pPr>
        <w:jc w:val="both"/>
      </w:pPr>
      <w:r w:rsidRPr="007A6045">
        <w:t>4. “</w:t>
      </w:r>
      <w:r w:rsidR="00443DCD" w:rsidRPr="00443DCD">
        <w:t>Very good book, interesting example but a little lengthy description. It would be great if the material was a bit shorter.</w:t>
      </w:r>
      <w:r w:rsidRPr="007A6045">
        <w:t xml:space="preserve">” – </w:t>
      </w:r>
      <w:r w:rsidR="00443DCD" w:rsidRPr="00443DCD">
        <w:t>Shreeram Lamsal</w:t>
      </w:r>
    </w:p>
    <w:p w14:paraId="5D3789B4" w14:textId="77777777" w:rsidR="009C21F7" w:rsidRPr="007A6045" w:rsidRDefault="009C21F7" w:rsidP="00443DCD">
      <w:pPr>
        <w:jc w:val="both"/>
      </w:pPr>
    </w:p>
    <w:p w14:paraId="38710994" w14:textId="0E31ABD1" w:rsidR="009C21F7" w:rsidRPr="007A6045" w:rsidRDefault="009C21F7" w:rsidP="00443DCD">
      <w:pPr>
        <w:jc w:val="both"/>
      </w:pPr>
      <w:r w:rsidRPr="007A6045">
        <w:t>5. “</w:t>
      </w:r>
      <w:r w:rsidR="00443DCD" w:rsidRPr="00443DCD">
        <w:t>Best book I've ever read</w:t>
      </w:r>
      <w:r w:rsidRPr="007A6045">
        <w:t xml:space="preserve">” – </w:t>
      </w:r>
      <w:proofErr w:type="spellStart"/>
      <w:r w:rsidR="00443DCD" w:rsidRPr="00443DCD">
        <w:t>Chainut</w:t>
      </w:r>
      <w:proofErr w:type="spellEnd"/>
      <w:r w:rsidR="00443DCD" w:rsidRPr="00443DCD">
        <w:t xml:space="preserve"> </w:t>
      </w:r>
      <w:proofErr w:type="spellStart"/>
      <w:r w:rsidR="00443DCD" w:rsidRPr="00443DCD">
        <w:t>Namwiset</w:t>
      </w:r>
      <w:proofErr w:type="spellEnd"/>
    </w:p>
    <w:p w14:paraId="5DAC6BC7" w14:textId="77777777" w:rsidR="00BE14BA" w:rsidRPr="007A6045" w:rsidRDefault="00BE14BA" w:rsidP="00130275"/>
    <w:p w14:paraId="46F6FDAF" w14:textId="123FF841" w:rsidR="0087744C" w:rsidRPr="007A6045" w:rsidRDefault="0087744C" w:rsidP="00130275">
      <w:pPr>
        <w:rPr>
          <w:b/>
          <w:bCs/>
        </w:rPr>
      </w:pPr>
      <w:r w:rsidRPr="007A6045">
        <w:rPr>
          <w:b/>
          <w:bCs/>
        </w:rPr>
        <w:t>Indicative Price: $</w:t>
      </w:r>
      <w:r w:rsidR="0064623F" w:rsidRPr="0064623F">
        <w:rPr>
          <w:b/>
          <w:bCs/>
        </w:rPr>
        <w:t>32.99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43DCD"/>
    <w:rsid w:val="004E04BD"/>
    <w:rsid w:val="004F6FE5"/>
    <w:rsid w:val="00507931"/>
    <w:rsid w:val="00507CDD"/>
    <w:rsid w:val="00515F8D"/>
    <w:rsid w:val="00525694"/>
    <w:rsid w:val="005258F9"/>
    <w:rsid w:val="00550863"/>
    <w:rsid w:val="00571E7E"/>
    <w:rsid w:val="00627EF6"/>
    <w:rsid w:val="0064623F"/>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E21C8"/>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2025-09-17T03:12:00Z</dcterms:modified>
</cp:coreProperties>
</file>