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E147" w14:textId="33BB7E1C" w:rsidR="0021695D" w:rsidRDefault="0021695D" w:rsidP="005C071F">
      <w:pPr>
        <w:jc w:val="both"/>
        <w:rPr>
          <w:b/>
          <w:bCs/>
          <w:sz w:val="32"/>
          <w:szCs w:val="32"/>
        </w:rPr>
      </w:pPr>
      <w:r w:rsidRPr="0021695D">
        <w:rPr>
          <w:b/>
          <w:bCs/>
          <w:sz w:val="32"/>
          <w:szCs w:val="32"/>
        </w:rPr>
        <w:t>The Power of Moments</w:t>
      </w:r>
      <w:r w:rsidR="005C071F" w:rsidRPr="005C071F">
        <w:rPr>
          <w:b/>
          <w:bCs/>
          <w:sz w:val="32"/>
          <w:szCs w:val="32"/>
        </w:rPr>
        <w:t>: Why Certain Experiences Have Extraordinary Impact</w:t>
      </w:r>
      <w:r w:rsidRPr="0021695D">
        <w:rPr>
          <w:b/>
          <w:bCs/>
          <w:sz w:val="32"/>
          <w:szCs w:val="32"/>
        </w:rPr>
        <w:t xml:space="preserve"> </w:t>
      </w:r>
    </w:p>
    <w:p w14:paraId="7FCE9FBE" w14:textId="12517944" w:rsidR="00122C6A" w:rsidRDefault="0021695D" w:rsidP="00130275">
      <w:pPr>
        <w:rPr>
          <w:b/>
          <w:bCs/>
          <w:sz w:val="24"/>
          <w:szCs w:val="24"/>
        </w:rPr>
      </w:pPr>
      <w:r w:rsidRPr="0021695D">
        <w:rPr>
          <w:b/>
          <w:bCs/>
          <w:sz w:val="24"/>
          <w:szCs w:val="24"/>
        </w:rPr>
        <w:t>Chip Heath &amp; Dan Heath</w:t>
      </w:r>
    </w:p>
    <w:p w14:paraId="1D720ECE" w14:textId="77777777" w:rsidR="0021695D" w:rsidRDefault="0021695D" w:rsidP="00130275"/>
    <w:p w14:paraId="2E2EC765" w14:textId="6ED0B52C" w:rsidR="00A73517" w:rsidRPr="007A6045" w:rsidRDefault="008109B1" w:rsidP="00130275">
      <w:r w:rsidRPr="007A6045">
        <w:t xml:space="preserve">Year: </w:t>
      </w:r>
      <w:r w:rsidR="0021695D" w:rsidRPr="0021695D">
        <w:t>2017</w:t>
      </w:r>
      <w:r w:rsidR="00442564" w:rsidRPr="007A6045">
        <w:br/>
      </w:r>
      <w:r w:rsidRPr="007A6045">
        <w:t xml:space="preserve">Publisher: </w:t>
      </w:r>
      <w:r w:rsidR="0021695D" w:rsidRPr="0021695D">
        <w:t>Simon &amp; Schuster</w:t>
      </w:r>
    </w:p>
    <w:p w14:paraId="55F89754" w14:textId="64BF85AB" w:rsidR="00023EC8" w:rsidRPr="007A6045" w:rsidRDefault="008109B1" w:rsidP="00130275">
      <w:r w:rsidRPr="007A6045">
        <w:t xml:space="preserve">Pages: </w:t>
      </w:r>
      <w:r w:rsidR="0021695D" w:rsidRPr="0021695D">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5B90722" w14:textId="1BA59118" w:rsidR="0021695D" w:rsidRPr="0021695D" w:rsidRDefault="0021695D" w:rsidP="0021695D">
      <w:pPr>
        <w:jc w:val="both"/>
      </w:pPr>
      <w:r w:rsidRPr="0021695D">
        <w:t>This book by Chip Heath &amp; Dan Heath explores how meaningful moments shape our lives, teaching readers how to create powerful, memorable experiences personally and professionally.</w:t>
      </w:r>
    </w:p>
    <w:p w14:paraId="7813FF37" w14:textId="77777777" w:rsidR="0021695D" w:rsidRPr="007A6045" w:rsidRDefault="0021695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AA01DBC" w14:textId="77777777" w:rsidR="005C071F" w:rsidRDefault="005C071F" w:rsidP="005C071F">
      <w:pPr>
        <w:jc w:val="both"/>
      </w:pPr>
      <w:r>
        <w:t>The New York Times bestselling authors of Switch and Made to Stick explore why certain brief experiences can jolt us and elevate us and change us--and how we can learn to create such extraordinary moments in our life and work.</w:t>
      </w:r>
    </w:p>
    <w:p w14:paraId="6B63D203" w14:textId="77777777" w:rsidR="005C071F" w:rsidRDefault="005C071F" w:rsidP="005C071F">
      <w:pPr>
        <w:jc w:val="both"/>
      </w:pPr>
    </w:p>
    <w:p w14:paraId="2BA1950F" w14:textId="77777777" w:rsidR="005C071F" w:rsidRDefault="005C071F" w:rsidP="005C071F">
      <w:pPr>
        <w:jc w:val="both"/>
      </w:pPr>
      <w:r>
        <w:t>While human lives are endlessly variable, our most memorable positive moments are dominated by four elements: elevation, insight, pride, and connection. If we embrace these elements, we can conjure more moments that matter. What if a teacher could design a lesson that he knew his students would remember twenty years later? What if a manager knew how to create an experience that would delight customers? What if you had a better sense of how to create memories that matter for your children?</w:t>
      </w:r>
    </w:p>
    <w:p w14:paraId="1FB31534" w14:textId="77777777" w:rsidR="005C071F" w:rsidRDefault="005C071F" w:rsidP="005C071F">
      <w:pPr>
        <w:jc w:val="both"/>
      </w:pPr>
    </w:p>
    <w:p w14:paraId="70E0192B" w14:textId="77777777" w:rsidR="005C071F" w:rsidRDefault="005C071F" w:rsidP="005C071F">
      <w:pPr>
        <w:jc w:val="both"/>
      </w:pPr>
      <w:r>
        <w:t>This book delves into some fascinating mysteries of experience: Why we tend to remember the best or worst moment of an experience, as well as the last moment, and forget the rest. Why "we feel most comfortable when things are certain, but we feel most alive when they're not." And why our most cherished memories are clustered into a brief period during our youth.</w:t>
      </w:r>
    </w:p>
    <w:p w14:paraId="4595FA32" w14:textId="77777777" w:rsidR="005C071F" w:rsidRDefault="005C071F" w:rsidP="005C071F">
      <w:pPr>
        <w:jc w:val="both"/>
      </w:pPr>
    </w:p>
    <w:p w14:paraId="603273B7" w14:textId="77777777" w:rsidR="005C071F" w:rsidRDefault="005C071F" w:rsidP="005C071F">
      <w:pPr>
        <w:jc w:val="both"/>
      </w:pPr>
      <w:r>
        <w:t>Readers discover how brief experiences can change lives, such as the experiment in which two strangers meet in a room, and forty-five minutes later, they leave as best friends. (What happens in that time?) Or the tale of the world's youngest female billionaire, who credits her resilience to something her father asked the family at the dinner table. (What was that simple question?)</w:t>
      </w:r>
    </w:p>
    <w:p w14:paraId="568414AD" w14:textId="77777777" w:rsidR="005C071F" w:rsidRDefault="005C071F" w:rsidP="005C071F">
      <w:pPr>
        <w:jc w:val="both"/>
      </w:pPr>
    </w:p>
    <w:p w14:paraId="1C7EAE41" w14:textId="0A8E1F4E" w:rsidR="005C071F" w:rsidRPr="005C071F" w:rsidRDefault="005C071F" w:rsidP="005C071F">
      <w:pPr>
        <w:jc w:val="both"/>
      </w:pPr>
      <w:r>
        <w:t>Many of the defining moments in our lives are the result of accident or luck--but why would we leave our most meaningful, memorable moments to chance when we can create them? The Power of Moments shows us how to be the author of richer experiences.</w:t>
      </w:r>
    </w:p>
    <w:p w14:paraId="033F7D1D" w14:textId="77777777" w:rsidR="005C071F" w:rsidRPr="007A6045" w:rsidRDefault="005C071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4FBC059" w14:textId="77777777" w:rsidR="0021695D" w:rsidRDefault="0021695D" w:rsidP="0021695D">
      <w:pPr>
        <w:jc w:val="both"/>
      </w:pPr>
      <w:r>
        <w:t>This book examines why certain experiences stand out and how to create meaningful moments. The Heath brothers identify four elements that make moments memorable: elevation, insight, pride, and connection.</w:t>
      </w:r>
    </w:p>
    <w:p w14:paraId="490ED7E5" w14:textId="77777777" w:rsidR="0021695D" w:rsidRDefault="0021695D" w:rsidP="0021695D">
      <w:pPr>
        <w:jc w:val="both"/>
      </w:pPr>
    </w:p>
    <w:p w14:paraId="597D438E" w14:textId="597DC9B4" w:rsidR="0021695D" w:rsidRDefault="0021695D" w:rsidP="0021695D">
      <w:pPr>
        <w:jc w:val="both"/>
      </w:pPr>
      <w:r>
        <w:t>They explain that while much of life is routine, intentional design can create extraordinary experiences. Elevation occurs when experiences break the script and bring joy. Insight arises when a moment changes perspective. Pride comes from recognition of achievement, and connection stems from shared experiences.</w:t>
      </w:r>
    </w:p>
    <w:p w14:paraId="359596D9" w14:textId="77777777" w:rsidR="0021695D" w:rsidRDefault="0021695D" w:rsidP="0021695D">
      <w:pPr>
        <w:jc w:val="both"/>
      </w:pPr>
    </w:p>
    <w:p w14:paraId="46C8CAC3" w14:textId="77777777" w:rsidR="0021695D" w:rsidRDefault="0021695D" w:rsidP="0021695D">
      <w:pPr>
        <w:jc w:val="both"/>
      </w:pPr>
      <w:r>
        <w:t>The authors provide examples from education, business, and personal life to show how small actions can leave lasting impressions. They encourage readers to be deliberate in creating moments that matter for themselves and others.</w:t>
      </w:r>
    </w:p>
    <w:p w14:paraId="20178311" w14:textId="77777777" w:rsidR="0021695D" w:rsidRDefault="0021695D" w:rsidP="0021695D">
      <w:pPr>
        <w:jc w:val="both"/>
      </w:pPr>
    </w:p>
    <w:p w14:paraId="410BF00D" w14:textId="77777777" w:rsidR="0021695D" w:rsidRDefault="0021695D" w:rsidP="0021695D">
      <w:pPr>
        <w:jc w:val="both"/>
      </w:pPr>
      <w:r>
        <w:t>The book highlights the power of rituals, celebrations, and intentional recognition in shaping relationships and culture. It challenges readers to think about how to elevate ordinary events into transformative ones.</w:t>
      </w:r>
    </w:p>
    <w:p w14:paraId="02050A81" w14:textId="77777777" w:rsidR="0021695D" w:rsidRDefault="0021695D" w:rsidP="0021695D">
      <w:pPr>
        <w:jc w:val="both"/>
      </w:pPr>
    </w:p>
    <w:p w14:paraId="39531604" w14:textId="167099EF" w:rsidR="0021695D" w:rsidRPr="0021695D" w:rsidRDefault="0021695D" w:rsidP="0021695D">
      <w:pPr>
        <w:jc w:val="both"/>
      </w:pPr>
      <w:r>
        <w:t>Ultimately, the book teaches that by designing with purpose, people can create moments that inspire, bond, and define lives. Memorable experiences are not accidents—they are crafted with intention.</w:t>
      </w:r>
    </w:p>
    <w:p w14:paraId="30704877" w14:textId="77777777" w:rsidR="0021695D" w:rsidRPr="007A6045" w:rsidRDefault="0021695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EC507E9" w:rsidR="00571E7E" w:rsidRPr="007A6045" w:rsidRDefault="00525694" w:rsidP="00525694">
      <w:r w:rsidRPr="007A6045">
        <w:t xml:space="preserve">Rating: </w:t>
      </w:r>
      <w:r w:rsidR="0021695D" w:rsidRPr="0021695D">
        <w:t>4.6 (4,657)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1A86948" w:rsidR="0003046A" w:rsidRPr="007A6045" w:rsidRDefault="0003046A" w:rsidP="005C071F">
      <w:pPr>
        <w:jc w:val="both"/>
      </w:pPr>
      <w:r w:rsidRPr="007A6045">
        <w:t>1.</w:t>
      </w:r>
      <w:r w:rsidR="00571E7E" w:rsidRPr="007A6045">
        <w:t xml:space="preserve"> “</w:t>
      </w:r>
      <w:r w:rsidR="005C071F" w:rsidRPr="005C071F">
        <w:t xml:space="preserve">Chip and Dan are amazing and impactful story tellers. In The Power of Moments, they </w:t>
      </w:r>
      <w:proofErr w:type="gramStart"/>
      <w:r w:rsidR="005C071F" w:rsidRPr="005C071F">
        <w:t>are able to</w:t>
      </w:r>
      <w:proofErr w:type="gramEnd"/>
      <w:r w:rsidR="005C071F" w:rsidRPr="005C071F">
        <w:t xml:space="preserve"> use stories to display a powerful truth, that we can be more impactful as leaders and as people by recognizing and creating more "moments". At Virgin Atlantic, helping our people create [such] amazing moments for each other and for our customers is a nice new way of articulating an underlying goal of great leadership. This book truly frames that thinking in an easy to understand and engaging way. Perhaps even more importantly, I can see many similar opportunities in my life as a husband, father and member of a community.</w:t>
      </w:r>
      <w:r w:rsidR="00571E7E" w:rsidRPr="007A6045">
        <w:t>”</w:t>
      </w:r>
      <w:r w:rsidR="00A70697" w:rsidRPr="007A6045">
        <w:t xml:space="preserve"> – </w:t>
      </w:r>
      <w:r w:rsidR="005C071F" w:rsidRPr="005C071F">
        <w:t>Craig Kreeger, CEO of Virgin Atlantic</w:t>
      </w:r>
    </w:p>
    <w:p w14:paraId="35FF9041" w14:textId="77777777" w:rsidR="00BE14BA" w:rsidRPr="007A6045" w:rsidRDefault="00BE14BA" w:rsidP="005C071F">
      <w:pPr>
        <w:jc w:val="both"/>
      </w:pPr>
    </w:p>
    <w:p w14:paraId="09C40698" w14:textId="083D7149" w:rsidR="009C21F7" w:rsidRPr="007A6045" w:rsidRDefault="009C21F7" w:rsidP="005C071F">
      <w:pPr>
        <w:jc w:val="both"/>
      </w:pPr>
      <w:r w:rsidRPr="007A6045">
        <w:t>2. “</w:t>
      </w:r>
      <w:r w:rsidR="005C071F" w:rsidRPr="005C071F">
        <w:t>Flat out amazing.</w:t>
      </w:r>
      <w:r w:rsidRPr="007A6045">
        <w:t xml:space="preserve">” – </w:t>
      </w:r>
      <w:r w:rsidR="005C071F" w:rsidRPr="005C071F">
        <w:t>Jake Knapp, New York Times bestselling author of Sprint</w:t>
      </w:r>
    </w:p>
    <w:p w14:paraId="59C8DC9B" w14:textId="77777777" w:rsidR="009C21F7" w:rsidRPr="007A6045" w:rsidRDefault="009C21F7" w:rsidP="005C071F">
      <w:pPr>
        <w:jc w:val="both"/>
      </w:pPr>
    </w:p>
    <w:p w14:paraId="035401EA" w14:textId="685D8A9C" w:rsidR="009C21F7" w:rsidRPr="007A6045" w:rsidRDefault="009C21F7" w:rsidP="005C071F">
      <w:pPr>
        <w:jc w:val="both"/>
      </w:pPr>
      <w:r w:rsidRPr="007A6045">
        <w:t>3. “</w:t>
      </w:r>
      <w:r w:rsidR="005C071F" w:rsidRPr="005C071F">
        <w:t>I read this cover to cover and learned something new on each page. Beautifully written, brilliantly researched--I'm recommending it to everyone I know!</w:t>
      </w:r>
      <w:r w:rsidRPr="007A6045">
        <w:t xml:space="preserve">” – </w:t>
      </w:r>
      <w:r w:rsidR="005C071F" w:rsidRPr="005C071F">
        <w:t>Angela Duckworth, New York Times bestselling author of Grit</w:t>
      </w:r>
    </w:p>
    <w:p w14:paraId="14CC793E" w14:textId="77777777" w:rsidR="009C21F7" w:rsidRPr="007A6045" w:rsidRDefault="009C21F7" w:rsidP="005C071F">
      <w:pPr>
        <w:jc w:val="both"/>
      </w:pPr>
    </w:p>
    <w:p w14:paraId="36AA9AB4" w14:textId="075838A2" w:rsidR="009C21F7" w:rsidRPr="007A6045" w:rsidRDefault="009C21F7" w:rsidP="005C071F">
      <w:pPr>
        <w:jc w:val="both"/>
      </w:pPr>
      <w:r w:rsidRPr="007A6045">
        <w:t>4. “</w:t>
      </w:r>
      <w:r w:rsidR="005C071F" w:rsidRPr="005C071F">
        <w:t>The most interesting, immediately actionable book I've read in quite a while. I walked away with new ideas for motivating employees, delighting customers, engaging students, and even planning family vacations. If life is a series of moments, the Heath brothers have transformed how I plan to spend mine.</w:t>
      </w:r>
      <w:r w:rsidRPr="007A6045">
        <w:t xml:space="preserve">” – </w:t>
      </w:r>
      <w:r w:rsidR="005C071F" w:rsidRPr="005C071F">
        <w:t>Adam Grant, New York Times bestselling author of Give and Take, Originals, and Option B with Sheryl Sandberg</w:t>
      </w:r>
    </w:p>
    <w:p w14:paraId="5D3789B4" w14:textId="77777777" w:rsidR="009C21F7" w:rsidRPr="007A6045" w:rsidRDefault="009C21F7" w:rsidP="005C071F">
      <w:pPr>
        <w:jc w:val="both"/>
      </w:pPr>
    </w:p>
    <w:p w14:paraId="38710994" w14:textId="1A185D2E" w:rsidR="009C21F7" w:rsidRPr="007A6045" w:rsidRDefault="009C21F7" w:rsidP="005C071F">
      <w:pPr>
        <w:jc w:val="both"/>
      </w:pPr>
      <w:r w:rsidRPr="007A6045">
        <w:t>5. “</w:t>
      </w:r>
      <w:r w:rsidR="005C071F" w:rsidRPr="005C071F">
        <w:t>This terrific book is bursting with practical insights and memorable stories on every page. It's as relevant to product designers and meeting planners as it is to teachers and parents. I've already put many of its novel suggestions to work. Don't miss it.</w:t>
      </w:r>
      <w:r w:rsidRPr="007A6045">
        <w:t xml:space="preserve">” – </w:t>
      </w:r>
      <w:r w:rsidR="005C071F" w:rsidRPr="005C071F">
        <w:t>Eric Ries, author of bestselling author of The Lean Startup, The Startup Way</w:t>
      </w:r>
    </w:p>
    <w:p w14:paraId="5DAC6BC7" w14:textId="77777777" w:rsidR="00BE14BA" w:rsidRPr="007A6045" w:rsidRDefault="00BE14BA" w:rsidP="00130275"/>
    <w:p w14:paraId="46F6FDAF" w14:textId="2F44E77F" w:rsidR="0087744C" w:rsidRPr="007A6045" w:rsidRDefault="0087744C" w:rsidP="00130275">
      <w:pPr>
        <w:rPr>
          <w:b/>
          <w:bCs/>
        </w:rPr>
      </w:pPr>
      <w:r w:rsidRPr="007A6045">
        <w:rPr>
          <w:b/>
          <w:bCs/>
        </w:rPr>
        <w:t>Indicative Price: $</w:t>
      </w:r>
      <w:r w:rsidR="0021695D" w:rsidRPr="0021695D">
        <w:rPr>
          <w:b/>
          <w:bCs/>
        </w:rPr>
        <w:t>40.15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1695D"/>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C071F"/>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47698"/>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2025-09-16T11:54:00Z</dcterms:modified>
</cp:coreProperties>
</file>