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55C83" w14:textId="77777777" w:rsidR="005D268D" w:rsidRPr="005D268D" w:rsidRDefault="005D268D" w:rsidP="005D268D">
      <w:pPr>
        <w:jc w:val="both"/>
        <w:rPr>
          <w:b/>
          <w:bCs/>
          <w:sz w:val="32"/>
          <w:szCs w:val="32"/>
          <w:lang w:val="en-US"/>
        </w:rPr>
      </w:pPr>
      <w:r w:rsidRPr="005D268D">
        <w:rPr>
          <w:b/>
          <w:bCs/>
          <w:sz w:val="32"/>
          <w:szCs w:val="32"/>
          <w:lang w:val="en-US"/>
        </w:rPr>
        <w:t>Fooling Some of the People All of the Time, A Long Short (and Now Complete) Story, Updated with New Epilogue</w:t>
      </w:r>
    </w:p>
    <w:p w14:paraId="7FCE9FBE" w14:textId="29E8EDD9" w:rsidR="00122C6A" w:rsidRDefault="005D268D" w:rsidP="00130275">
      <w:pPr>
        <w:rPr>
          <w:b/>
          <w:bCs/>
          <w:sz w:val="24"/>
          <w:szCs w:val="24"/>
        </w:rPr>
      </w:pPr>
      <w:r w:rsidRPr="005D268D">
        <w:rPr>
          <w:b/>
          <w:bCs/>
          <w:sz w:val="24"/>
          <w:szCs w:val="24"/>
        </w:rPr>
        <w:t>David Einhorn</w:t>
      </w:r>
    </w:p>
    <w:p w14:paraId="63E78767" w14:textId="77777777" w:rsidR="005D268D" w:rsidRDefault="005D268D" w:rsidP="00130275"/>
    <w:p w14:paraId="2E2EC765" w14:textId="4FEF95E8" w:rsidR="00A73517" w:rsidRPr="007A6045" w:rsidRDefault="008109B1" w:rsidP="00130275">
      <w:r w:rsidRPr="007A6045">
        <w:t xml:space="preserve">Year: </w:t>
      </w:r>
      <w:r w:rsidR="005D268D">
        <w:t>2010</w:t>
      </w:r>
      <w:r w:rsidR="00442564" w:rsidRPr="007A6045">
        <w:br/>
      </w:r>
      <w:r w:rsidRPr="007A6045">
        <w:t xml:space="preserve">Publisher: </w:t>
      </w:r>
      <w:r w:rsidR="005D268D" w:rsidRPr="005D268D">
        <w:t>Wiley</w:t>
      </w:r>
    </w:p>
    <w:p w14:paraId="55F89754" w14:textId="6FF86314" w:rsidR="00023EC8" w:rsidRPr="007A6045" w:rsidRDefault="008109B1" w:rsidP="00130275">
      <w:r w:rsidRPr="007A6045">
        <w:t xml:space="preserve">Pages: </w:t>
      </w:r>
      <w:r w:rsidR="005D268D">
        <w:t>448</w:t>
      </w:r>
    </w:p>
    <w:p w14:paraId="1D90BED5" w14:textId="0DB1DCE6" w:rsidR="00F2459B" w:rsidRDefault="00F2459B" w:rsidP="00130275">
      <w:pPr>
        <w:rPr>
          <w:b/>
          <w:bCs/>
        </w:rPr>
      </w:pPr>
      <w:r w:rsidRPr="007A6045">
        <w:rPr>
          <w:b/>
          <w:bCs/>
        </w:rPr>
        <w:br/>
        <w:t xml:space="preserve">About </w:t>
      </w:r>
    </w:p>
    <w:p w14:paraId="330E9504" w14:textId="77777777" w:rsidR="005D268D" w:rsidRPr="007A6045" w:rsidRDefault="005D268D" w:rsidP="00130275">
      <w:pPr>
        <w:rPr>
          <w:b/>
          <w:bCs/>
        </w:rPr>
      </w:pPr>
    </w:p>
    <w:p w14:paraId="6EEC9531" w14:textId="506F8672" w:rsidR="00C037F3" w:rsidRPr="005D268D" w:rsidRDefault="005D268D" w:rsidP="005D268D">
      <w:pPr>
        <w:jc w:val="both"/>
      </w:pPr>
      <w:r w:rsidRPr="005D268D">
        <w:t>This book details the author’s prolonged battle against corporate fraud, illustrating the challenges of exposing deception on Wall Street and the persistence required to stand by conviction in the face of resistance.</w:t>
      </w:r>
    </w:p>
    <w:p w14:paraId="2FE5516D" w14:textId="77777777" w:rsidR="005D268D" w:rsidRPr="007A6045" w:rsidRDefault="005D268D" w:rsidP="00130275">
      <w:pPr>
        <w:rPr>
          <w:b/>
          <w:bCs/>
        </w:rPr>
      </w:pPr>
    </w:p>
    <w:p w14:paraId="63B5E7EF" w14:textId="013D566A" w:rsidR="00C037F3" w:rsidRDefault="00C037F3" w:rsidP="00130275">
      <w:pPr>
        <w:rPr>
          <w:b/>
          <w:bCs/>
        </w:rPr>
      </w:pPr>
      <w:r w:rsidRPr="007A6045">
        <w:rPr>
          <w:b/>
          <w:bCs/>
        </w:rPr>
        <w:t>Product Description</w:t>
      </w:r>
    </w:p>
    <w:p w14:paraId="48885125" w14:textId="77777777" w:rsidR="005D268D" w:rsidRPr="007A6045" w:rsidRDefault="005D268D" w:rsidP="00130275">
      <w:pPr>
        <w:rPr>
          <w:b/>
          <w:bCs/>
        </w:rPr>
      </w:pPr>
    </w:p>
    <w:p w14:paraId="2B1BAC7E" w14:textId="77777777" w:rsidR="005D268D" w:rsidRPr="005D268D" w:rsidRDefault="005D268D" w:rsidP="005D268D">
      <w:pPr>
        <w:jc w:val="both"/>
        <w:rPr>
          <w:lang w:val="en-US"/>
        </w:rPr>
      </w:pPr>
      <w:r w:rsidRPr="005D268D">
        <w:rPr>
          <w:lang w:val="en-US"/>
        </w:rPr>
        <w:t>A revealing look at Wall Street, the financial media, and financial regulators by David Einhorn, the President of Greenlight Capital</w:t>
      </w:r>
    </w:p>
    <w:p w14:paraId="04553EE5" w14:textId="77777777" w:rsidR="005D268D" w:rsidRPr="005D268D" w:rsidRDefault="005D268D" w:rsidP="005D268D">
      <w:pPr>
        <w:jc w:val="both"/>
        <w:rPr>
          <w:lang w:val="en-US"/>
        </w:rPr>
      </w:pPr>
    </w:p>
    <w:p w14:paraId="0AE8D1EE" w14:textId="77777777" w:rsidR="005D268D" w:rsidRPr="005D268D" w:rsidRDefault="005D268D" w:rsidP="005D268D">
      <w:pPr>
        <w:jc w:val="both"/>
        <w:rPr>
          <w:lang w:val="en-US"/>
        </w:rPr>
      </w:pPr>
      <w:r w:rsidRPr="005D268D">
        <w:rPr>
          <w:lang w:val="en-US"/>
        </w:rPr>
        <w:t>Could 2008's credit crisis have been minimized or even avoided? In 2002, David Einhorn</w:t>
      </w:r>
      <w:proofErr w:type="gramStart"/>
      <w:r w:rsidRPr="005D268D">
        <w:rPr>
          <w:lang w:val="en-US"/>
        </w:rPr>
        <w:t>-one</w:t>
      </w:r>
      <w:proofErr w:type="gramEnd"/>
      <w:r w:rsidRPr="005D268D">
        <w:rPr>
          <w:lang w:val="en-US"/>
        </w:rPr>
        <w:t xml:space="preserve"> of the country's top investors</w:t>
      </w:r>
      <w:proofErr w:type="gramStart"/>
      <w:r w:rsidRPr="005D268D">
        <w:rPr>
          <w:lang w:val="en-US"/>
        </w:rPr>
        <w:t>-was</w:t>
      </w:r>
      <w:proofErr w:type="gramEnd"/>
      <w:r w:rsidRPr="005D268D">
        <w:rPr>
          <w:lang w:val="en-US"/>
        </w:rPr>
        <w:t xml:space="preserve"> asked at a charity investment conference to share his best investment advice. Short sell Allied Capital. At the time, Allied was a leader in the private financing industry. Einhorn claimed Allied was using questionable accounting practices to prop itself up. </w:t>
      </w:r>
    </w:p>
    <w:p w14:paraId="0BC389B3" w14:textId="77777777" w:rsidR="005D268D" w:rsidRPr="005D268D" w:rsidRDefault="005D268D" w:rsidP="005D268D">
      <w:pPr>
        <w:jc w:val="both"/>
        <w:rPr>
          <w:lang w:val="en-US"/>
        </w:rPr>
      </w:pPr>
    </w:p>
    <w:p w14:paraId="5FB523C1" w14:textId="20CA4B9D" w:rsidR="005D268D" w:rsidRPr="005D268D" w:rsidRDefault="005D268D" w:rsidP="005D268D">
      <w:pPr>
        <w:jc w:val="both"/>
        <w:rPr>
          <w:lang w:val="en-US"/>
        </w:rPr>
      </w:pPr>
      <w:r w:rsidRPr="005D268D">
        <w:rPr>
          <w:lang w:val="en-US"/>
        </w:rPr>
        <w:t>Sound familiar? At the time of the original version of </w:t>
      </w:r>
      <w:r w:rsidRPr="005D268D">
        <w:rPr>
          <w:i/>
          <w:iCs/>
          <w:lang w:val="en-US"/>
        </w:rPr>
        <w:t>Fooling Some of the People All of the Time: A Long Short Story</w:t>
      </w:r>
      <w:r w:rsidRPr="005D268D">
        <w:rPr>
          <w:lang w:val="en-US"/>
        </w:rPr>
        <w:t xml:space="preserve"> the outcome of his advice was unknown. Now, the story is </w:t>
      </w:r>
      <w:proofErr w:type="gramStart"/>
      <w:r w:rsidRPr="005D268D">
        <w:rPr>
          <w:lang w:val="en-US"/>
        </w:rPr>
        <w:t>complete</w:t>
      </w:r>
      <w:proofErr w:type="gramEnd"/>
      <w:r w:rsidRPr="005D268D">
        <w:rPr>
          <w:lang w:val="en-US"/>
        </w:rPr>
        <w:t xml:space="preserve"> and we know Einhorn was right. In 2008, Einhorn advised the same conference to short sell Lehman Brothers. And had the market been more open to his warnings, yes, the market meltdown might have been </w:t>
      </w:r>
      <w:proofErr w:type="gramStart"/>
      <w:r w:rsidRPr="005D268D">
        <w:rPr>
          <w:lang w:val="en-US"/>
        </w:rPr>
        <w:t>avoided, or</w:t>
      </w:r>
      <w:proofErr w:type="gramEnd"/>
      <w:r w:rsidRPr="005D268D">
        <w:rPr>
          <w:lang w:val="en-US"/>
        </w:rPr>
        <w:t xml:space="preserve"> at least minimized.</w:t>
      </w:r>
    </w:p>
    <w:p w14:paraId="45A4651E" w14:textId="77777777" w:rsidR="005D268D" w:rsidRPr="005D268D" w:rsidRDefault="005D268D" w:rsidP="005D268D">
      <w:pPr>
        <w:jc w:val="both"/>
        <w:rPr>
          <w:lang w:val="en-US"/>
        </w:rPr>
      </w:pPr>
    </w:p>
    <w:p w14:paraId="432995FA" w14:textId="77777777" w:rsidR="005D268D" w:rsidRPr="005D268D" w:rsidRDefault="005D268D" w:rsidP="005D268D">
      <w:pPr>
        <w:numPr>
          <w:ilvl w:val="0"/>
          <w:numId w:val="1"/>
        </w:numPr>
        <w:jc w:val="both"/>
        <w:rPr>
          <w:lang w:val="en-US"/>
        </w:rPr>
      </w:pPr>
      <w:proofErr w:type="gramStart"/>
      <w:r w:rsidRPr="005D268D">
        <w:rPr>
          <w:lang w:val="en-US"/>
        </w:rPr>
        <w:t>Details</w:t>
      </w:r>
      <w:proofErr w:type="gramEnd"/>
      <w:r w:rsidRPr="005D268D">
        <w:rPr>
          <w:lang w:val="en-US"/>
        </w:rPr>
        <w:t xml:space="preserve"> the gripping battle between Allied Capital and Einhorn's Greenlight Capital</w:t>
      </w:r>
    </w:p>
    <w:p w14:paraId="2D6B831E" w14:textId="77777777" w:rsidR="005D268D" w:rsidRPr="005D268D" w:rsidRDefault="005D268D" w:rsidP="005D268D">
      <w:pPr>
        <w:numPr>
          <w:ilvl w:val="0"/>
          <w:numId w:val="1"/>
        </w:numPr>
        <w:jc w:val="both"/>
        <w:rPr>
          <w:lang w:val="en-US"/>
        </w:rPr>
      </w:pPr>
      <w:r w:rsidRPr="005D268D">
        <w:rPr>
          <w:lang w:val="en-US"/>
        </w:rPr>
        <w:t>Illuminates how questionable company practices are maintained and, at times, even protected by Wall Street</w:t>
      </w:r>
    </w:p>
    <w:p w14:paraId="1091F3F0" w14:textId="77777777" w:rsidR="005D268D" w:rsidRPr="005D268D" w:rsidRDefault="005D268D" w:rsidP="005D268D">
      <w:pPr>
        <w:numPr>
          <w:ilvl w:val="0"/>
          <w:numId w:val="1"/>
        </w:numPr>
        <w:jc w:val="both"/>
        <w:rPr>
          <w:lang w:val="en-US"/>
        </w:rPr>
      </w:pPr>
      <w:r w:rsidRPr="005D268D">
        <w:rPr>
          <w:lang w:val="en-US"/>
        </w:rPr>
        <w:t>Describes the failings of investment banks, analysts, journalists, and government regulators</w:t>
      </w:r>
    </w:p>
    <w:p w14:paraId="4A47F017" w14:textId="77777777" w:rsidR="005D268D" w:rsidRPr="005D268D" w:rsidRDefault="005D268D" w:rsidP="005D268D">
      <w:pPr>
        <w:numPr>
          <w:ilvl w:val="0"/>
          <w:numId w:val="1"/>
        </w:numPr>
        <w:jc w:val="both"/>
        <w:rPr>
          <w:lang w:val="en-US"/>
        </w:rPr>
      </w:pPr>
      <w:r w:rsidRPr="005D268D">
        <w:rPr>
          <w:lang w:val="en-US"/>
        </w:rPr>
        <w:t>Describes how many parts of the Allied Capital story were replayed in the debate over Lehman Brothers</w:t>
      </w:r>
    </w:p>
    <w:p w14:paraId="6D18D316" w14:textId="77777777" w:rsidR="005D268D" w:rsidRPr="005D268D" w:rsidRDefault="005D268D" w:rsidP="005D268D">
      <w:pPr>
        <w:ind w:left="720"/>
        <w:jc w:val="both"/>
        <w:rPr>
          <w:lang w:val="en-US"/>
        </w:rPr>
      </w:pPr>
    </w:p>
    <w:p w14:paraId="44D27B25" w14:textId="77777777" w:rsidR="005D268D" w:rsidRPr="005D268D" w:rsidRDefault="005D268D" w:rsidP="005D268D">
      <w:pPr>
        <w:jc w:val="both"/>
        <w:rPr>
          <w:lang w:val="en-US"/>
        </w:rPr>
      </w:pPr>
      <w:r w:rsidRPr="005D268D">
        <w:rPr>
          <w:i/>
          <w:iCs/>
          <w:lang w:val="en-US"/>
        </w:rPr>
        <w:t>Fooling Some of the People All of the Time</w:t>
      </w:r>
      <w:r w:rsidRPr="005D268D">
        <w:rPr>
          <w:lang w:val="en-US"/>
        </w:rPr>
        <w:t> is an important call for effective government regulation, free speech, and fair play.</w:t>
      </w:r>
    </w:p>
    <w:p w14:paraId="6F54D0A2" w14:textId="77777777" w:rsidR="00F2459B" w:rsidRPr="007A6045" w:rsidRDefault="00F2459B" w:rsidP="00130275">
      <w:pPr>
        <w:rPr>
          <w:b/>
          <w:bCs/>
        </w:rPr>
      </w:pPr>
    </w:p>
    <w:p w14:paraId="32DBD07C" w14:textId="32914E90" w:rsidR="00130275" w:rsidRDefault="008F5E67" w:rsidP="00130275">
      <w:pPr>
        <w:rPr>
          <w:b/>
          <w:bCs/>
        </w:rPr>
      </w:pPr>
      <w:r w:rsidRPr="007A6045">
        <w:rPr>
          <w:b/>
          <w:bCs/>
        </w:rPr>
        <w:t xml:space="preserve">Selective </w:t>
      </w:r>
      <w:r w:rsidR="00F2459B" w:rsidRPr="007A6045">
        <w:rPr>
          <w:b/>
          <w:bCs/>
        </w:rPr>
        <w:t>S</w:t>
      </w:r>
      <w:r w:rsidR="00067CE9" w:rsidRPr="007A6045">
        <w:rPr>
          <w:b/>
          <w:bCs/>
        </w:rPr>
        <w:t>ummary</w:t>
      </w:r>
    </w:p>
    <w:p w14:paraId="67E6B2F6" w14:textId="77777777" w:rsidR="005D268D" w:rsidRPr="007A6045" w:rsidRDefault="005D268D" w:rsidP="00130275"/>
    <w:p w14:paraId="5DF3A8CB" w14:textId="77777777" w:rsidR="005D268D" w:rsidRPr="005D268D" w:rsidRDefault="005D268D" w:rsidP="005D268D">
      <w:pPr>
        <w:jc w:val="both"/>
        <w:rPr>
          <w:lang w:val="en-US"/>
        </w:rPr>
      </w:pPr>
      <w:r w:rsidRPr="005D268D">
        <w:rPr>
          <w:lang w:val="en-US"/>
        </w:rPr>
        <w:t>The book follows David Einhorn’s long fight against Allied Capital, a company he believed was misleading investors. His story highlights how deep research, persistence, and discipline are essential for successful investing.</w:t>
      </w:r>
    </w:p>
    <w:p w14:paraId="1401BB97" w14:textId="77777777" w:rsidR="005D268D" w:rsidRDefault="005D268D" w:rsidP="005D268D">
      <w:pPr>
        <w:jc w:val="both"/>
        <w:rPr>
          <w:lang w:val="en-US"/>
        </w:rPr>
      </w:pPr>
    </w:p>
    <w:p w14:paraId="679F5287" w14:textId="186C7644" w:rsidR="005D268D" w:rsidRDefault="005D268D" w:rsidP="005D268D">
      <w:pPr>
        <w:jc w:val="both"/>
        <w:rPr>
          <w:lang w:val="en-US"/>
        </w:rPr>
      </w:pPr>
      <w:r w:rsidRPr="005D268D">
        <w:rPr>
          <w:lang w:val="en-US"/>
        </w:rPr>
        <w:lastRenderedPageBreak/>
        <w:t xml:space="preserve">A central lesson is the value of thorough analysis. Einhorn uncovered flaws in </w:t>
      </w:r>
      <w:proofErr w:type="spellStart"/>
      <w:r w:rsidRPr="005D268D">
        <w:rPr>
          <w:lang w:val="en-US"/>
        </w:rPr>
        <w:t>Allied’s</w:t>
      </w:r>
      <w:proofErr w:type="spellEnd"/>
      <w:r w:rsidRPr="005D268D">
        <w:rPr>
          <w:lang w:val="en-US"/>
        </w:rPr>
        <w:t xml:space="preserve"> financial statements that others ignored. By questioning assumptions and digging into details, he showed how independent research can reveal hidden risks.</w:t>
      </w:r>
    </w:p>
    <w:p w14:paraId="73A3515D" w14:textId="77777777" w:rsidR="005D268D" w:rsidRPr="005D268D" w:rsidRDefault="005D268D" w:rsidP="005D268D">
      <w:pPr>
        <w:jc w:val="both"/>
        <w:rPr>
          <w:lang w:val="en-US"/>
        </w:rPr>
      </w:pPr>
    </w:p>
    <w:p w14:paraId="662DFCA0" w14:textId="77777777" w:rsidR="005D268D" w:rsidRPr="005D268D" w:rsidRDefault="005D268D" w:rsidP="005D268D">
      <w:pPr>
        <w:jc w:val="both"/>
        <w:rPr>
          <w:lang w:val="en-US"/>
        </w:rPr>
      </w:pPr>
      <w:r w:rsidRPr="005D268D">
        <w:rPr>
          <w:lang w:val="en-US"/>
        </w:rPr>
        <w:t>The book also demonstrates the importance of patience and conviction. Einhorn faced years of criticism, legal threats, and pressure, yet he held firm to his thesis. His experience shows that investors must trust their evidence even when the market disagrees in the short run.</w:t>
      </w:r>
    </w:p>
    <w:p w14:paraId="35AF929D" w14:textId="77777777" w:rsidR="005D268D" w:rsidRDefault="005D268D" w:rsidP="005D268D">
      <w:pPr>
        <w:jc w:val="both"/>
        <w:rPr>
          <w:lang w:val="en-US"/>
        </w:rPr>
      </w:pPr>
    </w:p>
    <w:p w14:paraId="0D41826F" w14:textId="21863BC4" w:rsidR="005D268D" w:rsidRPr="005D268D" w:rsidRDefault="005D268D" w:rsidP="005D268D">
      <w:pPr>
        <w:jc w:val="both"/>
        <w:rPr>
          <w:lang w:val="en-US"/>
        </w:rPr>
      </w:pPr>
      <w:r w:rsidRPr="005D268D">
        <w:rPr>
          <w:lang w:val="en-US"/>
        </w:rPr>
        <w:t>Risk awareness is another theme. Einhorn explains how companies can hide weaknesses and how investors must be cautious about trusting official numbers or popular opinion. Protecting against downside risk requires skepticism and constant questioning.</w:t>
      </w:r>
    </w:p>
    <w:p w14:paraId="105A4FC9" w14:textId="77777777" w:rsidR="005D268D" w:rsidRDefault="005D268D" w:rsidP="005D268D">
      <w:pPr>
        <w:jc w:val="both"/>
        <w:rPr>
          <w:lang w:val="en-US"/>
        </w:rPr>
      </w:pPr>
    </w:p>
    <w:p w14:paraId="25359CEA" w14:textId="2B9864A8" w:rsidR="005D268D" w:rsidRPr="005D268D" w:rsidRDefault="005D268D" w:rsidP="005D268D">
      <w:pPr>
        <w:jc w:val="both"/>
        <w:rPr>
          <w:lang w:val="en-US"/>
        </w:rPr>
      </w:pPr>
      <w:r w:rsidRPr="005D268D">
        <w:rPr>
          <w:lang w:val="en-US"/>
        </w:rPr>
        <w:t>At its core, the book teaches that successful investing is not about following the crowd but about combining analysis, discipline, and resilience. By focusing on truth rather than appearances, investors can protect themselves and find opportunities others overlook.</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83AB457" w:rsidR="00571E7E" w:rsidRPr="007A6045" w:rsidRDefault="00525694" w:rsidP="00525694">
      <w:r w:rsidRPr="007A6045">
        <w:t xml:space="preserve">Rating: </w:t>
      </w:r>
      <w:r w:rsidR="005D268D">
        <w:t>4.4 | (671)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6FC3764" w:rsidR="0003046A" w:rsidRPr="005D268D" w:rsidRDefault="0003046A" w:rsidP="005D268D">
      <w:pPr>
        <w:jc w:val="both"/>
      </w:pPr>
      <w:r w:rsidRPr="005D268D">
        <w:t>1.</w:t>
      </w:r>
      <w:r w:rsidR="00571E7E" w:rsidRPr="005D268D">
        <w:t xml:space="preserve"> “</w:t>
      </w:r>
      <w:r w:rsidR="005D268D" w:rsidRPr="005D268D">
        <w:rPr>
          <w:lang w:val="en-US"/>
        </w:rPr>
        <w:t>The culture of corporate greed that you depict is one that must be held to account if we are to prevent companies and bad actors from engaging in practices that are harmful, not only to investors, but also to our national economy.</w:t>
      </w:r>
      <w:r w:rsidR="00571E7E" w:rsidRPr="005D268D">
        <w:t>”</w:t>
      </w:r>
      <w:r w:rsidR="00A70697" w:rsidRPr="005D268D">
        <w:t xml:space="preserve"> – </w:t>
      </w:r>
      <w:r w:rsidR="005D268D" w:rsidRPr="005D268D">
        <w:rPr>
          <w:lang w:val="en-US"/>
        </w:rPr>
        <w:t>Senator Olympia J. Snowe</w:t>
      </w:r>
    </w:p>
    <w:p w14:paraId="35FF9041" w14:textId="77777777" w:rsidR="00BE14BA" w:rsidRPr="005D268D" w:rsidRDefault="00BE14BA" w:rsidP="005D268D">
      <w:pPr>
        <w:jc w:val="both"/>
      </w:pPr>
    </w:p>
    <w:p w14:paraId="09C40698" w14:textId="1D489BBB" w:rsidR="009C21F7" w:rsidRPr="005D268D" w:rsidRDefault="009C21F7" w:rsidP="005D268D">
      <w:pPr>
        <w:jc w:val="both"/>
      </w:pPr>
      <w:r w:rsidRPr="005D268D">
        <w:t>2. “</w:t>
      </w:r>
      <w:r w:rsidR="005D268D" w:rsidRPr="005D268D">
        <w:rPr>
          <w:lang w:val="en-US"/>
        </w:rPr>
        <w:t xml:space="preserve">What you will find within the pages of this book will blow you away. This is a tale of deceit, fraud, misrepresentation, cloak-and-dagger antics, millions and millions of wasted taxpayer dollars, and an unbelievable amount of effort expended by Einhorn and others to bring it all to light. . .This book may go down as one of the classic financial </w:t>
      </w:r>
      <w:proofErr w:type="gramStart"/>
      <w:r w:rsidR="005D268D" w:rsidRPr="005D268D">
        <w:rPr>
          <w:lang w:val="en-US"/>
        </w:rPr>
        <w:t>forensics</w:t>
      </w:r>
      <w:proofErr w:type="gramEnd"/>
      <w:r w:rsidR="005D268D" w:rsidRPr="005D268D">
        <w:rPr>
          <w:lang w:val="en-US"/>
        </w:rPr>
        <w:t xml:space="preserve"> books of our </w:t>
      </w:r>
      <w:proofErr w:type="gramStart"/>
      <w:r w:rsidR="005D268D" w:rsidRPr="005D268D">
        <w:rPr>
          <w:lang w:val="en-US"/>
        </w:rPr>
        <w:t>time.</w:t>
      </w:r>
      <w:r w:rsidRPr="005D268D">
        <w:t>”</w:t>
      </w:r>
      <w:proofErr w:type="gramEnd"/>
      <w:r w:rsidRPr="005D268D">
        <w:t xml:space="preserve"> – </w:t>
      </w:r>
      <w:r w:rsidR="005D268D" w:rsidRPr="005D268D">
        <w:rPr>
          <w:lang w:val="en-US"/>
        </w:rPr>
        <w:t>Clyde Milton, Seeking Alpha</w:t>
      </w:r>
    </w:p>
    <w:p w14:paraId="59C8DC9B" w14:textId="77777777" w:rsidR="009C21F7" w:rsidRPr="005D268D" w:rsidRDefault="009C21F7" w:rsidP="005D268D">
      <w:pPr>
        <w:jc w:val="both"/>
      </w:pPr>
    </w:p>
    <w:p w14:paraId="035401EA" w14:textId="7F699ABB" w:rsidR="009C21F7" w:rsidRPr="005D268D" w:rsidRDefault="009C21F7" w:rsidP="005D268D">
      <w:pPr>
        <w:jc w:val="both"/>
      </w:pPr>
      <w:r w:rsidRPr="005D268D">
        <w:t>3. “</w:t>
      </w:r>
      <w:r w:rsidR="005D268D" w:rsidRPr="005D268D">
        <w:rPr>
          <w:lang w:val="en-US"/>
        </w:rPr>
        <w:t>But the most troubling material concerns an issue that is bigger than Allied and Einhorn's battle: it's the way criticisms of corporate behavior are received in the marketplace. Many, including the SEC, appeared inclined to shoot the messenger</w:t>
      </w:r>
      <w:r w:rsidR="005D268D" w:rsidRPr="005D268D">
        <w:rPr>
          <w:lang w:val="en-US"/>
        </w:rPr>
        <w:t>.</w:t>
      </w:r>
      <w:r w:rsidRPr="005D268D">
        <w:t xml:space="preserve">” – </w:t>
      </w:r>
      <w:r w:rsidR="005D268D" w:rsidRPr="005D268D">
        <w:rPr>
          <w:lang w:val="en-US"/>
        </w:rPr>
        <w:t>Bethany McLean, </w:t>
      </w:r>
      <w:r w:rsidR="005D268D" w:rsidRPr="005D268D">
        <w:rPr>
          <w:i/>
          <w:iCs/>
          <w:lang w:val="en-US"/>
        </w:rPr>
        <w:t>Fortune</w:t>
      </w:r>
    </w:p>
    <w:p w14:paraId="14CC793E" w14:textId="77777777" w:rsidR="009C21F7" w:rsidRPr="005D268D" w:rsidRDefault="009C21F7" w:rsidP="005D268D">
      <w:pPr>
        <w:jc w:val="both"/>
      </w:pPr>
    </w:p>
    <w:p w14:paraId="36AA9AB4" w14:textId="0FE7DBAE" w:rsidR="009C21F7" w:rsidRPr="005D268D" w:rsidRDefault="009C21F7" w:rsidP="005D268D">
      <w:pPr>
        <w:jc w:val="both"/>
      </w:pPr>
      <w:r w:rsidRPr="005D268D">
        <w:t>4. “</w:t>
      </w:r>
      <w:r w:rsidR="005D268D" w:rsidRPr="005D268D">
        <w:t xml:space="preserve">David Einhorn has given us a remarkable gift in this book. The work that he does each day, and which he has so carefully and capably revealed in detailed and documented fashion in this book, provides immeasurable benefit to </w:t>
      </w:r>
      <w:proofErr w:type="gramStart"/>
      <w:r w:rsidR="005D268D" w:rsidRPr="005D268D">
        <w:t>each and every</w:t>
      </w:r>
      <w:proofErr w:type="gramEnd"/>
      <w:r w:rsidR="005D268D" w:rsidRPr="005D268D">
        <w:t xml:space="preserve"> one of us every single day</w:t>
      </w:r>
      <w:r w:rsidRPr="005D268D">
        <w:t xml:space="preserve">” – </w:t>
      </w:r>
      <w:r w:rsidR="005D268D" w:rsidRPr="005D268D">
        <w:t>K Kaiser</w:t>
      </w:r>
    </w:p>
    <w:p w14:paraId="5D3789B4" w14:textId="77777777" w:rsidR="009C21F7" w:rsidRPr="005D268D" w:rsidRDefault="009C21F7" w:rsidP="005D268D">
      <w:pPr>
        <w:jc w:val="both"/>
      </w:pPr>
    </w:p>
    <w:p w14:paraId="38710994" w14:textId="1BDD3285" w:rsidR="009C21F7" w:rsidRPr="005D268D" w:rsidRDefault="009C21F7" w:rsidP="005D268D">
      <w:pPr>
        <w:jc w:val="both"/>
      </w:pPr>
      <w:r w:rsidRPr="005D268D">
        <w:t>5. “</w:t>
      </w:r>
      <w:r w:rsidR="005D268D" w:rsidRPr="005D268D">
        <w:t xml:space="preserve">A classic pure-value investor, this book is written by the hedge fund manager himself which means a lot to me. There is a lot of technical </w:t>
      </w:r>
      <w:proofErr w:type="gramStart"/>
      <w:r w:rsidR="005D268D" w:rsidRPr="005D268D">
        <w:t>jargon</w:t>
      </w:r>
      <w:proofErr w:type="gramEnd"/>
      <w:r w:rsidR="005D268D" w:rsidRPr="005D268D">
        <w:t xml:space="preserve"> so prior accounting knowledge is necessary to make it through this book.</w:t>
      </w:r>
      <w:r w:rsidRPr="005D268D">
        <w:t xml:space="preserve">” – </w:t>
      </w:r>
      <w:r w:rsidR="005D268D" w:rsidRPr="005D268D">
        <w:t>Amazon Customer</w:t>
      </w:r>
    </w:p>
    <w:p w14:paraId="5DAC6BC7" w14:textId="477935C5" w:rsidR="00BE14BA" w:rsidRPr="005D268D" w:rsidRDefault="00BE14BA" w:rsidP="00130275">
      <w:pPr>
        <w:rPr>
          <w:lang w:val="en-US"/>
        </w:rPr>
      </w:pPr>
    </w:p>
    <w:p w14:paraId="46F6FDAF" w14:textId="1F4AFA6B" w:rsidR="0087744C" w:rsidRPr="007A6045" w:rsidRDefault="0087744C" w:rsidP="00130275">
      <w:pPr>
        <w:rPr>
          <w:b/>
          <w:bCs/>
        </w:rPr>
      </w:pPr>
      <w:r w:rsidRPr="007A6045">
        <w:rPr>
          <w:b/>
          <w:bCs/>
        </w:rPr>
        <w:t>Indicative Price: $</w:t>
      </w:r>
      <w:r w:rsidR="005D268D">
        <w:rPr>
          <w:b/>
          <w:bCs/>
        </w:rPr>
        <w:t>33.46</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5425DB"/>
    <w:multiLevelType w:val="multilevel"/>
    <w:tmpl w:val="05CC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055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5D268D"/>
    <w:rsid w:val="00627EF6"/>
    <w:rsid w:val="00665135"/>
    <w:rsid w:val="00672860"/>
    <w:rsid w:val="00684624"/>
    <w:rsid w:val="006B276E"/>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D268D"/>
    <w:rPr>
      <w:color w:val="467886" w:themeColor="hyperlink"/>
      <w:u w:val="single"/>
    </w:rPr>
  </w:style>
  <w:style w:type="character" w:styleId="UnresolvedMention">
    <w:name w:val="Unresolved Mention"/>
    <w:basedOn w:val="DefaultParagraphFont"/>
    <w:uiPriority w:val="99"/>
    <w:semiHidden/>
    <w:unhideWhenUsed/>
    <w:rsid w:val="005D26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703</Words>
  <Characters>4011</Characters>
  <Application>Microsoft Office Word</Application>
  <DocSecurity>0</DocSecurity>
  <Lines>33</Lines>
  <Paragraphs>9</Paragraphs>
  <ScaleCrop>false</ScaleCrop>
  <Company/>
  <LinksUpToDate>false</LinksUpToDate>
  <CharactersWithSpaces>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2025-09-08T11:55:00Z</dcterms:created>
  <dcterms:modified xsi:type="dcterms:W3CDTF">2025-09-08T11:55:00Z</dcterms:modified>
</cp:coreProperties>
</file>