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39D0" w14:textId="77777777" w:rsidR="00245D93" w:rsidRDefault="00245D93" w:rsidP="00130275">
      <w:pPr>
        <w:rPr>
          <w:b/>
          <w:bCs/>
          <w:sz w:val="32"/>
          <w:szCs w:val="32"/>
        </w:rPr>
      </w:pPr>
      <w:r w:rsidRPr="00245D93">
        <w:rPr>
          <w:b/>
          <w:bCs/>
          <w:sz w:val="32"/>
          <w:szCs w:val="32"/>
        </w:rPr>
        <w:t>Technical Analysis of the Financial Markets: A Comprehensive Guide to Trading Methods and Applications</w:t>
      </w:r>
      <w:r w:rsidRPr="00245D93">
        <w:rPr>
          <w:b/>
          <w:bCs/>
          <w:sz w:val="32"/>
          <w:szCs w:val="32"/>
        </w:rPr>
        <w:t xml:space="preserve"> </w:t>
      </w:r>
    </w:p>
    <w:p w14:paraId="7FCE9FBE" w14:textId="6EFFABA9" w:rsidR="00122C6A" w:rsidRDefault="00245D93" w:rsidP="00130275">
      <w:pPr>
        <w:rPr>
          <w:b/>
          <w:bCs/>
          <w:sz w:val="24"/>
          <w:szCs w:val="24"/>
        </w:rPr>
      </w:pPr>
      <w:r w:rsidRPr="00245D93">
        <w:rPr>
          <w:b/>
          <w:bCs/>
          <w:sz w:val="24"/>
          <w:szCs w:val="24"/>
        </w:rPr>
        <w:t>John J. Murphy</w:t>
      </w:r>
    </w:p>
    <w:p w14:paraId="207BD897" w14:textId="77777777" w:rsidR="00245D93" w:rsidRDefault="00245D93" w:rsidP="00130275"/>
    <w:p w14:paraId="2E2EC765" w14:textId="08F956A3" w:rsidR="00A73517" w:rsidRPr="007A6045" w:rsidRDefault="008109B1" w:rsidP="00130275">
      <w:r w:rsidRPr="007A6045">
        <w:t xml:space="preserve">Year: </w:t>
      </w:r>
      <w:r w:rsidR="00245D93">
        <w:t>1999</w:t>
      </w:r>
      <w:r w:rsidR="00442564" w:rsidRPr="007A6045">
        <w:br/>
      </w:r>
      <w:r w:rsidRPr="007A6045">
        <w:t xml:space="preserve">Publisher: </w:t>
      </w:r>
      <w:r w:rsidR="00245D93">
        <w:t>Penguin</w:t>
      </w:r>
    </w:p>
    <w:p w14:paraId="55F89754" w14:textId="1506CE76" w:rsidR="00023EC8" w:rsidRPr="007A6045" w:rsidRDefault="008109B1" w:rsidP="00130275">
      <w:r w:rsidRPr="007A6045">
        <w:t xml:space="preserve">Pages: </w:t>
      </w:r>
      <w:r w:rsidR="00245D93">
        <w:t>576</w:t>
      </w:r>
    </w:p>
    <w:p w14:paraId="1D90BED5" w14:textId="0DB1DCE6" w:rsidR="00F2459B" w:rsidRDefault="00F2459B" w:rsidP="00130275">
      <w:pPr>
        <w:rPr>
          <w:b/>
          <w:bCs/>
        </w:rPr>
      </w:pPr>
      <w:r w:rsidRPr="007A6045">
        <w:rPr>
          <w:b/>
          <w:bCs/>
        </w:rPr>
        <w:br/>
        <w:t xml:space="preserve">About </w:t>
      </w:r>
    </w:p>
    <w:p w14:paraId="7CF36D9B" w14:textId="77777777" w:rsidR="00245D93" w:rsidRPr="007A6045" w:rsidRDefault="00245D93" w:rsidP="00130275">
      <w:pPr>
        <w:rPr>
          <w:b/>
          <w:bCs/>
        </w:rPr>
      </w:pPr>
    </w:p>
    <w:p w14:paraId="6EEC9531" w14:textId="4A37C2EE" w:rsidR="00C037F3" w:rsidRDefault="00245D93" w:rsidP="00245D93">
      <w:pPr>
        <w:jc w:val="both"/>
      </w:pPr>
      <w:r w:rsidRPr="00245D93">
        <w:t xml:space="preserve">This book provides a thorough guide to technical analysis, covering charting techniques, indicators, and trading strategies to help investors interpret market </w:t>
      </w:r>
      <w:proofErr w:type="spellStart"/>
      <w:r w:rsidRPr="00245D93">
        <w:t>behavior</w:t>
      </w:r>
      <w:proofErr w:type="spellEnd"/>
      <w:r w:rsidRPr="00245D93">
        <w:t xml:space="preserve"> and make informed decisions.</w:t>
      </w:r>
    </w:p>
    <w:p w14:paraId="7ACA5993" w14:textId="77777777" w:rsidR="00245D93" w:rsidRPr="00245D93" w:rsidRDefault="00245D93" w:rsidP="00245D93">
      <w:pPr>
        <w:jc w:val="both"/>
      </w:pPr>
    </w:p>
    <w:p w14:paraId="63B5E7EF" w14:textId="013D566A" w:rsidR="00C037F3" w:rsidRDefault="00C037F3" w:rsidP="00130275">
      <w:pPr>
        <w:rPr>
          <w:b/>
          <w:bCs/>
        </w:rPr>
      </w:pPr>
      <w:r w:rsidRPr="007A6045">
        <w:rPr>
          <w:b/>
          <w:bCs/>
        </w:rPr>
        <w:t>Product Description</w:t>
      </w:r>
    </w:p>
    <w:p w14:paraId="5EDE0839" w14:textId="77777777" w:rsidR="00245D93" w:rsidRPr="007A6045" w:rsidRDefault="00245D93" w:rsidP="00130275">
      <w:pPr>
        <w:rPr>
          <w:b/>
          <w:bCs/>
        </w:rPr>
      </w:pPr>
    </w:p>
    <w:p w14:paraId="2B5C6A4F" w14:textId="77777777" w:rsidR="00245D93" w:rsidRPr="00245D93" w:rsidRDefault="00245D93" w:rsidP="00245D93">
      <w:pPr>
        <w:jc w:val="both"/>
        <w:rPr>
          <w:lang w:val="en-US"/>
        </w:rPr>
      </w:pPr>
      <w:r w:rsidRPr="00245D93">
        <w:rPr>
          <w:lang w:val="en-US"/>
        </w:rPr>
        <w:t>John J. Murphy has updated his landmark bestseller </w:t>
      </w:r>
      <w:r w:rsidRPr="00245D93">
        <w:rPr>
          <w:i/>
          <w:iCs/>
          <w:lang w:val="en-US"/>
        </w:rPr>
        <w:t>Technical Analysis of the Futures Markets</w:t>
      </w:r>
      <w:r w:rsidRPr="00245D93">
        <w:rPr>
          <w:lang w:val="en-US"/>
        </w:rPr>
        <w:t xml:space="preserve">, to include </w:t>
      </w:r>
      <w:proofErr w:type="gramStart"/>
      <w:r w:rsidRPr="00245D93">
        <w:rPr>
          <w:lang w:val="en-US"/>
        </w:rPr>
        <w:t>all of</w:t>
      </w:r>
      <w:proofErr w:type="gramEnd"/>
      <w:r w:rsidRPr="00245D93">
        <w:rPr>
          <w:lang w:val="en-US"/>
        </w:rPr>
        <w:t xml:space="preserve"> the financial markets.</w:t>
      </w:r>
    </w:p>
    <w:p w14:paraId="363058BB" w14:textId="77777777" w:rsidR="00245D93" w:rsidRDefault="00245D93" w:rsidP="00245D93">
      <w:pPr>
        <w:jc w:val="both"/>
        <w:rPr>
          <w:lang w:val="en-US"/>
        </w:rPr>
      </w:pPr>
    </w:p>
    <w:p w14:paraId="13672607" w14:textId="236D6109" w:rsidR="00245D93" w:rsidRPr="00245D93" w:rsidRDefault="00245D93" w:rsidP="00245D93">
      <w:pPr>
        <w:jc w:val="both"/>
        <w:rPr>
          <w:lang w:val="en-US"/>
        </w:rPr>
      </w:pPr>
      <w:r w:rsidRPr="00245D93">
        <w:rPr>
          <w:lang w:val="en-US"/>
        </w:rPr>
        <w:t>This outstanding reference has already taught thousands of traders the concepts of technical analysis and their application in the futures and stock markets. Covering the latest developments in computer technology, technical tools, and indicators, the second edition features new material on candlestick charting, intermarket relationships, stocks and stock rotation, plus state-of-the-art examples and figures. From how to read charts to understanding indicators and the crucial role technical analysis plays in investing, readers gain a thorough and accessible overview of the field of technical analysis, with a special emphasis on futures markets. Revised and expanded for the demands of today's financial world, this book is essential reading for anyone interested in tracking and analyzing market behavior.</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FC77F58" w14:textId="77777777" w:rsidR="00245D93" w:rsidRPr="007A6045" w:rsidRDefault="00245D93" w:rsidP="00130275"/>
    <w:p w14:paraId="37263197" w14:textId="29135A21" w:rsidR="00245D93" w:rsidRPr="00245D93" w:rsidRDefault="00245D93" w:rsidP="00245D93">
      <w:pPr>
        <w:jc w:val="both"/>
        <w:rPr>
          <w:lang w:val="en-US"/>
        </w:rPr>
      </w:pPr>
      <w:r w:rsidRPr="00245D93">
        <w:rPr>
          <w:i/>
          <w:iCs/>
          <w:lang w:val="en-US"/>
        </w:rPr>
        <w:t xml:space="preserve">Technical Analysis of </w:t>
      </w:r>
      <w:r w:rsidRPr="00245D93">
        <w:rPr>
          <w:i/>
          <w:iCs/>
          <w:lang w:val="en-US"/>
        </w:rPr>
        <w:t>Financial</w:t>
      </w:r>
      <w:r w:rsidRPr="00245D93">
        <w:rPr>
          <w:i/>
          <w:iCs/>
          <w:lang w:val="en-US"/>
        </w:rPr>
        <w:t xml:space="preserve"> Markets</w:t>
      </w:r>
      <w:r w:rsidRPr="00245D93">
        <w:rPr>
          <w:lang w:val="en-US"/>
        </w:rPr>
        <w:t xml:space="preserve"> by John J. Murphy is a foundational guide that explores how price movements, patterns, and market behavior can be analyzed to make informed trading decisions. The book provides a systematic approach to interpreting charts and technical indicators, emphasizing that understanding market psychology through price action is crucial for successful investing. Murphy covers a wide range of tools, including trendlines, support and resistance levels, moving averages, oscillators, and momentum indicators, showing how each can help identify potential entry and exit points.</w:t>
      </w:r>
    </w:p>
    <w:p w14:paraId="6FB430F8" w14:textId="77777777" w:rsidR="00245D93" w:rsidRDefault="00245D93" w:rsidP="00245D93">
      <w:pPr>
        <w:jc w:val="both"/>
        <w:rPr>
          <w:lang w:val="en-US"/>
        </w:rPr>
      </w:pPr>
    </w:p>
    <w:p w14:paraId="4F4940CD" w14:textId="77C8DC31" w:rsidR="00245D93" w:rsidRPr="00245D93" w:rsidRDefault="00245D93" w:rsidP="00245D93">
      <w:pPr>
        <w:jc w:val="both"/>
        <w:rPr>
          <w:lang w:val="en-US"/>
        </w:rPr>
      </w:pPr>
      <w:r w:rsidRPr="00245D93">
        <w:rPr>
          <w:lang w:val="en-US"/>
        </w:rPr>
        <w:t>A major insight of the book is the importance of combining multiple techniques rather than relying on a single indicator. Murphy demonstrates how chart patterns, trend analysis, and technical signals can work together to improve the probability of profitable trades. He also explains how different time frames—from intraday charts to long-term trends—affect decision-making, highlighting that context and perspective are key to accurate analysis.</w:t>
      </w:r>
    </w:p>
    <w:p w14:paraId="78777E5F" w14:textId="77777777" w:rsidR="00245D93" w:rsidRDefault="00245D93" w:rsidP="00245D93">
      <w:pPr>
        <w:jc w:val="both"/>
        <w:rPr>
          <w:lang w:val="en-US"/>
        </w:rPr>
      </w:pPr>
    </w:p>
    <w:p w14:paraId="4847D53C" w14:textId="6EC78CF5" w:rsidR="00245D93" w:rsidRPr="00245D93" w:rsidRDefault="00245D93" w:rsidP="00245D93">
      <w:pPr>
        <w:jc w:val="both"/>
        <w:rPr>
          <w:lang w:val="en-US"/>
        </w:rPr>
      </w:pPr>
      <w:r w:rsidRPr="00245D93">
        <w:rPr>
          <w:lang w:val="en-US"/>
        </w:rPr>
        <w:t>The book emphasizes discipline, risk management, and consistency. Murphy stresses that technical analysis is not about predicting the future with certainty but about improving the odds and making informed decisions based on probabilities. He also underscores the psychological aspect of trading, encouraging investors to remain objective, avoid emotional reactions, and follow a well-defined strategy.</w:t>
      </w:r>
    </w:p>
    <w:p w14:paraId="06CC33B2" w14:textId="77777777" w:rsidR="00245D93" w:rsidRPr="00245D93" w:rsidRDefault="00245D93" w:rsidP="00245D93">
      <w:pPr>
        <w:jc w:val="both"/>
        <w:rPr>
          <w:lang w:val="en-US"/>
        </w:rPr>
      </w:pPr>
      <w:r w:rsidRPr="00245D93">
        <w:rPr>
          <w:lang w:val="en-US"/>
        </w:rPr>
        <w:lastRenderedPageBreak/>
        <w:t>By combining practical techniques with theoretical insights, Murphy equips readers with the knowledge to analyze market trends, anticipate price movements, and develop systematic, rules-based trading strategies that can enhance long-term investment success.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FD33A75" w:rsidR="00571E7E" w:rsidRPr="007A6045" w:rsidRDefault="00525694" w:rsidP="00525694">
      <w:r w:rsidRPr="007A6045">
        <w:t xml:space="preserve">Rating: </w:t>
      </w:r>
      <w:r w:rsidR="00245D93">
        <w:t>4.6 | (2,345)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245D93">
      <w:pPr>
        <w:jc w:val="both"/>
      </w:pPr>
    </w:p>
    <w:p w14:paraId="0F9317EE" w14:textId="65C47F60" w:rsidR="0003046A" w:rsidRPr="007A6045" w:rsidRDefault="0003046A" w:rsidP="00245D93">
      <w:pPr>
        <w:jc w:val="both"/>
      </w:pPr>
      <w:r w:rsidRPr="007A6045">
        <w:t>1.</w:t>
      </w:r>
      <w:r w:rsidR="00571E7E" w:rsidRPr="007A6045">
        <w:t xml:space="preserve"> “</w:t>
      </w:r>
      <w:r w:rsidR="00245D93" w:rsidRPr="00245D93">
        <w:t>Great book, basically your trading bible</w:t>
      </w:r>
      <w:r w:rsidR="00571E7E" w:rsidRPr="007A6045">
        <w:t>”</w:t>
      </w:r>
      <w:r w:rsidR="00A70697" w:rsidRPr="007A6045">
        <w:t xml:space="preserve"> – </w:t>
      </w:r>
      <w:r w:rsidR="00245D93" w:rsidRPr="00245D93">
        <w:t>Carmina De</w:t>
      </w:r>
    </w:p>
    <w:p w14:paraId="35FF9041" w14:textId="77777777" w:rsidR="00BE14BA" w:rsidRPr="007A6045" w:rsidRDefault="00BE14BA" w:rsidP="00245D93">
      <w:pPr>
        <w:jc w:val="both"/>
      </w:pPr>
    </w:p>
    <w:p w14:paraId="09C40698" w14:textId="5E111EAE" w:rsidR="009C21F7" w:rsidRPr="007A6045" w:rsidRDefault="009C21F7" w:rsidP="00245D93">
      <w:pPr>
        <w:jc w:val="both"/>
      </w:pPr>
      <w:r w:rsidRPr="007A6045">
        <w:t>2. “</w:t>
      </w:r>
      <w:r w:rsidR="00245D93" w:rsidRPr="00245D93">
        <w:t xml:space="preserve">Perfect book. Only took 2 days to deliver. Very </w:t>
      </w:r>
      <w:r w:rsidR="00245D93" w:rsidRPr="00245D93">
        <w:t>happy</w:t>
      </w:r>
      <w:r w:rsidRPr="007A6045">
        <w:t xml:space="preserve">” – </w:t>
      </w:r>
      <w:r w:rsidR="00245D93">
        <w:t>Z</w:t>
      </w:r>
      <w:r w:rsidR="00245D93" w:rsidRPr="00245D93">
        <w:t>ulqarnain</w:t>
      </w:r>
    </w:p>
    <w:p w14:paraId="59C8DC9B" w14:textId="77777777" w:rsidR="009C21F7" w:rsidRPr="007A6045" w:rsidRDefault="009C21F7" w:rsidP="00245D93">
      <w:pPr>
        <w:jc w:val="both"/>
      </w:pPr>
    </w:p>
    <w:p w14:paraId="035401EA" w14:textId="6675755C" w:rsidR="009C21F7" w:rsidRPr="007A6045" w:rsidRDefault="009C21F7" w:rsidP="00245D93">
      <w:pPr>
        <w:jc w:val="both"/>
      </w:pPr>
      <w:r w:rsidRPr="007A6045">
        <w:t>3. “</w:t>
      </w:r>
      <w:r w:rsidR="00245D93" w:rsidRPr="00245D93">
        <w:t>Exactly what I expected. Thank you</w:t>
      </w:r>
      <w:r w:rsidRPr="007A6045">
        <w:t xml:space="preserve">” – </w:t>
      </w:r>
      <w:r w:rsidR="00245D93" w:rsidRPr="00245D93">
        <w:t>Bilguun Bayaraa</w:t>
      </w:r>
    </w:p>
    <w:p w14:paraId="14CC793E" w14:textId="77777777" w:rsidR="009C21F7" w:rsidRPr="007A6045" w:rsidRDefault="009C21F7" w:rsidP="00245D93">
      <w:pPr>
        <w:jc w:val="both"/>
      </w:pPr>
    </w:p>
    <w:p w14:paraId="36AA9AB4" w14:textId="0AF6E6DF" w:rsidR="009C21F7" w:rsidRPr="007A6045" w:rsidRDefault="009C21F7" w:rsidP="00245D93">
      <w:pPr>
        <w:jc w:val="both"/>
      </w:pPr>
      <w:r w:rsidRPr="007A6045">
        <w:t>4. “</w:t>
      </w:r>
      <w:r w:rsidR="00245D93" w:rsidRPr="00245D93">
        <w:t>It is a good book with clear explanations for TA. It caters for all types of investors i.e., beginners and established investors.</w:t>
      </w:r>
      <w:r w:rsidRPr="007A6045">
        <w:t xml:space="preserve">” – </w:t>
      </w:r>
      <w:r w:rsidR="00245D93" w:rsidRPr="00245D93">
        <w:t>PWN</w:t>
      </w:r>
    </w:p>
    <w:p w14:paraId="5D3789B4" w14:textId="77777777" w:rsidR="009C21F7" w:rsidRPr="007A6045" w:rsidRDefault="009C21F7" w:rsidP="00245D93">
      <w:pPr>
        <w:jc w:val="both"/>
      </w:pPr>
    </w:p>
    <w:p w14:paraId="38710994" w14:textId="6667740D" w:rsidR="009C21F7" w:rsidRPr="007A6045" w:rsidRDefault="009C21F7" w:rsidP="00245D93">
      <w:pPr>
        <w:jc w:val="both"/>
      </w:pPr>
      <w:r w:rsidRPr="007A6045">
        <w:t>5. “</w:t>
      </w:r>
      <w:r w:rsidR="00245D93" w:rsidRPr="00245D93">
        <w:t>Awesome book</w:t>
      </w:r>
      <w:r w:rsidR="00245D93">
        <w:t xml:space="preserve">. </w:t>
      </w:r>
      <w:r w:rsidR="00245D93" w:rsidRPr="00245D93">
        <w:t>If you want more information on investing, this books for you. It explains everything you need to know about investing in shares</w:t>
      </w:r>
      <w:r w:rsidRPr="007A6045">
        <w:t xml:space="preserve">” – </w:t>
      </w:r>
      <w:r w:rsidR="00245D93" w:rsidRPr="00245D93">
        <w:t>Kurt Brill</w:t>
      </w:r>
    </w:p>
    <w:p w14:paraId="5DAC6BC7" w14:textId="77777777" w:rsidR="00BE14BA" w:rsidRPr="007A6045" w:rsidRDefault="00BE14BA" w:rsidP="00130275"/>
    <w:p w14:paraId="46F6FDAF" w14:textId="69D89478" w:rsidR="0087744C" w:rsidRPr="007A6045" w:rsidRDefault="0087744C" w:rsidP="00130275">
      <w:pPr>
        <w:rPr>
          <w:b/>
          <w:bCs/>
        </w:rPr>
      </w:pPr>
      <w:r w:rsidRPr="007A6045">
        <w:rPr>
          <w:b/>
          <w:bCs/>
        </w:rPr>
        <w:t>Indicative Price: $</w:t>
      </w:r>
      <w:r w:rsidR="00245D93">
        <w:rPr>
          <w:b/>
          <w:bCs/>
        </w:rPr>
        <w:t>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45D93"/>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5D93"/>
    <w:rPr>
      <w:color w:val="467886" w:themeColor="hyperlink"/>
      <w:u w:val="single"/>
    </w:rPr>
  </w:style>
  <w:style w:type="character" w:styleId="UnresolvedMention">
    <w:name w:val="Unresolved Mention"/>
    <w:basedOn w:val="DefaultParagraphFont"/>
    <w:uiPriority w:val="99"/>
    <w:semiHidden/>
    <w:unhideWhenUsed/>
    <w:rsid w:val="00245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2025-09-07T13:22:00Z</dcterms:created>
  <dcterms:modified xsi:type="dcterms:W3CDTF">2025-09-07T13:22:00Z</dcterms:modified>
</cp:coreProperties>
</file>