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E0352" w14:textId="77777777" w:rsidR="00A2192B" w:rsidRDefault="00A2192B" w:rsidP="00A2192B">
      <w:pPr>
        <w:jc w:val="both"/>
        <w:rPr>
          <w:b/>
          <w:bCs/>
          <w:sz w:val="32"/>
          <w:szCs w:val="32"/>
          <w:lang w:val="en-US"/>
        </w:rPr>
      </w:pPr>
      <w:r w:rsidRPr="00A2192B">
        <w:rPr>
          <w:b/>
          <w:bCs/>
          <w:sz w:val="32"/>
          <w:szCs w:val="32"/>
          <w:lang w:val="en-US"/>
        </w:rPr>
        <w:t>Investing the Templeton Way: The Market-Beating Strategies of Value Investing's Legendary Bargain Hunter </w:t>
      </w:r>
    </w:p>
    <w:p w14:paraId="5DB9F204" w14:textId="19D4E6C9" w:rsidR="005C24EF" w:rsidRDefault="00A2192B" w:rsidP="005C24EF">
      <w:pPr>
        <w:rPr>
          <w:b/>
          <w:bCs/>
          <w:sz w:val="24"/>
          <w:szCs w:val="24"/>
        </w:rPr>
      </w:pPr>
      <w:r w:rsidRPr="00A2192B">
        <w:rPr>
          <w:b/>
          <w:bCs/>
          <w:sz w:val="24"/>
          <w:szCs w:val="24"/>
        </w:rPr>
        <w:t>Lauren C. Templeton</w:t>
      </w:r>
      <w:r>
        <w:rPr>
          <w:b/>
          <w:bCs/>
          <w:sz w:val="24"/>
          <w:szCs w:val="24"/>
        </w:rPr>
        <w:t xml:space="preserve">, </w:t>
      </w:r>
      <w:r w:rsidRPr="00A2192B">
        <w:rPr>
          <w:b/>
          <w:bCs/>
          <w:sz w:val="24"/>
          <w:szCs w:val="24"/>
        </w:rPr>
        <w:t>Scott Phillips</w:t>
      </w:r>
    </w:p>
    <w:p w14:paraId="683A927E" w14:textId="77777777" w:rsidR="00A2192B" w:rsidRDefault="00A2192B" w:rsidP="005C24EF"/>
    <w:p w14:paraId="41866995" w14:textId="406BA5E7" w:rsidR="005C24EF" w:rsidRPr="00B43C48" w:rsidRDefault="005C24EF" w:rsidP="005C24EF">
      <w:r w:rsidRPr="00B43C48">
        <w:t xml:space="preserve">Year: </w:t>
      </w:r>
      <w:r w:rsidR="00A2192B" w:rsidRPr="00B43C48">
        <w:t>2008</w:t>
      </w:r>
      <w:r w:rsidRPr="00B43C48">
        <w:br/>
        <w:t xml:space="preserve">Publisher: </w:t>
      </w:r>
      <w:r w:rsidR="00A2192B" w:rsidRPr="00B43C48">
        <w:t>McGraw Hill</w:t>
      </w:r>
    </w:p>
    <w:p w14:paraId="5C8D42B5" w14:textId="11320C4C" w:rsidR="005C24EF" w:rsidRPr="00B43C48" w:rsidRDefault="005C24EF" w:rsidP="005C24EF">
      <w:r w:rsidRPr="00B43C48">
        <w:t xml:space="preserve">Pages: </w:t>
      </w:r>
      <w:r w:rsidR="00A2192B" w:rsidRPr="00B43C48">
        <w:t>296</w:t>
      </w:r>
    </w:p>
    <w:p w14:paraId="324501D5" w14:textId="77777777" w:rsidR="005C24EF" w:rsidRPr="00B43C48" w:rsidRDefault="005C24EF" w:rsidP="005C24EF">
      <w:pPr>
        <w:rPr>
          <w:b/>
          <w:bCs/>
        </w:rPr>
      </w:pPr>
      <w:r w:rsidRPr="00B43C48">
        <w:rPr>
          <w:b/>
          <w:bCs/>
        </w:rPr>
        <w:br/>
        <w:t xml:space="preserve">About </w:t>
      </w:r>
    </w:p>
    <w:p w14:paraId="1C640752" w14:textId="77777777" w:rsidR="005C24EF" w:rsidRPr="00B43C48" w:rsidRDefault="005C24EF" w:rsidP="005C24EF">
      <w:pPr>
        <w:rPr>
          <w:b/>
          <w:bCs/>
        </w:rPr>
      </w:pPr>
    </w:p>
    <w:p w14:paraId="0AAFCC93" w14:textId="56A3FF5C" w:rsidR="00A2192B" w:rsidRPr="00B43C48" w:rsidRDefault="00A2192B" w:rsidP="00A2192B">
      <w:pPr>
        <w:jc w:val="both"/>
      </w:pPr>
      <w:r w:rsidRPr="00B43C48">
        <w:t>This book teaches how disciplined value investing, a focus on undervalued opportunities, and a patient, long-term approach can lead to market-beating investment success.</w:t>
      </w:r>
    </w:p>
    <w:p w14:paraId="7F1F9203" w14:textId="77777777" w:rsidR="00A2192B" w:rsidRPr="00B43C48" w:rsidRDefault="00A2192B" w:rsidP="005C24EF">
      <w:pPr>
        <w:rPr>
          <w:b/>
          <w:bCs/>
        </w:rPr>
      </w:pPr>
    </w:p>
    <w:p w14:paraId="44799E72" w14:textId="77777777" w:rsidR="005C24EF" w:rsidRPr="00B43C48" w:rsidRDefault="005C24EF" w:rsidP="005C24EF">
      <w:pPr>
        <w:rPr>
          <w:b/>
          <w:bCs/>
        </w:rPr>
      </w:pPr>
      <w:r w:rsidRPr="00B43C48">
        <w:rPr>
          <w:b/>
          <w:bCs/>
        </w:rPr>
        <w:t>Product Description</w:t>
      </w:r>
    </w:p>
    <w:p w14:paraId="08C04419" w14:textId="77777777" w:rsidR="005C24EF" w:rsidRPr="00B43C48" w:rsidRDefault="005C24EF" w:rsidP="005C24EF">
      <w:pPr>
        <w:rPr>
          <w:b/>
          <w:bCs/>
        </w:rPr>
      </w:pPr>
    </w:p>
    <w:p w14:paraId="468E60E3" w14:textId="4B766F49" w:rsidR="00A2192B" w:rsidRPr="00B43C48" w:rsidRDefault="00A2192B" w:rsidP="00A2192B">
      <w:pPr>
        <w:jc w:val="both"/>
      </w:pPr>
      <w:r w:rsidRPr="00B43C48">
        <w:t>In the pantheon of value investing giants, including Graham, Dodd, and Buffet - John Templeton stands above them all. This work explores Templeton's investing strategies and pioneering approaches. It provides a glimpse into Sir John's timeless principles and methods - revealed by his great niece and successful fund manager Lauren Templeton.</w:t>
      </w:r>
    </w:p>
    <w:p w14:paraId="11BF9364" w14:textId="77777777" w:rsidR="00A2192B" w:rsidRPr="00B43C48" w:rsidRDefault="00A2192B" w:rsidP="005C24EF">
      <w:pPr>
        <w:rPr>
          <w:b/>
          <w:bCs/>
        </w:rPr>
      </w:pPr>
    </w:p>
    <w:p w14:paraId="53012DE6" w14:textId="77777777" w:rsidR="005C24EF" w:rsidRPr="00B43C48" w:rsidRDefault="005C24EF" w:rsidP="005C24EF">
      <w:r w:rsidRPr="00B43C48">
        <w:rPr>
          <w:b/>
          <w:bCs/>
        </w:rPr>
        <w:t>Selective Summary</w:t>
      </w:r>
    </w:p>
    <w:p w14:paraId="6F4AC0F2" w14:textId="77777777" w:rsidR="005C24EF" w:rsidRPr="00B43C48" w:rsidRDefault="005C24EF" w:rsidP="005C24EF">
      <w:pPr>
        <w:rPr>
          <w:b/>
          <w:bCs/>
        </w:rPr>
      </w:pPr>
    </w:p>
    <w:p w14:paraId="42F9F1DA" w14:textId="77777777" w:rsidR="00A2192B" w:rsidRPr="00B43C48" w:rsidRDefault="00A2192B" w:rsidP="00A2192B">
      <w:pPr>
        <w:jc w:val="both"/>
      </w:pPr>
      <w:r w:rsidRPr="00B43C48">
        <w:t>The book provides a practical guide to value investing by examining strategies used to identify undervalued securities with strong long-term potential. It emphasizes the importance of rigorous analysis, encouraging readers to focus on a company’s fundamentals, including earnings quality, balance sheet strength, and competitive advantages, rather than following market trends or speculation. By highlighting the value of buying assets at prices below their intrinsic worth, it introduces the principle of margin of safety as a critical tool to reduce investment risk and protect capital.</w:t>
      </w:r>
    </w:p>
    <w:p w14:paraId="09C00B12" w14:textId="77777777" w:rsidR="00A2192B" w:rsidRPr="00B43C48" w:rsidRDefault="00A2192B" w:rsidP="00A2192B">
      <w:pPr>
        <w:jc w:val="both"/>
      </w:pPr>
    </w:p>
    <w:p w14:paraId="277560F8" w14:textId="77777777" w:rsidR="00A2192B" w:rsidRPr="00B43C48" w:rsidRDefault="00A2192B" w:rsidP="00A2192B">
      <w:pPr>
        <w:jc w:val="both"/>
      </w:pPr>
      <w:r w:rsidRPr="00B43C48">
        <w:t>A key lesson is the importance of patience and a long-term perspective. Readers are shown how disciplined investors can capitalize on market inefficiencies and mispricings by resisting short-term fluctuations and avoiding emotional reactions. The book also emphasizes the benefits of global and cross-sector analysis, encouraging investors to seek opportunities wherever value exists rather than being constrained by local markets or popular industries.</w:t>
      </w:r>
    </w:p>
    <w:p w14:paraId="5D15E31B" w14:textId="77777777" w:rsidR="00A2192B" w:rsidRPr="00B43C48" w:rsidRDefault="00A2192B" w:rsidP="00A2192B">
      <w:pPr>
        <w:jc w:val="both"/>
      </w:pPr>
    </w:p>
    <w:p w14:paraId="2BB67AEC" w14:textId="77777777" w:rsidR="00A2192B" w:rsidRPr="00B43C48" w:rsidRDefault="00A2192B" w:rsidP="00A2192B">
      <w:pPr>
        <w:jc w:val="both"/>
      </w:pPr>
      <w:r w:rsidRPr="00B43C48">
        <w:t>Behavioral insights are integrated into the investment approach, warning against overconfidence, herd mentality, and impulsive decision-making. By cultivating independent thinking and analytical rigor, investors can make more rational decisions, recognize hidden opportunities, and avoid common pitfalls. Portfolio construction is addressed, with guidance on balancing concentration in high-conviction investments with diversification to mitigate unforeseen risks.</w:t>
      </w:r>
    </w:p>
    <w:p w14:paraId="129669BB" w14:textId="77777777" w:rsidR="00A2192B" w:rsidRPr="00B43C48" w:rsidRDefault="00A2192B" w:rsidP="00A2192B">
      <w:pPr>
        <w:jc w:val="both"/>
      </w:pPr>
    </w:p>
    <w:p w14:paraId="20B97196" w14:textId="2F62F50A" w:rsidR="00A2192B" w:rsidRPr="00B43C48" w:rsidRDefault="00A2192B" w:rsidP="00A2192B">
      <w:pPr>
        <w:jc w:val="both"/>
      </w:pPr>
      <w:r w:rsidRPr="00B43C48">
        <w:t>Through these principles, the book equips readers with actionable strategies to enhance their investment process. By combining careful fundamental analysis, disciplined decision-making, behavioral awareness, and a patient, long-term mindset, investors can improve their ability to identify undervalued opportunities, manage risk effectively, and achieve sustainable, market-beating returns over time.</w:t>
      </w:r>
    </w:p>
    <w:p w14:paraId="19B0C221" w14:textId="77777777" w:rsidR="00A2192B" w:rsidRPr="00B43C48" w:rsidRDefault="00A2192B" w:rsidP="005C24EF">
      <w:pPr>
        <w:rPr>
          <w:b/>
          <w:bCs/>
        </w:rPr>
      </w:pPr>
    </w:p>
    <w:p w14:paraId="21D8EF70" w14:textId="77777777" w:rsidR="005C24EF" w:rsidRPr="00B43C48" w:rsidRDefault="005C24EF" w:rsidP="005C24EF">
      <w:pPr>
        <w:rPr>
          <w:b/>
          <w:bCs/>
        </w:rPr>
      </w:pPr>
      <w:r w:rsidRPr="00B43C48">
        <w:rPr>
          <w:b/>
          <w:bCs/>
        </w:rPr>
        <w:t>Book Reviews</w:t>
      </w:r>
    </w:p>
    <w:p w14:paraId="1A666857" w14:textId="77777777" w:rsidR="005C24EF" w:rsidRPr="00B43C48" w:rsidRDefault="005C24EF" w:rsidP="005C24EF"/>
    <w:p w14:paraId="65BDA479" w14:textId="2DAF57B5" w:rsidR="005C24EF" w:rsidRPr="00B43C48" w:rsidRDefault="005C24EF" w:rsidP="005C24EF">
      <w:r w:rsidRPr="00B43C48">
        <w:t xml:space="preserve">Rating: </w:t>
      </w:r>
      <w:r w:rsidR="00A2192B" w:rsidRPr="00B43C48">
        <w:t xml:space="preserve">4.5 | (134) </w:t>
      </w:r>
    </w:p>
    <w:p w14:paraId="375BB21D" w14:textId="77777777" w:rsidR="005C24EF" w:rsidRPr="00B43C48" w:rsidRDefault="005C24EF" w:rsidP="005C24EF">
      <w:r w:rsidRPr="00B43C48">
        <w:t xml:space="preserve">Top comments: </w:t>
      </w:r>
    </w:p>
    <w:p w14:paraId="53CCDB8D" w14:textId="77777777" w:rsidR="005C24EF" w:rsidRPr="00B43C48" w:rsidRDefault="005C24EF" w:rsidP="005C24EF"/>
    <w:p w14:paraId="750F81F7" w14:textId="14D2C1B1" w:rsidR="005C24EF" w:rsidRPr="00B43C48" w:rsidRDefault="005C24EF" w:rsidP="005C24EF">
      <w:r w:rsidRPr="00B43C48">
        <w:t xml:space="preserve">1. </w:t>
      </w:r>
      <w:r w:rsidR="00A2192B" w:rsidRPr="00B43C48">
        <w:t>“I was privileged to meet Sir John many years ago, before he sold his firm to Franklin. Having just read this recent synopsis of his working life and approach towards investing, I would heartily recommend the book to anyone starting out in the investment world who wants to understand better how one of the great twentieth-century investors operated.”</w:t>
      </w:r>
      <w:r w:rsidRPr="00B43C48">
        <w:t xml:space="preserve">– </w:t>
      </w:r>
      <w:r w:rsidR="00A2192B" w:rsidRPr="00B43C48">
        <w:t>DMH</w:t>
      </w:r>
    </w:p>
    <w:p w14:paraId="6EF9E773" w14:textId="77777777" w:rsidR="005C24EF" w:rsidRPr="00B43C48" w:rsidRDefault="005C24EF" w:rsidP="005C24EF"/>
    <w:p w14:paraId="04311766" w14:textId="6C565143" w:rsidR="005C24EF" w:rsidRPr="00B43C48" w:rsidRDefault="005C24EF" w:rsidP="005C24EF">
      <w:r w:rsidRPr="00B43C48">
        <w:t xml:space="preserve">2. </w:t>
      </w:r>
      <w:r w:rsidR="00A2192B" w:rsidRPr="00B43C48">
        <w:t>“This book really stands out among a wide set of investing books I have read, because of its focus on the technique of "bargain hunting.”</w:t>
      </w:r>
      <w:r w:rsidRPr="00B43C48">
        <w:t xml:space="preserve">– </w:t>
      </w:r>
      <w:r w:rsidR="00A2192B" w:rsidRPr="00B43C48">
        <w:t>Frederik Vanhaverbeke</w:t>
      </w:r>
    </w:p>
    <w:p w14:paraId="6A5B57D4" w14:textId="77777777" w:rsidR="005C24EF" w:rsidRPr="00B43C48" w:rsidRDefault="005C24EF" w:rsidP="005C24EF"/>
    <w:p w14:paraId="4D454D8F" w14:textId="3ED0FFBB" w:rsidR="005C24EF" w:rsidRPr="00B43C48" w:rsidRDefault="005C24EF" w:rsidP="00A2192B">
      <w:pPr>
        <w:jc w:val="both"/>
      </w:pPr>
      <w:r w:rsidRPr="00B43C48">
        <w:t xml:space="preserve">3. </w:t>
      </w:r>
      <w:r w:rsidR="00A2192B" w:rsidRPr="00B43C48">
        <w:t>“A legend. Never, NEVER have I read a financial book by someone as sincere and humble as this man. If you are searching, I mean LONGING for someone to trust concerning financial strategies, if you are TIRED of talking heads giving advice that changes between the comercial breaks, this IS the man.”</w:t>
      </w:r>
      <w:r w:rsidRPr="00B43C48">
        <w:t xml:space="preserve"> – </w:t>
      </w:r>
      <w:r w:rsidR="00A2192B" w:rsidRPr="00B43C48">
        <w:t>John Davis</w:t>
      </w:r>
    </w:p>
    <w:p w14:paraId="0B2B5A46" w14:textId="77777777" w:rsidR="00E057F6" w:rsidRPr="00B43C48" w:rsidRDefault="00E057F6" w:rsidP="005C24EF"/>
    <w:p w14:paraId="19479325" w14:textId="4BBDFEA1" w:rsidR="00E057F6" w:rsidRPr="00B43C48" w:rsidRDefault="00E057F6" w:rsidP="00E057F6">
      <w:r w:rsidRPr="00B43C48">
        <w:t xml:space="preserve">4. </w:t>
      </w:r>
      <w:r w:rsidR="00A2192B" w:rsidRPr="00B43C48">
        <w:t>“His investment strategy was very insightful and made me think twice about certain aspects of my investing. Great read!”</w:t>
      </w:r>
      <w:r w:rsidRPr="00B43C48">
        <w:t xml:space="preserve"> – </w:t>
      </w:r>
      <w:r w:rsidR="00A2192B" w:rsidRPr="00B43C48">
        <w:t>Amazon Customer</w:t>
      </w:r>
    </w:p>
    <w:p w14:paraId="5256F782" w14:textId="77777777" w:rsidR="00E057F6" w:rsidRPr="00B43C48" w:rsidRDefault="00E057F6" w:rsidP="00E057F6"/>
    <w:p w14:paraId="68DD8808" w14:textId="5D79587A" w:rsidR="00E057F6" w:rsidRPr="00B43C48" w:rsidRDefault="00E057F6" w:rsidP="00A2192B">
      <w:pPr>
        <w:jc w:val="both"/>
      </w:pPr>
      <w:r w:rsidRPr="00B43C48">
        <w:t xml:space="preserve">5. </w:t>
      </w:r>
      <w:r w:rsidR="00A2192B" w:rsidRPr="00B43C48">
        <w:t>“I think this book is excellent not only for some insights about Templeton's investment philosophy but also for the broad understanding of the Templeton's life and belief.”</w:t>
      </w:r>
      <w:r w:rsidRPr="00B43C48">
        <w:t xml:space="preserve"> – </w:t>
      </w:r>
      <w:r w:rsidR="00A2192B" w:rsidRPr="00B43C48">
        <w:t>Bernardo Guerios</w:t>
      </w:r>
    </w:p>
    <w:p w14:paraId="76BD5637" w14:textId="77777777" w:rsidR="005C24EF" w:rsidRPr="00B43C48" w:rsidRDefault="005C24EF" w:rsidP="005C24EF"/>
    <w:p w14:paraId="2787EB0E" w14:textId="1DC794E4" w:rsidR="00B536B2" w:rsidRPr="00B43C48" w:rsidRDefault="00B536B2" w:rsidP="005C24EF">
      <w:pPr>
        <w:rPr>
          <w:b/>
          <w:bCs/>
        </w:rPr>
      </w:pPr>
      <w:r w:rsidRPr="00B43C48">
        <w:rPr>
          <w:b/>
          <w:bCs/>
        </w:rPr>
        <w:t>Indicative Price: $73.74</w:t>
      </w:r>
    </w:p>
    <w:p w14:paraId="5E84657C" w14:textId="77777777" w:rsidR="00B536B2" w:rsidRPr="00B43C48" w:rsidRDefault="00B536B2" w:rsidP="005C24EF">
      <w:pPr>
        <w:rPr>
          <w:b/>
          <w:bCs/>
        </w:rPr>
      </w:pPr>
    </w:p>
    <w:p w14:paraId="58A17211" w14:textId="2451505A" w:rsidR="005C24EF" w:rsidRPr="00B43C48" w:rsidRDefault="005C24EF" w:rsidP="005C24EF">
      <w:pPr>
        <w:rPr>
          <w:b/>
          <w:bCs/>
        </w:rPr>
      </w:pPr>
      <w:r w:rsidRPr="00B43C48">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2F3226"/>
    <w:rsid w:val="0030741B"/>
    <w:rsid w:val="0034651B"/>
    <w:rsid w:val="003759AB"/>
    <w:rsid w:val="003874DC"/>
    <w:rsid w:val="003A303A"/>
    <w:rsid w:val="004939CA"/>
    <w:rsid w:val="005C24EF"/>
    <w:rsid w:val="006345CD"/>
    <w:rsid w:val="00A2192B"/>
    <w:rsid w:val="00B43C48"/>
    <w:rsid w:val="00B536B2"/>
    <w:rsid w:val="00C74A5A"/>
    <w:rsid w:val="00CF5D62"/>
    <w:rsid w:val="00D01D24"/>
    <w:rsid w:val="00E057F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586</Words>
  <Characters>3346</Characters>
  <Application>Microsoft Office Word</Application>
  <DocSecurity>0</DocSecurity>
  <Lines>27</Lines>
  <Paragraphs>7</Paragraphs>
  <ScaleCrop>false</ScaleCrop>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2025-09-02T14:01:00Z</dcterms:created>
  <dcterms:modified xsi:type="dcterms:W3CDTF">2025-09-14T15:37:00Z</dcterms:modified>
</cp:coreProperties>
</file>