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CDB58" w14:textId="77777777" w:rsidR="001B6B4D" w:rsidRDefault="001B6B4D" w:rsidP="001B6B4D">
      <w:pPr>
        <w:jc w:val="both"/>
        <w:rPr>
          <w:b/>
          <w:bCs/>
          <w:sz w:val="32"/>
          <w:szCs w:val="32"/>
          <w:lang w:val="en-US"/>
        </w:rPr>
      </w:pPr>
      <w:r w:rsidRPr="001B6B4D">
        <w:rPr>
          <w:b/>
          <w:bCs/>
          <w:sz w:val="32"/>
          <w:szCs w:val="32"/>
          <w:lang w:val="en-US"/>
        </w:rPr>
        <w:t>Stocks for the Long Run: The Definitive Guide to Financial Market Returns &amp; Long-Term Investment Strategies, Sixth Edition</w:t>
      </w:r>
    </w:p>
    <w:p w14:paraId="5DB9F204" w14:textId="68F99320" w:rsidR="005C24EF" w:rsidRDefault="001B6B4D" w:rsidP="005C24EF">
      <w:pPr>
        <w:rPr>
          <w:b/>
          <w:bCs/>
          <w:sz w:val="24"/>
          <w:szCs w:val="24"/>
        </w:rPr>
      </w:pPr>
      <w:r w:rsidRPr="001B6B4D">
        <w:rPr>
          <w:b/>
          <w:bCs/>
          <w:sz w:val="24"/>
          <w:szCs w:val="24"/>
        </w:rPr>
        <w:t xml:space="preserve">Jeremy J Siegel </w:t>
      </w:r>
    </w:p>
    <w:p w14:paraId="6DED8FF2" w14:textId="77777777" w:rsidR="001B6B4D" w:rsidRDefault="001B6B4D" w:rsidP="005C24EF"/>
    <w:p w14:paraId="41866995" w14:textId="790519BD" w:rsidR="005C24EF" w:rsidRPr="00757B83" w:rsidRDefault="005C24EF" w:rsidP="005C24EF">
      <w:r w:rsidRPr="00757B83">
        <w:t xml:space="preserve">Year: </w:t>
      </w:r>
      <w:r w:rsidR="001B6B4D" w:rsidRPr="00757B83">
        <w:t>2022</w:t>
      </w:r>
      <w:r w:rsidRPr="00757B83">
        <w:br/>
        <w:t xml:space="preserve">Publisher: </w:t>
      </w:r>
      <w:r w:rsidR="001B6B4D" w:rsidRPr="00757B83">
        <w:t>McGraw-Hill Companies</w:t>
      </w:r>
    </w:p>
    <w:p w14:paraId="5C8D42B5" w14:textId="5EEDAC85" w:rsidR="005C24EF" w:rsidRPr="00757B83" w:rsidRDefault="005C24EF" w:rsidP="005C24EF">
      <w:r w:rsidRPr="00757B83">
        <w:t xml:space="preserve">Pages: </w:t>
      </w:r>
      <w:r w:rsidR="001B6B4D" w:rsidRPr="00757B83">
        <w:t>512</w:t>
      </w:r>
    </w:p>
    <w:p w14:paraId="324501D5" w14:textId="77777777" w:rsidR="005C24EF" w:rsidRPr="00757B83" w:rsidRDefault="005C24EF" w:rsidP="005C24EF">
      <w:pPr>
        <w:rPr>
          <w:b/>
          <w:bCs/>
        </w:rPr>
      </w:pPr>
      <w:r w:rsidRPr="00757B83">
        <w:rPr>
          <w:b/>
          <w:bCs/>
        </w:rPr>
        <w:br/>
        <w:t xml:space="preserve">About </w:t>
      </w:r>
    </w:p>
    <w:p w14:paraId="1C640752" w14:textId="77777777" w:rsidR="005C24EF" w:rsidRPr="00757B83" w:rsidRDefault="005C24EF" w:rsidP="005C24EF">
      <w:pPr>
        <w:rPr>
          <w:b/>
          <w:bCs/>
        </w:rPr>
      </w:pPr>
    </w:p>
    <w:p w14:paraId="6543256B" w14:textId="75F93577" w:rsidR="001B6B4D" w:rsidRPr="00757B83" w:rsidRDefault="001B6B4D" w:rsidP="001B6B4D">
      <w:pPr>
        <w:jc w:val="both"/>
        <w:rPr>
          <w:lang w:val="en-US"/>
        </w:rPr>
      </w:pPr>
      <w:r w:rsidRPr="00757B83">
        <w:rPr>
          <w:lang w:val="en-US"/>
        </w:rPr>
        <w:t>This book demonstrates how disciplined, long-term investing in equities, supported by historical market evidence and strategic portfolio management, can build wealth and outperform short-term approaches.</w:t>
      </w:r>
    </w:p>
    <w:p w14:paraId="43EA47A4" w14:textId="77777777" w:rsidR="001B6B4D" w:rsidRPr="00757B83" w:rsidRDefault="001B6B4D" w:rsidP="005C24EF">
      <w:pPr>
        <w:rPr>
          <w:b/>
          <w:bCs/>
        </w:rPr>
      </w:pPr>
    </w:p>
    <w:p w14:paraId="44799E72" w14:textId="77777777" w:rsidR="005C24EF" w:rsidRPr="00757B83" w:rsidRDefault="005C24EF" w:rsidP="005C24EF">
      <w:pPr>
        <w:rPr>
          <w:b/>
          <w:bCs/>
        </w:rPr>
      </w:pPr>
      <w:r w:rsidRPr="00757B83">
        <w:rPr>
          <w:b/>
          <w:bCs/>
        </w:rPr>
        <w:t>Product Description</w:t>
      </w:r>
    </w:p>
    <w:p w14:paraId="08C04419" w14:textId="77777777" w:rsidR="005C24EF" w:rsidRPr="00757B83" w:rsidRDefault="005C24EF" w:rsidP="001B6B4D">
      <w:pPr>
        <w:ind w:left="180" w:hanging="180"/>
      </w:pPr>
    </w:p>
    <w:p w14:paraId="1F52F272" w14:textId="49BC00E3" w:rsidR="001B6B4D" w:rsidRPr="00757B83" w:rsidRDefault="001B6B4D" w:rsidP="001B6B4D">
      <w:pPr>
        <w:jc w:val="both"/>
      </w:pPr>
      <w:r w:rsidRPr="00757B83">
        <w:t>The definitive guide to stock trading, Stocks for the Long Run has been providing the knowledge, insights, and tools that traders need to understand the market for nearly 30 years. It's been updated with new chapters and content on:</w:t>
      </w:r>
    </w:p>
    <w:p w14:paraId="468E83E7" w14:textId="77777777" w:rsidR="001B6B4D" w:rsidRPr="00757B83" w:rsidRDefault="001B6B4D" w:rsidP="001B6B4D">
      <w:pPr>
        <w:ind w:left="180" w:hanging="180"/>
      </w:pPr>
    </w:p>
    <w:p w14:paraId="4B18F25E" w14:textId="77777777" w:rsidR="001B6B4D" w:rsidRPr="00757B83" w:rsidRDefault="001B6B4D" w:rsidP="001B6B4D">
      <w:pPr>
        <w:pStyle w:val="ListParagraph"/>
        <w:numPr>
          <w:ilvl w:val="0"/>
          <w:numId w:val="2"/>
        </w:numPr>
        <w:ind w:left="180" w:hanging="180"/>
        <w:rPr>
          <w:sz w:val="22"/>
          <w:szCs w:val="22"/>
        </w:rPr>
      </w:pPr>
      <w:r w:rsidRPr="00757B83">
        <w:rPr>
          <w:sz w:val="22"/>
          <w:szCs w:val="22"/>
        </w:rPr>
        <w:t>The role of value investing</w:t>
      </w:r>
    </w:p>
    <w:p w14:paraId="1716E7DA" w14:textId="77777777" w:rsidR="001B6B4D" w:rsidRPr="00757B83" w:rsidRDefault="001B6B4D" w:rsidP="001B6B4D">
      <w:pPr>
        <w:pStyle w:val="ListParagraph"/>
        <w:numPr>
          <w:ilvl w:val="0"/>
          <w:numId w:val="2"/>
        </w:numPr>
        <w:ind w:left="180" w:hanging="180"/>
        <w:rPr>
          <w:sz w:val="22"/>
          <w:szCs w:val="22"/>
        </w:rPr>
      </w:pPr>
      <w:r w:rsidRPr="00757B83">
        <w:rPr>
          <w:sz w:val="22"/>
          <w:szCs w:val="22"/>
        </w:rPr>
        <w:t>The impact of ESG―Environmental/Social/Governance―issues on the future of investing</w:t>
      </w:r>
    </w:p>
    <w:p w14:paraId="64C958A8" w14:textId="77777777" w:rsidR="001B6B4D" w:rsidRPr="00757B83" w:rsidRDefault="001B6B4D" w:rsidP="001B6B4D">
      <w:pPr>
        <w:pStyle w:val="ListParagraph"/>
        <w:numPr>
          <w:ilvl w:val="0"/>
          <w:numId w:val="2"/>
        </w:numPr>
        <w:ind w:left="180" w:hanging="180"/>
        <w:rPr>
          <w:sz w:val="22"/>
          <w:szCs w:val="22"/>
        </w:rPr>
      </w:pPr>
      <w:r w:rsidRPr="00757B83">
        <w:rPr>
          <w:sz w:val="22"/>
          <w:szCs w:val="22"/>
        </w:rPr>
        <w:t>The current interest rate environment</w:t>
      </w:r>
    </w:p>
    <w:p w14:paraId="1B5B034B" w14:textId="77777777" w:rsidR="001B6B4D" w:rsidRPr="00757B83" w:rsidRDefault="001B6B4D" w:rsidP="001B6B4D">
      <w:pPr>
        <w:pStyle w:val="ListParagraph"/>
        <w:numPr>
          <w:ilvl w:val="0"/>
          <w:numId w:val="2"/>
        </w:numPr>
        <w:ind w:left="180" w:hanging="180"/>
        <w:rPr>
          <w:sz w:val="22"/>
          <w:szCs w:val="22"/>
        </w:rPr>
      </w:pPr>
      <w:r w:rsidRPr="00757B83">
        <w:rPr>
          <w:sz w:val="22"/>
          <w:szCs w:val="22"/>
        </w:rPr>
        <w:t>Future returns investors should expect in the bond and stock markets</w:t>
      </w:r>
    </w:p>
    <w:p w14:paraId="0D9A1B0F" w14:textId="77777777" w:rsidR="001B6B4D" w:rsidRPr="00757B83" w:rsidRDefault="001B6B4D" w:rsidP="001B6B4D">
      <w:pPr>
        <w:pStyle w:val="ListParagraph"/>
        <w:numPr>
          <w:ilvl w:val="0"/>
          <w:numId w:val="2"/>
        </w:numPr>
        <w:ind w:left="180" w:hanging="180"/>
        <w:rPr>
          <w:sz w:val="22"/>
          <w:szCs w:val="22"/>
        </w:rPr>
      </w:pPr>
      <w:r w:rsidRPr="00757B83">
        <w:rPr>
          <w:sz w:val="22"/>
          <w:szCs w:val="22"/>
        </w:rPr>
        <w:t>The role of international investing</w:t>
      </w:r>
    </w:p>
    <w:p w14:paraId="6C0CB483" w14:textId="77777777" w:rsidR="001B6B4D" w:rsidRPr="00757B83" w:rsidRDefault="001B6B4D" w:rsidP="001B6B4D">
      <w:pPr>
        <w:pStyle w:val="ListParagraph"/>
        <w:numPr>
          <w:ilvl w:val="0"/>
          <w:numId w:val="2"/>
        </w:numPr>
        <w:ind w:left="180" w:hanging="180"/>
        <w:rPr>
          <w:sz w:val="22"/>
          <w:szCs w:val="22"/>
        </w:rPr>
      </w:pPr>
      <w:r w:rsidRPr="00757B83">
        <w:rPr>
          <w:sz w:val="22"/>
          <w:szCs w:val="22"/>
        </w:rPr>
        <w:t xml:space="preserve">The long-run risks </w:t>
      </w:r>
      <w:proofErr w:type="gramStart"/>
      <w:r w:rsidRPr="00757B83">
        <w:rPr>
          <w:sz w:val="22"/>
          <w:szCs w:val="22"/>
        </w:rPr>
        <w:t>on</w:t>
      </w:r>
      <w:proofErr w:type="gramEnd"/>
      <w:r w:rsidRPr="00757B83">
        <w:rPr>
          <w:sz w:val="22"/>
          <w:szCs w:val="22"/>
        </w:rPr>
        <w:t xml:space="preserve"> equity markets</w:t>
      </w:r>
    </w:p>
    <w:p w14:paraId="3E75E9EB" w14:textId="77777777" w:rsidR="001B6B4D" w:rsidRPr="00757B83" w:rsidRDefault="001B6B4D" w:rsidP="001B6B4D">
      <w:pPr>
        <w:pStyle w:val="ListParagraph"/>
        <w:numPr>
          <w:ilvl w:val="0"/>
          <w:numId w:val="2"/>
        </w:numPr>
        <w:ind w:left="180" w:hanging="180"/>
        <w:rPr>
          <w:sz w:val="22"/>
          <w:szCs w:val="22"/>
        </w:rPr>
      </w:pPr>
      <w:r w:rsidRPr="00757B83">
        <w:rPr>
          <w:sz w:val="22"/>
          <w:szCs w:val="22"/>
        </w:rPr>
        <w:t>The importance of black swan events, such as a pandemic and the financial crisis</w:t>
      </w:r>
    </w:p>
    <w:p w14:paraId="174FB2EC" w14:textId="0FEE39B7" w:rsidR="001B6B4D" w:rsidRPr="00757B83" w:rsidRDefault="001B6B4D" w:rsidP="001B6B4D">
      <w:pPr>
        <w:jc w:val="both"/>
      </w:pPr>
      <w:r w:rsidRPr="00757B83">
        <w:t>You'll also get in-depth discussions on the big questions investors face: Is international Investing dead? What do global changes like climate change mean for markets worldwide?</w:t>
      </w:r>
    </w:p>
    <w:p w14:paraId="5778A16C" w14:textId="77777777" w:rsidR="001B6B4D" w:rsidRPr="00757B83" w:rsidRDefault="001B6B4D" w:rsidP="001B6B4D">
      <w:pPr>
        <w:jc w:val="both"/>
      </w:pPr>
    </w:p>
    <w:p w14:paraId="2CD7DED2" w14:textId="678FBA62" w:rsidR="001B6B4D" w:rsidRPr="00757B83" w:rsidRDefault="001B6B4D" w:rsidP="001B6B4D">
      <w:pPr>
        <w:jc w:val="both"/>
      </w:pPr>
      <w:r w:rsidRPr="00757B83">
        <w:t xml:space="preserve">Consult this classic guide to master the stock market's </w:t>
      </w:r>
      <w:proofErr w:type="spellStart"/>
      <w:r w:rsidRPr="00757B83">
        <w:t>behavior</w:t>
      </w:r>
      <w:proofErr w:type="spellEnd"/>
      <w:r w:rsidRPr="00757B83">
        <w:t>, past trends, and future forecasts, so you have all the tools you need to develop a powerful long-term portfolio that's both safe and secure.</w:t>
      </w:r>
    </w:p>
    <w:p w14:paraId="23370E07" w14:textId="77777777" w:rsidR="001B6B4D" w:rsidRPr="00757B83" w:rsidRDefault="001B6B4D" w:rsidP="001B6B4D">
      <w:pPr>
        <w:jc w:val="both"/>
      </w:pPr>
    </w:p>
    <w:p w14:paraId="53012DE6" w14:textId="77777777" w:rsidR="005C24EF" w:rsidRPr="00757B83" w:rsidRDefault="005C24EF" w:rsidP="001B6B4D">
      <w:pPr>
        <w:jc w:val="both"/>
        <w:rPr>
          <w:b/>
          <w:bCs/>
        </w:rPr>
      </w:pPr>
      <w:r w:rsidRPr="00757B83">
        <w:rPr>
          <w:b/>
          <w:bCs/>
        </w:rPr>
        <w:t>Selective Summary</w:t>
      </w:r>
    </w:p>
    <w:p w14:paraId="6F4AC0F2" w14:textId="77777777" w:rsidR="005C24EF" w:rsidRPr="00757B83" w:rsidRDefault="005C24EF" w:rsidP="005C24EF">
      <w:pPr>
        <w:rPr>
          <w:b/>
          <w:bCs/>
        </w:rPr>
      </w:pPr>
    </w:p>
    <w:p w14:paraId="61A84407" w14:textId="77777777" w:rsidR="001B6B4D" w:rsidRPr="00757B83" w:rsidRDefault="001B6B4D" w:rsidP="001B6B4D">
      <w:pPr>
        <w:jc w:val="both"/>
      </w:pPr>
      <w:r w:rsidRPr="00757B83">
        <w:t>The book provides readers with evidence-based insights into why equities are one of the most effective vehicles for long-term wealth creation. Drawing from centuries of market history, it shows that while short-term volatility is inevitable, patient investors who stay the course benefit from the compounding growth of stocks. It teaches readers how to interpret market cycles, inflation, and interest rate movements, helping them place short-term fluctuations in a broader perspective and avoid reactionary mistakes.</w:t>
      </w:r>
    </w:p>
    <w:p w14:paraId="0F46A4CD" w14:textId="77777777" w:rsidR="001B6B4D" w:rsidRPr="00757B83" w:rsidRDefault="001B6B4D" w:rsidP="001B6B4D">
      <w:pPr>
        <w:jc w:val="both"/>
      </w:pPr>
    </w:p>
    <w:p w14:paraId="242D014D" w14:textId="77777777" w:rsidR="001B6B4D" w:rsidRPr="00757B83" w:rsidRDefault="001B6B4D" w:rsidP="001B6B4D">
      <w:pPr>
        <w:jc w:val="both"/>
      </w:pPr>
      <w:r w:rsidRPr="00757B83">
        <w:t xml:space="preserve">Practical strategies are offered for building resilient portfolios, emphasizing diversification across industries and global markets to reduce risk while capturing growth opportunities. The book </w:t>
      </w:r>
      <w:r w:rsidRPr="00757B83">
        <w:lastRenderedPageBreak/>
        <w:t>highlights how reinvesting dividends and maintaining a consistent investment approach can significantly boost returns over time. It also explains the dangers of trying to time the market, showing how missing only a handful of strong performance days can drastically reduce overall results.</w:t>
      </w:r>
    </w:p>
    <w:p w14:paraId="6D979C9E" w14:textId="77777777" w:rsidR="001B6B4D" w:rsidRPr="00757B83" w:rsidRDefault="001B6B4D" w:rsidP="001B6B4D">
      <w:pPr>
        <w:jc w:val="both"/>
      </w:pPr>
    </w:p>
    <w:p w14:paraId="6C605BB2" w14:textId="77777777" w:rsidR="001B6B4D" w:rsidRPr="00757B83" w:rsidRDefault="001B6B4D" w:rsidP="001B6B4D">
      <w:pPr>
        <w:jc w:val="both"/>
      </w:pPr>
      <w:r w:rsidRPr="00757B83">
        <w:t xml:space="preserve">Risk management plays a central role, with guidance on balancing equity exposure with bonds and other asset classes to fit an investor’s goals and risk tolerance. </w:t>
      </w:r>
      <w:proofErr w:type="spellStart"/>
      <w:r w:rsidRPr="00757B83">
        <w:t>Behavioral</w:t>
      </w:r>
      <w:proofErr w:type="spellEnd"/>
      <w:r w:rsidRPr="00757B83">
        <w:t xml:space="preserve"> aspects of investing are explored, warning against emotional decision-making and herd mentality, while stressing the value of discipline and rationality.</w:t>
      </w:r>
    </w:p>
    <w:p w14:paraId="47AAB712" w14:textId="77777777" w:rsidR="001B6B4D" w:rsidRPr="00757B83" w:rsidRDefault="001B6B4D" w:rsidP="001B6B4D">
      <w:pPr>
        <w:jc w:val="both"/>
      </w:pPr>
    </w:p>
    <w:p w14:paraId="3AD3C4AF" w14:textId="7B3E0DAB" w:rsidR="001B6B4D" w:rsidRPr="00757B83" w:rsidRDefault="001B6B4D" w:rsidP="001B6B4D">
      <w:pPr>
        <w:jc w:val="both"/>
      </w:pPr>
      <w:r w:rsidRPr="00757B83">
        <w:t>The book also addresses modern portfolio challenges, including shifting demographics, evolving global markets, and economic disruptions, equipping readers with the tools to adapt without abandoning core principles. By combining historical perspective with practical application, it demonstrates how investors can develop patience, apply disciplined strategies, and achieve consistent success by focusing on the long-term growth potential of equities.</w:t>
      </w:r>
    </w:p>
    <w:p w14:paraId="05D504D1" w14:textId="77777777" w:rsidR="001B6B4D" w:rsidRPr="00757B83" w:rsidRDefault="001B6B4D" w:rsidP="005C24EF">
      <w:pPr>
        <w:rPr>
          <w:b/>
          <w:bCs/>
        </w:rPr>
      </w:pPr>
    </w:p>
    <w:p w14:paraId="21D8EF70" w14:textId="77777777" w:rsidR="005C24EF" w:rsidRPr="00757B83" w:rsidRDefault="005C24EF" w:rsidP="005C24EF">
      <w:pPr>
        <w:rPr>
          <w:b/>
          <w:bCs/>
        </w:rPr>
      </w:pPr>
      <w:r w:rsidRPr="00757B83">
        <w:rPr>
          <w:b/>
          <w:bCs/>
        </w:rPr>
        <w:t>Book Reviews</w:t>
      </w:r>
    </w:p>
    <w:p w14:paraId="1A666857" w14:textId="77777777" w:rsidR="005C24EF" w:rsidRPr="00757B83" w:rsidRDefault="005C24EF" w:rsidP="005C24EF"/>
    <w:p w14:paraId="65BDA479" w14:textId="5423855C" w:rsidR="005C24EF" w:rsidRPr="00757B83" w:rsidRDefault="005C24EF" w:rsidP="005C24EF">
      <w:r w:rsidRPr="00757B83">
        <w:t xml:space="preserve">Rating: </w:t>
      </w:r>
      <w:r w:rsidR="001B6B4D" w:rsidRPr="00757B83">
        <w:t>4.7 | (361)</w:t>
      </w:r>
      <w:r w:rsidRPr="00757B83">
        <w:br/>
      </w:r>
    </w:p>
    <w:p w14:paraId="375BB21D" w14:textId="77777777" w:rsidR="005C24EF" w:rsidRPr="00757B83" w:rsidRDefault="005C24EF" w:rsidP="005C24EF">
      <w:r w:rsidRPr="00757B83">
        <w:t xml:space="preserve">Top comments: </w:t>
      </w:r>
    </w:p>
    <w:p w14:paraId="53CCDB8D" w14:textId="77777777" w:rsidR="005C24EF" w:rsidRPr="00757B83" w:rsidRDefault="005C24EF" w:rsidP="005C24EF"/>
    <w:p w14:paraId="750F81F7" w14:textId="4DA84DB0" w:rsidR="005C24EF" w:rsidRPr="00757B83" w:rsidRDefault="005C24EF" w:rsidP="001B6B4D">
      <w:pPr>
        <w:jc w:val="both"/>
      </w:pPr>
      <w:r w:rsidRPr="00757B83">
        <w:t>1. “</w:t>
      </w:r>
      <w:r w:rsidR="001B6B4D" w:rsidRPr="00757B83">
        <w:t>This book was very well researched with lots of practical charts/tables to support the author's claims. The author took great pains to explain why, over long period (20+years), it's always better to stick to stock holdings rather than gold, bonds or cash. With this important insight in mind, each person can fine tune his/her allocation weighting but maintain a healthy portion of the portfolio in stocks. This prevents the cardinal mistake of selling out without ever getting back into the market.”</w:t>
      </w:r>
      <w:r w:rsidRPr="00757B83">
        <w:t xml:space="preserve">– </w:t>
      </w:r>
      <w:r w:rsidR="001B6B4D" w:rsidRPr="00757B83">
        <w:t>Bjorn</w:t>
      </w:r>
    </w:p>
    <w:p w14:paraId="6EF9E773" w14:textId="77777777" w:rsidR="005C24EF" w:rsidRPr="00757B83" w:rsidRDefault="005C24EF" w:rsidP="005C24EF"/>
    <w:p w14:paraId="04311766" w14:textId="3899252E" w:rsidR="005C24EF" w:rsidRPr="00757B83" w:rsidRDefault="005C24EF" w:rsidP="001B6B4D">
      <w:pPr>
        <w:jc w:val="both"/>
      </w:pPr>
      <w:r w:rsidRPr="00757B83">
        <w:t xml:space="preserve">2. </w:t>
      </w:r>
      <w:r w:rsidR="001B6B4D" w:rsidRPr="00757B83">
        <w:t>“A really good book, with essential information for an investor who is beginning to think about building a portfolio”</w:t>
      </w:r>
      <w:r w:rsidRPr="00757B83">
        <w:t xml:space="preserve"> – </w:t>
      </w:r>
      <w:r w:rsidR="001B6B4D" w:rsidRPr="00757B83">
        <w:t>Dr Ribeiro Da Costa</w:t>
      </w:r>
    </w:p>
    <w:p w14:paraId="6A5B57D4" w14:textId="77777777" w:rsidR="005C24EF" w:rsidRPr="00757B83" w:rsidRDefault="005C24EF" w:rsidP="005C24EF"/>
    <w:p w14:paraId="4D454D8F" w14:textId="3C3D7D5C" w:rsidR="005C24EF" w:rsidRPr="00757B83" w:rsidRDefault="005C24EF" w:rsidP="005C24EF">
      <w:r w:rsidRPr="00757B83">
        <w:t>3. “</w:t>
      </w:r>
      <w:r w:rsidR="001B6B4D" w:rsidRPr="00757B83">
        <w:t xml:space="preserve">Jeremy Siegel's "Stocks for the long Run" (6th edition) is a pleasure to read.” </w:t>
      </w:r>
      <w:r w:rsidRPr="00757B83">
        <w:t xml:space="preserve">– </w:t>
      </w:r>
      <w:r w:rsidR="001B6B4D" w:rsidRPr="00757B83">
        <w:t>Curios Reader</w:t>
      </w:r>
    </w:p>
    <w:p w14:paraId="0B2B5A46" w14:textId="77777777" w:rsidR="00E057F6" w:rsidRPr="00757B83" w:rsidRDefault="00E057F6" w:rsidP="005C24EF"/>
    <w:p w14:paraId="19479325" w14:textId="73E16511" w:rsidR="00E057F6" w:rsidRPr="00757B83" w:rsidRDefault="00E057F6" w:rsidP="001B6B4D">
      <w:pPr>
        <w:jc w:val="both"/>
      </w:pPr>
      <w:r w:rsidRPr="00757B83">
        <w:t xml:space="preserve">4. </w:t>
      </w:r>
      <w:r w:rsidR="001B6B4D" w:rsidRPr="00757B83">
        <w:t xml:space="preserve">“Prof. Siegel's work should be on the bookshelf of every serious </w:t>
      </w:r>
      <w:proofErr w:type="gramStart"/>
      <w:r w:rsidR="001B6B4D" w:rsidRPr="00757B83">
        <w:t>investor, and</w:t>
      </w:r>
      <w:proofErr w:type="gramEnd"/>
      <w:r w:rsidR="001B6B4D" w:rsidRPr="00757B83">
        <w:t xml:space="preserve"> is quite accessible to any diligent beginner. There are thousands of books with investment advice. A half dozen </w:t>
      </w:r>
      <w:proofErr w:type="gramStart"/>
      <w:r w:rsidR="001B6B4D" w:rsidRPr="00757B83">
        <w:t>are</w:t>
      </w:r>
      <w:proofErr w:type="gramEnd"/>
      <w:r w:rsidR="001B6B4D" w:rsidRPr="00757B83">
        <w:t xml:space="preserve"> essential. This is one of those books.”</w:t>
      </w:r>
      <w:r w:rsidRPr="00757B83">
        <w:t xml:space="preserve"> – </w:t>
      </w:r>
      <w:r w:rsidR="001B6B4D" w:rsidRPr="00757B83">
        <w:t>NC</w:t>
      </w:r>
    </w:p>
    <w:p w14:paraId="5256F782" w14:textId="77777777" w:rsidR="00E057F6" w:rsidRPr="00757B83" w:rsidRDefault="00E057F6" w:rsidP="00E057F6"/>
    <w:p w14:paraId="68DD8808" w14:textId="0E8AF3C3" w:rsidR="00E057F6" w:rsidRPr="00757B83" w:rsidRDefault="00E057F6" w:rsidP="00E057F6">
      <w:r w:rsidRPr="00757B83">
        <w:t xml:space="preserve">5. </w:t>
      </w:r>
      <w:r w:rsidR="001B6B4D" w:rsidRPr="00757B83">
        <w:t>“excellent”</w:t>
      </w:r>
      <w:r w:rsidRPr="00757B83">
        <w:t xml:space="preserve"> – </w:t>
      </w:r>
      <w:r w:rsidR="001B6B4D" w:rsidRPr="00757B83">
        <w:t>Five Star</w:t>
      </w:r>
    </w:p>
    <w:p w14:paraId="1FD391FC" w14:textId="77777777" w:rsidR="00E057F6" w:rsidRPr="00757B83" w:rsidRDefault="00E057F6" w:rsidP="005C24EF"/>
    <w:p w14:paraId="115DAEFB" w14:textId="77777777" w:rsidR="00757B83" w:rsidRPr="00757B83" w:rsidRDefault="00757B83" w:rsidP="005C24EF">
      <w:pPr>
        <w:rPr>
          <w:b/>
          <w:bCs/>
        </w:rPr>
      </w:pPr>
      <w:r w:rsidRPr="00757B83">
        <w:rPr>
          <w:b/>
          <w:bCs/>
        </w:rPr>
        <w:t>Indicative Price: $70.59</w:t>
      </w:r>
    </w:p>
    <w:p w14:paraId="1384653B" w14:textId="77777777" w:rsidR="00757B83" w:rsidRDefault="00757B83" w:rsidP="005C24EF"/>
    <w:p w14:paraId="58A17211" w14:textId="520E8EAD" w:rsidR="005C24EF" w:rsidRPr="00757B83" w:rsidRDefault="005C24EF" w:rsidP="005C24EF">
      <w:pPr>
        <w:rPr>
          <w:b/>
          <w:bCs/>
        </w:rPr>
      </w:pPr>
      <w:r w:rsidRPr="00757B83">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03A3"/>
    <w:multiLevelType w:val="hybridMultilevel"/>
    <w:tmpl w:val="7A58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D74D0C"/>
    <w:multiLevelType w:val="multilevel"/>
    <w:tmpl w:val="2F92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444173">
    <w:abstractNumId w:val="1"/>
  </w:num>
  <w:num w:numId="2" w16cid:durableId="171530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B6B4D"/>
    <w:rsid w:val="0030741B"/>
    <w:rsid w:val="0034651B"/>
    <w:rsid w:val="003759AB"/>
    <w:rsid w:val="003874DC"/>
    <w:rsid w:val="003A303A"/>
    <w:rsid w:val="004939CA"/>
    <w:rsid w:val="00506474"/>
    <w:rsid w:val="005C24EF"/>
    <w:rsid w:val="00757B83"/>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2025-09-02T13:17:00Z</dcterms:created>
  <dcterms:modified xsi:type="dcterms:W3CDTF">2025-09-14T15:34:00Z</dcterms:modified>
</cp:coreProperties>
</file>