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BA5BC" w14:textId="79B9E9BB" w:rsidR="0009603C" w:rsidRPr="0009603C" w:rsidRDefault="0009603C" w:rsidP="0009603C">
      <w:pPr>
        <w:rPr>
          <w:b/>
          <w:bCs/>
          <w:sz w:val="32"/>
          <w:szCs w:val="32"/>
          <w:lang w:val="en-US"/>
        </w:rPr>
      </w:pPr>
      <w:r w:rsidRPr="0009603C">
        <w:rPr>
          <w:b/>
          <w:bCs/>
          <w:sz w:val="32"/>
          <w:szCs w:val="32"/>
          <w:lang w:val="en-US"/>
        </w:rPr>
        <w:t>The Little Book of Value Investing</w:t>
      </w:r>
    </w:p>
    <w:p w14:paraId="5DB9F204" w14:textId="68B8E402" w:rsidR="005C24EF" w:rsidRDefault="0009603C" w:rsidP="005C24EF">
      <w:pPr>
        <w:rPr>
          <w:b/>
          <w:bCs/>
          <w:sz w:val="24"/>
          <w:szCs w:val="24"/>
        </w:rPr>
      </w:pPr>
      <w:r w:rsidRPr="0009603C">
        <w:rPr>
          <w:b/>
          <w:bCs/>
          <w:sz w:val="24"/>
          <w:szCs w:val="24"/>
        </w:rPr>
        <w:t>Christopher H. Browne</w:t>
      </w:r>
    </w:p>
    <w:p w14:paraId="39E3C924" w14:textId="77777777" w:rsidR="0009603C" w:rsidRDefault="0009603C" w:rsidP="005C24EF"/>
    <w:p w14:paraId="3C4998C7" w14:textId="77777777" w:rsidR="0009603C" w:rsidRPr="00876838" w:rsidRDefault="005C24EF" w:rsidP="005C24EF">
      <w:r w:rsidRPr="00876838">
        <w:t xml:space="preserve">Year: </w:t>
      </w:r>
      <w:r w:rsidR="0009603C" w:rsidRPr="00876838">
        <w:t>2006</w:t>
      </w:r>
      <w:r w:rsidRPr="00876838">
        <w:br/>
        <w:t xml:space="preserve">Publisher: </w:t>
      </w:r>
      <w:r w:rsidR="0009603C" w:rsidRPr="00876838">
        <w:t>Little Books. Big Profits</w:t>
      </w:r>
    </w:p>
    <w:p w14:paraId="5C8D42B5" w14:textId="5D443E9A" w:rsidR="005C24EF" w:rsidRPr="00876838" w:rsidRDefault="005C24EF" w:rsidP="005C24EF">
      <w:r w:rsidRPr="00876838">
        <w:t xml:space="preserve">Pages: </w:t>
      </w:r>
      <w:r w:rsidR="0009603C" w:rsidRPr="00876838">
        <w:t>208</w:t>
      </w:r>
    </w:p>
    <w:p w14:paraId="324501D5" w14:textId="77777777" w:rsidR="005C24EF" w:rsidRPr="00876838" w:rsidRDefault="005C24EF" w:rsidP="005C24EF">
      <w:pPr>
        <w:rPr>
          <w:b/>
          <w:bCs/>
        </w:rPr>
      </w:pPr>
      <w:r w:rsidRPr="00876838">
        <w:rPr>
          <w:b/>
          <w:bCs/>
        </w:rPr>
        <w:br/>
        <w:t xml:space="preserve">About </w:t>
      </w:r>
    </w:p>
    <w:p w14:paraId="1EAAE186" w14:textId="77777777" w:rsidR="0009603C" w:rsidRPr="00876838" w:rsidRDefault="0009603C" w:rsidP="005C24EF">
      <w:pPr>
        <w:rPr>
          <w:b/>
          <w:bCs/>
        </w:rPr>
      </w:pPr>
    </w:p>
    <w:p w14:paraId="720C7D82" w14:textId="3BB1AA1B" w:rsidR="0009603C" w:rsidRPr="00876838" w:rsidRDefault="0009603C" w:rsidP="0009603C">
      <w:pPr>
        <w:jc w:val="both"/>
        <w:rPr>
          <w:lang w:val="en-US"/>
        </w:rPr>
      </w:pPr>
      <w:r w:rsidRPr="00876838">
        <w:rPr>
          <w:lang w:val="en-US"/>
        </w:rPr>
        <w:t>This book teaches readers how to identify undervalued stocks, apply disciplined investment strategies, and build long-term wealth by focusing on intrinsic value and risk management.</w:t>
      </w:r>
    </w:p>
    <w:p w14:paraId="1C640752" w14:textId="77777777" w:rsidR="005C24EF" w:rsidRPr="00876838" w:rsidRDefault="005C24EF" w:rsidP="0009603C">
      <w:pPr>
        <w:ind w:firstLine="720"/>
        <w:rPr>
          <w:b/>
          <w:bCs/>
        </w:rPr>
      </w:pPr>
    </w:p>
    <w:p w14:paraId="44799E72" w14:textId="77777777" w:rsidR="005C24EF" w:rsidRPr="00876838" w:rsidRDefault="005C24EF" w:rsidP="005C24EF">
      <w:pPr>
        <w:rPr>
          <w:b/>
          <w:bCs/>
        </w:rPr>
      </w:pPr>
      <w:r w:rsidRPr="00876838">
        <w:rPr>
          <w:b/>
          <w:bCs/>
        </w:rPr>
        <w:t>Product Description</w:t>
      </w:r>
    </w:p>
    <w:p w14:paraId="08C04419" w14:textId="4FD778FE" w:rsidR="005C24EF" w:rsidRPr="00876838" w:rsidRDefault="005C24EF" w:rsidP="0009603C">
      <w:pPr>
        <w:tabs>
          <w:tab w:val="left" w:pos="1325"/>
        </w:tabs>
        <w:rPr>
          <w:b/>
          <w:bCs/>
        </w:rPr>
      </w:pPr>
    </w:p>
    <w:p w14:paraId="12DD8AF6" w14:textId="77777777" w:rsidR="0009603C" w:rsidRPr="00876838" w:rsidRDefault="0009603C" w:rsidP="0009603C">
      <w:pPr>
        <w:tabs>
          <w:tab w:val="left" w:pos="1325"/>
        </w:tabs>
        <w:jc w:val="both"/>
      </w:pPr>
      <w:r w:rsidRPr="00876838">
        <w:t>A concise and masterful discussion of a proven investing strategy</w:t>
      </w:r>
    </w:p>
    <w:p w14:paraId="5828CCFE" w14:textId="77777777" w:rsidR="0009603C" w:rsidRPr="00876838" w:rsidRDefault="0009603C" w:rsidP="0009603C">
      <w:pPr>
        <w:tabs>
          <w:tab w:val="left" w:pos="1325"/>
        </w:tabs>
        <w:jc w:val="both"/>
      </w:pPr>
    </w:p>
    <w:p w14:paraId="304D0D02" w14:textId="77777777" w:rsidR="0009603C" w:rsidRPr="00876838" w:rsidRDefault="0009603C" w:rsidP="0009603C">
      <w:pPr>
        <w:tabs>
          <w:tab w:val="left" w:pos="1325"/>
        </w:tabs>
        <w:jc w:val="both"/>
      </w:pPr>
      <w:r w:rsidRPr="00876838">
        <w:t>There are many ways to make money in today’s market, but the one strategy that has truly proven itself over the years is value investing. Now, with The Little Book of Value Investing, Christopher Browne shows you how to use this wealth-building strategy to successfully buy bargain stocks around the world. You’ll explore how to value securities and find bargains in the stock market. You’ll also learn to ignore irrelevant noise, “advice” from self-proclaimed gurus, and other obstacles that can throw you off your game.</w:t>
      </w:r>
    </w:p>
    <w:p w14:paraId="16F8CC50" w14:textId="77777777" w:rsidR="0009603C" w:rsidRPr="00876838" w:rsidRDefault="0009603C" w:rsidP="0009603C">
      <w:pPr>
        <w:tabs>
          <w:tab w:val="left" w:pos="1325"/>
        </w:tabs>
        <w:jc w:val="both"/>
      </w:pPr>
    </w:p>
    <w:p w14:paraId="61C2D095" w14:textId="77777777" w:rsidR="0009603C" w:rsidRPr="00876838" w:rsidRDefault="0009603C" w:rsidP="0009603C">
      <w:pPr>
        <w:tabs>
          <w:tab w:val="left" w:pos="1325"/>
        </w:tabs>
        <w:jc w:val="both"/>
      </w:pPr>
      <w:r w:rsidRPr="00876838">
        <w:t>The Little Book of Value Investing also offers:</w:t>
      </w:r>
    </w:p>
    <w:p w14:paraId="09C8D4D3" w14:textId="77777777" w:rsidR="0009603C" w:rsidRPr="00876838" w:rsidRDefault="0009603C" w:rsidP="0009603C">
      <w:pPr>
        <w:tabs>
          <w:tab w:val="left" w:pos="1325"/>
        </w:tabs>
        <w:jc w:val="both"/>
      </w:pPr>
    </w:p>
    <w:p w14:paraId="78995D51" w14:textId="77777777" w:rsidR="0009603C" w:rsidRPr="00876838" w:rsidRDefault="0009603C" w:rsidP="0009603C">
      <w:pPr>
        <w:pStyle w:val="ListParagraph"/>
        <w:numPr>
          <w:ilvl w:val="0"/>
          <w:numId w:val="1"/>
        </w:numPr>
        <w:tabs>
          <w:tab w:val="left" w:pos="1325"/>
        </w:tabs>
        <w:ind w:left="180" w:hanging="180"/>
        <w:jc w:val="both"/>
        <w:rPr>
          <w:sz w:val="22"/>
          <w:szCs w:val="22"/>
        </w:rPr>
      </w:pPr>
      <w:r w:rsidRPr="00876838">
        <w:rPr>
          <w:sz w:val="22"/>
          <w:szCs w:val="22"/>
        </w:rPr>
        <w:t>Strategies for analyzing public company financial statements and disclosures</w:t>
      </w:r>
    </w:p>
    <w:p w14:paraId="2E9DF53F" w14:textId="77777777" w:rsidR="0009603C" w:rsidRPr="00876838" w:rsidRDefault="0009603C" w:rsidP="0009603C">
      <w:pPr>
        <w:pStyle w:val="ListParagraph"/>
        <w:numPr>
          <w:ilvl w:val="0"/>
          <w:numId w:val="1"/>
        </w:numPr>
        <w:tabs>
          <w:tab w:val="left" w:pos="1325"/>
        </w:tabs>
        <w:ind w:left="180" w:hanging="180"/>
        <w:jc w:val="both"/>
        <w:rPr>
          <w:sz w:val="22"/>
          <w:szCs w:val="22"/>
        </w:rPr>
      </w:pPr>
      <w:r w:rsidRPr="00876838">
        <w:rPr>
          <w:sz w:val="22"/>
          <w:szCs w:val="22"/>
        </w:rPr>
        <w:t>Advice on when you truly require a specialist’s opinion</w:t>
      </w:r>
    </w:p>
    <w:p w14:paraId="7CD63F6F" w14:textId="77777777" w:rsidR="0009603C" w:rsidRPr="00876838" w:rsidRDefault="0009603C" w:rsidP="0009603C">
      <w:pPr>
        <w:pStyle w:val="ListParagraph"/>
        <w:numPr>
          <w:ilvl w:val="0"/>
          <w:numId w:val="1"/>
        </w:numPr>
        <w:tabs>
          <w:tab w:val="left" w:pos="1325"/>
        </w:tabs>
        <w:ind w:left="180" w:hanging="180"/>
        <w:jc w:val="both"/>
        <w:rPr>
          <w:sz w:val="22"/>
          <w:szCs w:val="22"/>
        </w:rPr>
      </w:pPr>
      <w:r w:rsidRPr="00876838">
        <w:rPr>
          <w:sz w:val="22"/>
          <w:szCs w:val="22"/>
        </w:rPr>
        <w:t>Tactics for sticking to your guns when you’re tempted to abandon a sound calculation because of froth in the market</w:t>
      </w:r>
    </w:p>
    <w:p w14:paraId="5A1C6129" w14:textId="424C8574" w:rsidR="0009603C" w:rsidRPr="00876838" w:rsidRDefault="0009603C" w:rsidP="0009603C">
      <w:pPr>
        <w:tabs>
          <w:tab w:val="left" w:pos="1325"/>
        </w:tabs>
        <w:jc w:val="both"/>
      </w:pPr>
      <w:r w:rsidRPr="00876838">
        <w:t>Perfect for beginning retail investors of all stripes, The Little Book of Value Investing will also earn a place in the libraries of veteran investors and portfolio managers seeking an expert reference covering the most time-tested lessons of value investing.</w:t>
      </w:r>
    </w:p>
    <w:p w14:paraId="54F3551E" w14:textId="77777777" w:rsidR="0009603C" w:rsidRPr="00876838" w:rsidRDefault="0009603C" w:rsidP="0009603C">
      <w:pPr>
        <w:tabs>
          <w:tab w:val="left" w:pos="1325"/>
        </w:tabs>
        <w:rPr>
          <w:b/>
          <w:bCs/>
        </w:rPr>
      </w:pPr>
    </w:p>
    <w:p w14:paraId="53012DE6" w14:textId="77777777" w:rsidR="005C24EF" w:rsidRPr="00876838" w:rsidRDefault="005C24EF" w:rsidP="005C24EF">
      <w:r w:rsidRPr="00876838">
        <w:rPr>
          <w:b/>
          <w:bCs/>
        </w:rPr>
        <w:t>Selective Summary</w:t>
      </w:r>
    </w:p>
    <w:p w14:paraId="6F4AC0F2" w14:textId="77777777" w:rsidR="005C24EF" w:rsidRPr="00876838" w:rsidRDefault="005C24EF" w:rsidP="005C24EF">
      <w:pPr>
        <w:rPr>
          <w:b/>
          <w:bCs/>
        </w:rPr>
      </w:pPr>
    </w:p>
    <w:p w14:paraId="6B2CDDCD" w14:textId="77777777" w:rsidR="0009603C" w:rsidRPr="00876838" w:rsidRDefault="0009603C" w:rsidP="0009603C">
      <w:pPr>
        <w:jc w:val="both"/>
      </w:pPr>
      <w:r w:rsidRPr="00876838">
        <w:t>This book provides a concise and practical guide to value investing, emphasizing strategies that help investors make informed decisions while minimizing risk. It explains how to identify undervalued stocks by analyzing financial statements, evaluating earnings stability, and assessing balance sheet strength. Readers are taught to focus on intrinsic value rather than short-term market trends, allowing them to recognize opportunities that others may overlook.</w:t>
      </w:r>
    </w:p>
    <w:p w14:paraId="334604F9" w14:textId="77777777" w:rsidR="0009603C" w:rsidRPr="00876838" w:rsidRDefault="0009603C" w:rsidP="0009603C">
      <w:pPr>
        <w:jc w:val="both"/>
      </w:pPr>
    </w:p>
    <w:p w14:paraId="203995E8" w14:textId="77777777" w:rsidR="0009603C" w:rsidRPr="00876838" w:rsidRDefault="0009603C" w:rsidP="0009603C">
      <w:pPr>
        <w:jc w:val="both"/>
      </w:pPr>
      <w:r w:rsidRPr="00876838">
        <w:t>A central principle presented is the margin of safety, which encourages purchasing securities at prices well below their calculated worth to protect against permanent capital loss. The book also highlights the importance of understanding a company’s competitive advantages, management quality, and long-term growth prospects, which serve as key indicators of sustainable investment opportunities.</w:t>
      </w:r>
    </w:p>
    <w:p w14:paraId="5C38A9C4" w14:textId="77777777" w:rsidR="0009603C" w:rsidRPr="00876838" w:rsidRDefault="0009603C" w:rsidP="0009603C">
      <w:pPr>
        <w:jc w:val="both"/>
      </w:pPr>
    </w:p>
    <w:p w14:paraId="04D59ECC" w14:textId="77777777" w:rsidR="0009603C" w:rsidRPr="00876838" w:rsidRDefault="0009603C" w:rsidP="0009603C">
      <w:pPr>
        <w:jc w:val="both"/>
      </w:pPr>
      <w:r w:rsidRPr="00876838">
        <w:t>Behavioral discipline is emphasized, with guidance on avoiding common psychological pitfalls such as overconfidence, herd mentality, and emotional reactions to market volatility. The text stresses patience and long-term thinking, showing that successful investing often requires waiting for the market to recognize the true value of a business rather than seeking immediate gains.</w:t>
      </w:r>
    </w:p>
    <w:p w14:paraId="12399C61" w14:textId="77777777" w:rsidR="0009603C" w:rsidRPr="00876838" w:rsidRDefault="0009603C" w:rsidP="0009603C">
      <w:pPr>
        <w:jc w:val="both"/>
      </w:pPr>
    </w:p>
    <w:p w14:paraId="10D9CDE3" w14:textId="4730E56B" w:rsidR="0009603C" w:rsidRPr="00876838" w:rsidRDefault="0009603C" w:rsidP="0009603C">
      <w:pPr>
        <w:jc w:val="both"/>
      </w:pPr>
      <w:r w:rsidRPr="00876838">
        <w:t>Portfolio management is also addressed, with recommendations on balancing concentrated investments in high-conviction opportunities while maintaining sufficient diversification to reduce unforeseen risks. By integrating rigorous financial analysis, risk-conscious strategies, and behavioral awareness, this book equips readers with actionable tools to improve investment judgment, make rational decisions, and steadily build wealth over time.</w:t>
      </w:r>
    </w:p>
    <w:p w14:paraId="6574B64C" w14:textId="77777777" w:rsidR="0009603C" w:rsidRPr="00876838" w:rsidRDefault="0009603C" w:rsidP="005C24EF">
      <w:pPr>
        <w:rPr>
          <w:b/>
          <w:bCs/>
        </w:rPr>
      </w:pPr>
    </w:p>
    <w:p w14:paraId="21D8EF70" w14:textId="77777777" w:rsidR="005C24EF" w:rsidRPr="00876838" w:rsidRDefault="005C24EF" w:rsidP="005C24EF">
      <w:pPr>
        <w:rPr>
          <w:b/>
          <w:bCs/>
        </w:rPr>
      </w:pPr>
      <w:r w:rsidRPr="00876838">
        <w:rPr>
          <w:b/>
          <w:bCs/>
        </w:rPr>
        <w:t>Book Reviews</w:t>
      </w:r>
    </w:p>
    <w:p w14:paraId="1A666857" w14:textId="77777777" w:rsidR="005C24EF" w:rsidRPr="00876838" w:rsidRDefault="005C24EF" w:rsidP="005C24EF"/>
    <w:p w14:paraId="65BDA479" w14:textId="187A3458" w:rsidR="005C24EF" w:rsidRPr="00876838" w:rsidRDefault="005C24EF" w:rsidP="005C24EF">
      <w:r w:rsidRPr="00876838">
        <w:t xml:space="preserve">Rating: </w:t>
      </w:r>
      <w:r w:rsidR="0009603C" w:rsidRPr="00876838">
        <w:t>4.5 | (836)</w:t>
      </w:r>
      <w:r w:rsidRPr="00876838">
        <w:br/>
      </w:r>
    </w:p>
    <w:p w14:paraId="375BB21D" w14:textId="77777777" w:rsidR="005C24EF" w:rsidRPr="00876838" w:rsidRDefault="005C24EF" w:rsidP="005C24EF">
      <w:r w:rsidRPr="00876838">
        <w:t xml:space="preserve">Top comments: </w:t>
      </w:r>
    </w:p>
    <w:p w14:paraId="53CCDB8D" w14:textId="77777777" w:rsidR="005C24EF" w:rsidRPr="00876838" w:rsidRDefault="005C24EF" w:rsidP="005C24EF"/>
    <w:p w14:paraId="750F81F7" w14:textId="716E2FF2" w:rsidR="005C24EF" w:rsidRPr="00876838" w:rsidRDefault="005C24EF" w:rsidP="0009603C">
      <w:pPr>
        <w:jc w:val="both"/>
      </w:pPr>
      <w:r w:rsidRPr="00876838">
        <w:t xml:space="preserve">1. </w:t>
      </w:r>
      <w:r w:rsidR="0009603C" w:rsidRPr="00876838">
        <w:t>“Fools would be well-served to place </w:t>
      </w:r>
      <w:r w:rsidR="0009603C" w:rsidRPr="00876838">
        <w:rPr>
          <w:i/>
          <w:iCs/>
        </w:rPr>
        <w:t>The Little Book of Value Investing</w:t>
      </w:r>
      <w:r w:rsidR="0009603C" w:rsidRPr="00876838">
        <w:t> on their holiday shopping lists”</w:t>
      </w:r>
      <w:r w:rsidRPr="00876838">
        <w:t xml:space="preserve"> – </w:t>
      </w:r>
      <w:r w:rsidR="0009603C" w:rsidRPr="00876838">
        <w:t xml:space="preserve">Fool.com </w:t>
      </w:r>
    </w:p>
    <w:p w14:paraId="6EF9E773" w14:textId="77777777" w:rsidR="005C24EF" w:rsidRPr="00876838" w:rsidRDefault="005C24EF" w:rsidP="005C24EF"/>
    <w:p w14:paraId="04311766" w14:textId="5AABFDD0" w:rsidR="005C24EF" w:rsidRPr="00876838" w:rsidRDefault="005C24EF" w:rsidP="005C24EF">
      <w:r w:rsidRPr="00876838">
        <w:t xml:space="preserve">2. </w:t>
      </w:r>
      <w:r w:rsidR="0009603C" w:rsidRPr="00876838">
        <w:t>“sharply written...gets you fired up about buying stocks”</w:t>
      </w:r>
      <w:r w:rsidRPr="00876838">
        <w:t xml:space="preserve"> – </w:t>
      </w:r>
      <w:r w:rsidR="0009603C" w:rsidRPr="00876838">
        <w:t>USA Today</w:t>
      </w:r>
    </w:p>
    <w:p w14:paraId="6A5B57D4" w14:textId="77777777" w:rsidR="005C24EF" w:rsidRPr="00876838" w:rsidRDefault="005C24EF" w:rsidP="005C24EF"/>
    <w:p w14:paraId="4D454D8F" w14:textId="05817D93" w:rsidR="005C24EF" w:rsidRPr="00876838" w:rsidRDefault="005C24EF" w:rsidP="0009603C">
      <w:pPr>
        <w:jc w:val="both"/>
      </w:pPr>
      <w:r w:rsidRPr="00876838">
        <w:t xml:space="preserve">3. </w:t>
      </w:r>
      <w:r w:rsidR="0009603C" w:rsidRPr="00876838">
        <w:t>“If you are a value investor by temperament, you will (or should) find a lot that is persuasive in what Christopher Browne has to say about the craft of value investing in a delightful new book out this autumn...It is nicely written and utterly persuasive if long-term investment success is what you are after and your temperament is equipped to handle the psychological pressures of making non-consensus investments.”</w:t>
      </w:r>
      <w:r w:rsidRPr="00876838">
        <w:t xml:space="preserve"> – </w:t>
      </w:r>
      <w:r w:rsidR="0009603C" w:rsidRPr="00876838">
        <w:t>The Independent</w:t>
      </w:r>
    </w:p>
    <w:p w14:paraId="0B2B5A46" w14:textId="77777777" w:rsidR="00E057F6" w:rsidRPr="00876838" w:rsidRDefault="00E057F6" w:rsidP="005C24EF"/>
    <w:p w14:paraId="19479325" w14:textId="31F62085" w:rsidR="00E057F6" w:rsidRPr="00876838" w:rsidRDefault="00E057F6" w:rsidP="0009603C">
      <w:pPr>
        <w:jc w:val="both"/>
      </w:pPr>
      <w:r w:rsidRPr="00876838">
        <w:t xml:space="preserve">4. </w:t>
      </w:r>
      <w:r w:rsidR="0009603C" w:rsidRPr="00876838">
        <w:t>“elegant new treatise on the art of value investing”</w:t>
      </w:r>
      <w:r w:rsidRPr="00876838">
        <w:t xml:space="preserve"> – </w:t>
      </w:r>
      <w:r w:rsidR="0009603C" w:rsidRPr="00876838">
        <w:t>Financial Times (UK)</w:t>
      </w:r>
    </w:p>
    <w:p w14:paraId="5256F782" w14:textId="77777777" w:rsidR="00E057F6" w:rsidRPr="00876838" w:rsidRDefault="00E057F6" w:rsidP="00E057F6"/>
    <w:p w14:paraId="68DD8808" w14:textId="14DCA84D" w:rsidR="00E057F6" w:rsidRPr="00876838" w:rsidRDefault="00E057F6" w:rsidP="0009603C">
      <w:pPr>
        <w:jc w:val="both"/>
      </w:pPr>
      <w:r w:rsidRPr="00876838">
        <w:t xml:space="preserve">5. </w:t>
      </w:r>
      <w:r w:rsidR="0009603C" w:rsidRPr="00876838">
        <w:t>“one of the best guidebooks toward protecting and growing a retirement nest egg. This advice comes from a legend of value investing, and it’s presented with enough clarity that anyone can follow it.”</w:t>
      </w:r>
      <w:r w:rsidRPr="00876838">
        <w:t xml:space="preserve"> – </w:t>
      </w:r>
      <w:r w:rsidR="0009603C" w:rsidRPr="00876838">
        <w:t xml:space="preserve">Forbes.com </w:t>
      </w:r>
    </w:p>
    <w:p w14:paraId="76BD5637" w14:textId="77777777" w:rsidR="005C24EF" w:rsidRPr="00876838" w:rsidRDefault="005C24EF" w:rsidP="005C24EF"/>
    <w:p w14:paraId="000F605D" w14:textId="1C394F8E" w:rsidR="00DC434C" w:rsidRPr="00876838" w:rsidRDefault="00DC434C" w:rsidP="005C24EF">
      <w:pPr>
        <w:rPr>
          <w:b/>
          <w:bCs/>
        </w:rPr>
      </w:pPr>
      <w:r w:rsidRPr="00876838">
        <w:rPr>
          <w:b/>
          <w:bCs/>
        </w:rPr>
        <w:t>Indicative Price: $77.36</w:t>
      </w:r>
    </w:p>
    <w:p w14:paraId="6FAE9E94" w14:textId="77777777" w:rsidR="00DC434C" w:rsidRPr="00876838" w:rsidRDefault="00DC434C" w:rsidP="005C24EF">
      <w:pPr>
        <w:rPr>
          <w:b/>
          <w:bCs/>
        </w:rPr>
      </w:pPr>
    </w:p>
    <w:p w14:paraId="58A17211" w14:textId="68F08F19" w:rsidR="005C24EF" w:rsidRPr="00876838" w:rsidRDefault="005C24EF" w:rsidP="005C24EF">
      <w:pPr>
        <w:rPr>
          <w:b/>
          <w:bCs/>
        </w:rPr>
      </w:pPr>
      <w:r w:rsidRPr="00876838">
        <w:rPr>
          <w:b/>
          <w:bCs/>
        </w:rPr>
        <w:t>BUY NOW</w:t>
      </w:r>
    </w:p>
    <w:p w14:paraId="7F07A769" w14:textId="57AE722E" w:rsidR="00FB4F74" w:rsidRPr="005C24EF" w:rsidRDefault="00FB4F74" w:rsidP="005C24EF"/>
    <w:sectPr w:rsidR="00FB4F74" w:rsidRPr="005C24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8226DE"/>
    <w:multiLevelType w:val="hybridMultilevel"/>
    <w:tmpl w:val="7BBEB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23507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9AB"/>
    <w:rsid w:val="0009603C"/>
    <w:rsid w:val="000A0A79"/>
    <w:rsid w:val="000F0AD5"/>
    <w:rsid w:val="0010048A"/>
    <w:rsid w:val="002F475F"/>
    <w:rsid w:val="0030741B"/>
    <w:rsid w:val="0034651B"/>
    <w:rsid w:val="003759AB"/>
    <w:rsid w:val="003874DC"/>
    <w:rsid w:val="003A303A"/>
    <w:rsid w:val="004939CA"/>
    <w:rsid w:val="005C24EF"/>
    <w:rsid w:val="00876838"/>
    <w:rsid w:val="00A63CF6"/>
    <w:rsid w:val="00C30A55"/>
    <w:rsid w:val="00C74A5A"/>
    <w:rsid w:val="00CF5D62"/>
    <w:rsid w:val="00D01D24"/>
    <w:rsid w:val="00DC434C"/>
    <w:rsid w:val="00E057F6"/>
    <w:rsid w:val="00FB4F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BB719"/>
  <w15:chartTrackingRefBased/>
  <w15:docId w15:val="{17EC3C3F-B8D9-4F9B-95C0-FE9529708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59AB"/>
    <w:pPr>
      <w:spacing w:after="0" w:line="240" w:lineRule="auto"/>
    </w:pPr>
    <w:rPr>
      <w:sz w:val="22"/>
      <w:szCs w:val="22"/>
      <w:lang w:val="en-AU"/>
    </w:rPr>
  </w:style>
  <w:style w:type="paragraph" w:styleId="Heading1">
    <w:name w:val="heading 1"/>
    <w:basedOn w:val="Normal"/>
    <w:next w:val="Normal"/>
    <w:link w:val="Heading1Char"/>
    <w:uiPriority w:val="9"/>
    <w:qFormat/>
    <w:rsid w:val="003759AB"/>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lang w:val="en-US"/>
    </w:rPr>
  </w:style>
  <w:style w:type="paragraph" w:styleId="Heading2">
    <w:name w:val="heading 2"/>
    <w:basedOn w:val="Normal"/>
    <w:next w:val="Normal"/>
    <w:link w:val="Heading2Char"/>
    <w:uiPriority w:val="9"/>
    <w:semiHidden/>
    <w:unhideWhenUsed/>
    <w:qFormat/>
    <w:rsid w:val="003759AB"/>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lang w:val="en-US"/>
    </w:rPr>
  </w:style>
  <w:style w:type="paragraph" w:styleId="Heading3">
    <w:name w:val="heading 3"/>
    <w:basedOn w:val="Normal"/>
    <w:next w:val="Normal"/>
    <w:link w:val="Heading3Char"/>
    <w:uiPriority w:val="9"/>
    <w:semiHidden/>
    <w:unhideWhenUsed/>
    <w:qFormat/>
    <w:rsid w:val="003759AB"/>
    <w:pPr>
      <w:keepNext/>
      <w:keepLines/>
      <w:spacing w:before="160" w:after="80" w:line="278" w:lineRule="auto"/>
      <w:outlineLvl w:val="2"/>
    </w:pPr>
    <w:rPr>
      <w:rFonts w:eastAsiaTheme="majorEastAsia" w:cstheme="majorBidi"/>
      <w:color w:val="0F4761" w:themeColor="accent1" w:themeShade="BF"/>
      <w:sz w:val="28"/>
      <w:szCs w:val="28"/>
      <w:lang w:val="en-US"/>
    </w:rPr>
  </w:style>
  <w:style w:type="paragraph" w:styleId="Heading4">
    <w:name w:val="heading 4"/>
    <w:basedOn w:val="Normal"/>
    <w:next w:val="Normal"/>
    <w:link w:val="Heading4Char"/>
    <w:uiPriority w:val="9"/>
    <w:semiHidden/>
    <w:unhideWhenUsed/>
    <w:qFormat/>
    <w:rsid w:val="003759AB"/>
    <w:pPr>
      <w:keepNext/>
      <w:keepLines/>
      <w:spacing w:before="80" w:after="40" w:line="278" w:lineRule="auto"/>
      <w:outlineLvl w:val="3"/>
    </w:pPr>
    <w:rPr>
      <w:rFonts w:eastAsiaTheme="majorEastAsia" w:cstheme="majorBidi"/>
      <w:i/>
      <w:iCs/>
      <w:color w:val="0F4761" w:themeColor="accent1" w:themeShade="BF"/>
      <w:sz w:val="24"/>
      <w:szCs w:val="24"/>
      <w:lang w:val="en-US"/>
    </w:rPr>
  </w:style>
  <w:style w:type="paragraph" w:styleId="Heading5">
    <w:name w:val="heading 5"/>
    <w:basedOn w:val="Normal"/>
    <w:next w:val="Normal"/>
    <w:link w:val="Heading5Char"/>
    <w:uiPriority w:val="9"/>
    <w:semiHidden/>
    <w:unhideWhenUsed/>
    <w:qFormat/>
    <w:rsid w:val="003759AB"/>
    <w:pPr>
      <w:keepNext/>
      <w:keepLines/>
      <w:spacing w:before="80" w:after="40" w:line="278" w:lineRule="auto"/>
      <w:outlineLvl w:val="4"/>
    </w:pPr>
    <w:rPr>
      <w:rFonts w:eastAsiaTheme="majorEastAsia" w:cstheme="majorBidi"/>
      <w:color w:val="0F4761" w:themeColor="accent1" w:themeShade="BF"/>
      <w:sz w:val="24"/>
      <w:szCs w:val="24"/>
      <w:lang w:val="en-US"/>
    </w:rPr>
  </w:style>
  <w:style w:type="paragraph" w:styleId="Heading6">
    <w:name w:val="heading 6"/>
    <w:basedOn w:val="Normal"/>
    <w:next w:val="Normal"/>
    <w:link w:val="Heading6Char"/>
    <w:uiPriority w:val="9"/>
    <w:semiHidden/>
    <w:unhideWhenUsed/>
    <w:qFormat/>
    <w:rsid w:val="003759AB"/>
    <w:pPr>
      <w:keepNext/>
      <w:keepLines/>
      <w:spacing w:before="40" w:line="278" w:lineRule="auto"/>
      <w:outlineLvl w:val="5"/>
    </w:pPr>
    <w:rPr>
      <w:rFonts w:eastAsiaTheme="majorEastAsia" w:cstheme="majorBidi"/>
      <w:i/>
      <w:iCs/>
      <w:color w:val="595959" w:themeColor="text1" w:themeTint="A6"/>
      <w:sz w:val="24"/>
      <w:szCs w:val="24"/>
      <w:lang w:val="en-US"/>
    </w:rPr>
  </w:style>
  <w:style w:type="paragraph" w:styleId="Heading7">
    <w:name w:val="heading 7"/>
    <w:basedOn w:val="Normal"/>
    <w:next w:val="Normal"/>
    <w:link w:val="Heading7Char"/>
    <w:uiPriority w:val="9"/>
    <w:semiHidden/>
    <w:unhideWhenUsed/>
    <w:qFormat/>
    <w:rsid w:val="003759AB"/>
    <w:pPr>
      <w:keepNext/>
      <w:keepLines/>
      <w:spacing w:before="40" w:line="278" w:lineRule="auto"/>
      <w:outlineLvl w:val="6"/>
    </w:pPr>
    <w:rPr>
      <w:rFonts w:eastAsiaTheme="majorEastAsia" w:cstheme="majorBidi"/>
      <w:color w:val="595959" w:themeColor="text1" w:themeTint="A6"/>
      <w:sz w:val="24"/>
      <w:szCs w:val="24"/>
      <w:lang w:val="en-US"/>
    </w:rPr>
  </w:style>
  <w:style w:type="paragraph" w:styleId="Heading8">
    <w:name w:val="heading 8"/>
    <w:basedOn w:val="Normal"/>
    <w:next w:val="Normal"/>
    <w:link w:val="Heading8Char"/>
    <w:uiPriority w:val="9"/>
    <w:semiHidden/>
    <w:unhideWhenUsed/>
    <w:qFormat/>
    <w:rsid w:val="003759AB"/>
    <w:pPr>
      <w:keepNext/>
      <w:keepLines/>
      <w:spacing w:line="278" w:lineRule="auto"/>
      <w:outlineLvl w:val="7"/>
    </w:pPr>
    <w:rPr>
      <w:rFonts w:eastAsiaTheme="majorEastAsia" w:cstheme="majorBidi"/>
      <w:i/>
      <w:iCs/>
      <w:color w:val="272727" w:themeColor="text1" w:themeTint="D8"/>
      <w:sz w:val="24"/>
      <w:szCs w:val="24"/>
      <w:lang w:val="en-US"/>
    </w:rPr>
  </w:style>
  <w:style w:type="paragraph" w:styleId="Heading9">
    <w:name w:val="heading 9"/>
    <w:basedOn w:val="Normal"/>
    <w:next w:val="Normal"/>
    <w:link w:val="Heading9Char"/>
    <w:uiPriority w:val="9"/>
    <w:semiHidden/>
    <w:unhideWhenUsed/>
    <w:qFormat/>
    <w:rsid w:val="003759AB"/>
    <w:pPr>
      <w:keepNext/>
      <w:keepLines/>
      <w:spacing w:line="278" w:lineRule="auto"/>
      <w:outlineLvl w:val="8"/>
    </w:pPr>
    <w:rPr>
      <w:rFonts w:eastAsiaTheme="majorEastAsia" w:cstheme="majorBidi"/>
      <w:color w:val="272727" w:themeColor="text1" w:themeTint="D8"/>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9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59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59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59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59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59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9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9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9AB"/>
    <w:rPr>
      <w:rFonts w:eastAsiaTheme="majorEastAsia" w:cstheme="majorBidi"/>
      <w:color w:val="272727" w:themeColor="text1" w:themeTint="D8"/>
    </w:rPr>
  </w:style>
  <w:style w:type="paragraph" w:styleId="Title">
    <w:name w:val="Title"/>
    <w:basedOn w:val="Normal"/>
    <w:next w:val="Normal"/>
    <w:link w:val="TitleChar"/>
    <w:uiPriority w:val="10"/>
    <w:qFormat/>
    <w:rsid w:val="003759AB"/>
    <w:pPr>
      <w:spacing w:after="80"/>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3759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9AB"/>
    <w:pPr>
      <w:numPr>
        <w:ilvl w:val="1"/>
      </w:numPr>
      <w:spacing w:after="160" w:line="278" w:lineRule="auto"/>
    </w:pPr>
    <w:rPr>
      <w:rFonts w:eastAsiaTheme="majorEastAsia" w:cstheme="majorBidi"/>
      <w:color w:val="595959" w:themeColor="text1" w:themeTint="A6"/>
      <w:spacing w:val="15"/>
      <w:sz w:val="28"/>
      <w:szCs w:val="28"/>
      <w:lang w:val="en-US"/>
    </w:rPr>
  </w:style>
  <w:style w:type="character" w:customStyle="1" w:styleId="SubtitleChar">
    <w:name w:val="Subtitle Char"/>
    <w:basedOn w:val="DefaultParagraphFont"/>
    <w:link w:val="Subtitle"/>
    <w:uiPriority w:val="11"/>
    <w:rsid w:val="003759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9AB"/>
    <w:pPr>
      <w:spacing w:before="160" w:after="160" w:line="278" w:lineRule="auto"/>
      <w:jc w:val="center"/>
    </w:pPr>
    <w:rPr>
      <w:i/>
      <w:iCs/>
      <w:color w:val="404040" w:themeColor="text1" w:themeTint="BF"/>
      <w:sz w:val="24"/>
      <w:szCs w:val="24"/>
      <w:lang w:val="en-US"/>
    </w:rPr>
  </w:style>
  <w:style w:type="character" w:customStyle="1" w:styleId="QuoteChar">
    <w:name w:val="Quote Char"/>
    <w:basedOn w:val="DefaultParagraphFont"/>
    <w:link w:val="Quote"/>
    <w:uiPriority w:val="29"/>
    <w:rsid w:val="003759AB"/>
    <w:rPr>
      <w:i/>
      <w:iCs/>
      <w:color w:val="404040" w:themeColor="text1" w:themeTint="BF"/>
    </w:rPr>
  </w:style>
  <w:style w:type="paragraph" w:styleId="ListParagraph">
    <w:name w:val="List Paragraph"/>
    <w:basedOn w:val="Normal"/>
    <w:uiPriority w:val="34"/>
    <w:qFormat/>
    <w:rsid w:val="003759AB"/>
    <w:pPr>
      <w:spacing w:after="160" w:line="278" w:lineRule="auto"/>
      <w:ind w:left="720"/>
      <w:contextualSpacing/>
    </w:pPr>
    <w:rPr>
      <w:sz w:val="24"/>
      <w:szCs w:val="24"/>
      <w:lang w:val="en-US"/>
    </w:rPr>
  </w:style>
  <w:style w:type="character" w:styleId="IntenseEmphasis">
    <w:name w:val="Intense Emphasis"/>
    <w:basedOn w:val="DefaultParagraphFont"/>
    <w:uiPriority w:val="21"/>
    <w:qFormat/>
    <w:rsid w:val="003759AB"/>
    <w:rPr>
      <w:i/>
      <w:iCs/>
      <w:color w:val="0F4761" w:themeColor="accent1" w:themeShade="BF"/>
    </w:rPr>
  </w:style>
  <w:style w:type="paragraph" w:styleId="IntenseQuote">
    <w:name w:val="Intense Quote"/>
    <w:basedOn w:val="Normal"/>
    <w:next w:val="Normal"/>
    <w:link w:val="IntenseQuoteChar"/>
    <w:uiPriority w:val="30"/>
    <w:qFormat/>
    <w:rsid w:val="003759AB"/>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lang w:val="en-US"/>
    </w:rPr>
  </w:style>
  <w:style w:type="character" w:customStyle="1" w:styleId="IntenseQuoteChar">
    <w:name w:val="Intense Quote Char"/>
    <w:basedOn w:val="DefaultParagraphFont"/>
    <w:link w:val="IntenseQuote"/>
    <w:uiPriority w:val="30"/>
    <w:rsid w:val="003759AB"/>
    <w:rPr>
      <w:i/>
      <w:iCs/>
      <w:color w:val="0F4761" w:themeColor="accent1" w:themeShade="BF"/>
    </w:rPr>
  </w:style>
  <w:style w:type="character" w:styleId="IntenseReference">
    <w:name w:val="Intense Reference"/>
    <w:basedOn w:val="DefaultParagraphFont"/>
    <w:uiPriority w:val="32"/>
    <w:qFormat/>
    <w:rsid w:val="003759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627</Words>
  <Characters>3578</Characters>
  <Application>Microsoft Office Word</Application>
  <DocSecurity>0</DocSecurity>
  <Lines>29</Lines>
  <Paragraphs>8</Paragraphs>
  <ScaleCrop>false</ScaleCrop>
  <Company/>
  <LinksUpToDate>false</LinksUpToDate>
  <CharactersWithSpaces>4197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Althea Janssen F. Cubio</dc:creator>
  <cp:keywords/>
  <dc:description/>
  <cp:lastModifiedBy>Althea Janssen F. Cubio</cp:lastModifiedBy>
  <cp:revision>4</cp:revision>
  <dcterms:created xsi:type="dcterms:W3CDTF">2025-09-04T13:55:00Z</dcterms:created>
  <dcterms:modified xsi:type="dcterms:W3CDTF">2025-09-14T15:38:00Z</dcterms:modified>
</cp:coreProperties>
</file>