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707E7" w14:textId="77777777" w:rsidR="003C4540" w:rsidRPr="003C4540" w:rsidRDefault="003C4540" w:rsidP="003C4540">
      <w:pPr>
        <w:rPr>
          <w:b/>
          <w:bCs/>
          <w:sz w:val="32"/>
          <w:szCs w:val="32"/>
          <w:lang w:val="en-US"/>
        </w:rPr>
      </w:pPr>
      <w:r w:rsidRPr="003C4540">
        <w:rPr>
          <w:b/>
          <w:bCs/>
          <w:sz w:val="32"/>
          <w:szCs w:val="32"/>
          <w:lang w:val="en-US"/>
        </w:rPr>
        <w:t>Value Investing Made Easy: Benjamin Graham's Classic Investment Strategy Explained for Everyone</w:t>
      </w:r>
    </w:p>
    <w:p w14:paraId="7FCE9FBE" w14:textId="0ABC33A3" w:rsidR="00122C6A" w:rsidRDefault="003C4540" w:rsidP="00130275">
      <w:pPr>
        <w:rPr>
          <w:b/>
          <w:bCs/>
          <w:sz w:val="24"/>
          <w:szCs w:val="24"/>
        </w:rPr>
      </w:pPr>
      <w:r w:rsidRPr="003C4540">
        <w:rPr>
          <w:b/>
          <w:bCs/>
          <w:sz w:val="24"/>
          <w:szCs w:val="24"/>
        </w:rPr>
        <w:t>Janet Lowe</w:t>
      </w:r>
    </w:p>
    <w:p w14:paraId="697B2431" w14:textId="77777777" w:rsidR="003C4540" w:rsidRDefault="003C4540" w:rsidP="00130275"/>
    <w:p w14:paraId="2E2EC765" w14:textId="063D4BEB" w:rsidR="00A73517" w:rsidRPr="007A6045" w:rsidRDefault="008109B1" w:rsidP="00130275">
      <w:r w:rsidRPr="007A6045">
        <w:t xml:space="preserve">Year: </w:t>
      </w:r>
      <w:r w:rsidR="003C4540">
        <w:t>1997</w:t>
      </w:r>
      <w:r w:rsidR="00442564" w:rsidRPr="007A6045">
        <w:br/>
      </w:r>
      <w:r w:rsidRPr="007A6045">
        <w:t xml:space="preserve">Publisher: </w:t>
      </w:r>
      <w:r w:rsidR="003C4540" w:rsidRPr="003C4540">
        <w:t>McGraw Hill</w:t>
      </w:r>
    </w:p>
    <w:p w14:paraId="55F89754" w14:textId="0B471A05" w:rsidR="00023EC8" w:rsidRPr="007A6045" w:rsidRDefault="008109B1" w:rsidP="00130275">
      <w:r w:rsidRPr="007A6045">
        <w:t xml:space="preserve">Pages: </w:t>
      </w:r>
      <w:r w:rsidR="003C4540">
        <w:t>224</w:t>
      </w:r>
    </w:p>
    <w:p w14:paraId="1D90BED5" w14:textId="0DB1DCE6" w:rsidR="00F2459B" w:rsidRPr="007A6045" w:rsidRDefault="00F2459B" w:rsidP="00130275">
      <w:pPr>
        <w:rPr>
          <w:b/>
          <w:bCs/>
        </w:rPr>
      </w:pPr>
      <w:r w:rsidRPr="007A6045">
        <w:rPr>
          <w:b/>
          <w:bCs/>
        </w:rPr>
        <w:br/>
        <w:t xml:space="preserve">About </w:t>
      </w:r>
    </w:p>
    <w:p w14:paraId="12547016" w14:textId="77777777" w:rsidR="003C4540" w:rsidRDefault="003C4540" w:rsidP="003C4540">
      <w:pPr>
        <w:jc w:val="both"/>
        <w:rPr>
          <w:lang w:val="en-US"/>
        </w:rPr>
      </w:pPr>
    </w:p>
    <w:p w14:paraId="464682D2" w14:textId="5B276B83" w:rsidR="003C4540" w:rsidRPr="003C4540" w:rsidRDefault="003C4540" w:rsidP="003C4540">
      <w:pPr>
        <w:jc w:val="both"/>
        <w:rPr>
          <w:lang w:val="en-US"/>
        </w:rPr>
      </w:pPr>
      <w:r w:rsidRPr="003C4540">
        <w:rPr>
          <w:lang w:val="en-US"/>
        </w:rPr>
        <w:t>This book presents Benjamin Graham’s core principles in clear, practical language, showing how to find undervalued stocks, demand a margin of safety, and build long-term wealth through disciplined, patient investing.</w:t>
      </w:r>
    </w:p>
    <w:p w14:paraId="6EEC9531" w14:textId="77777777" w:rsidR="00C037F3" w:rsidRPr="007A6045" w:rsidRDefault="00C037F3" w:rsidP="00130275">
      <w:pPr>
        <w:rPr>
          <w:b/>
          <w:bCs/>
        </w:rPr>
      </w:pPr>
    </w:p>
    <w:p w14:paraId="63B5E7EF" w14:textId="013D566A" w:rsidR="00C037F3" w:rsidRPr="007A6045" w:rsidRDefault="00C037F3" w:rsidP="00130275">
      <w:pPr>
        <w:rPr>
          <w:b/>
          <w:bCs/>
        </w:rPr>
      </w:pPr>
      <w:r w:rsidRPr="007A6045">
        <w:rPr>
          <w:b/>
          <w:bCs/>
        </w:rPr>
        <w:t>Product Description</w:t>
      </w:r>
    </w:p>
    <w:p w14:paraId="352D20AA" w14:textId="77777777" w:rsidR="003C4540" w:rsidRDefault="003C4540" w:rsidP="003C4540">
      <w:pPr>
        <w:jc w:val="both"/>
        <w:rPr>
          <w:lang w:val="en-US"/>
        </w:rPr>
      </w:pPr>
    </w:p>
    <w:p w14:paraId="656B863F" w14:textId="18BD6735" w:rsidR="003C4540" w:rsidRPr="003C4540" w:rsidRDefault="003C4540" w:rsidP="003C4540">
      <w:pPr>
        <w:jc w:val="both"/>
        <w:rPr>
          <w:lang w:val="en-US"/>
        </w:rPr>
      </w:pPr>
      <w:r w:rsidRPr="003C4540">
        <w:rPr>
          <w:lang w:val="en-US"/>
        </w:rPr>
        <w:t>Suitable for investors, this book provides several proven techniques of Benjamin Graham, the most influential investment philosopher of the 20th century. In an easy-to-understand style, with entertaining stories and quotes, this book demystifies value investing and gives you simple-to-use trading tactics that can help you reap rewards.</w:t>
      </w:r>
    </w:p>
    <w:p w14:paraId="6F54D0A2" w14:textId="77777777" w:rsidR="00F2459B" w:rsidRPr="007A6045" w:rsidRDefault="00F2459B"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0972256D" w14:textId="77777777" w:rsidR="003C4540" w:rsidRDefault="003C4540" w:rsidP="003C4540">
      <w:pPr>
        <w:jc w:val="both"/>
        <w:rPr>
          <w:lang w:val="en-US"/>
        </w:rPr>
      </w:pPr>
    </w:p>
    <w:p w14:paraId="0F4C57CB" w14:textId="77777777" w:rsidR="003C4540" w:rsidRDefault="003C4540" w:rsidP="003C4540">
      <w:pPr>
        <w:jc w:val="both"/>
        <w:rPr>
          <w:lang w:val="en-US"/>
        </w:rPr>
      </w:pPr>
      <w:r w:rsidRPr="003C4540">
        <w:rPr>
          <w:lang w:val="en-US"/>
        </w:rPr>
        <w:t xml:space="preserve">Lowe translates Benjamin Graham’s core ideas into plain steps that any investor can follow. She explains the difference between investment and speculation. The book centers on intrinsic value and the margin of safety. Buyers must estimate a business’s future cash and then demand a meaningful discount. Two investor types are defined. </w:t>
      </w:r>
    </w:p>
    <w:p w14:paraId="289BED59" w14:textId="77777777" w:rsidR="003C4540" w:rsidRDefault="003C4540" w:rsidP="003C4540">
      <w:pPr>
        <w:jc w:val="both"/>
        <w:rPr>
          <w:lang w:val="en-US"/>
        </w:rPr>
      </w:pPr>
    </w:p>
    <w:p w14:paraId="2520A814" w14:textId="77777777" w:rsidR="003C4540" w:rsidRDefault="003C4540" w:rsidP="003C4540">
      <w:pPr>
        <w:jc w:val="both"/>
        <w:rPr>
          <w:lang w:val="en-US"/>
        </w:rPr>
      </w:pPr>
      <w:r w:rsidRPr="003C4540">
        <w:rPr>
          <w:lang w:val="en-US"/>
        </w:rPr>
        <w:t xml:space="preserve">The defensive investor is protected by diversification, quality holdings, and conservative rules. The enterprising investor accepts extra work for higher return. Practical screens and simple tests are offered to find candidates worth deeper study. The text shows how to read basic financials and to check earnings durability, dividend records, and balance-sheet strength. </w:t>
      </w:r>
    </w:p>
    <w:p w14:paraId="62E2FAEE" w14:textId="77777777" w:rsidR="003C4540" w:rsidRDefault="003C4540" w:rsidP="003C4540">
      <w:pPr>
        <w:jc w:val="both"/>
        <w:rPr>
          <w:lang w:val="en-US"/>
        </w:rPr>
      </w:pPr>
    </w:p>
    <w:p w14:paraId="28D4C48E" w14:textId="77777777" w:rsidR="003C4540" w:rsidRDefault="003C4540" w:rsidP="003C4540">
      <w:pPr>
        <w:jc w:val="both"/>
        <w:rPr>
          <w:lang w:val="en-US"/>
        </w:rPr>
      </w:pPr>
      <w:r w:rsidRPr="003C4540">
        <w:rPr>
          <w:lang w:val="en-US"/>
        </w:rPr>
        <w:t xml:space="preserve">Lowe emphasizes normalization of one-off items and conservative growth assumptions. Valuation is presented as straightforward arithmetic plus judgment. The author uses clear examples to turn theory into spreadsheets and checklists. Temperament and process get repeated attention. The book warns about herd behavior, market fads, and emotional trading. It offers rules to limit mistakes: size positions sensibly, keep records, and set explicit buy and sell criteria. </w:t>
      </w:r>
    </w:p>
    <w:p w14:paraId="66399322" w14:textId="77777777" w:rsidR="003C4540" w:rsidRDefault="003C4540" w:rsidP="003C4540">
      <w:pPr>
        <w:jc w:val="both"/>
        <w:rPr>
          <w:lang w:val="en-US"/>
        </w:rPr>
      </w:pPr>
    </w:p>
    <w:p w14:paraId="63E44F66" w14:textId="05854F23" w:rsidR="003C4540" w:rsidRPr="003C4540" w:rsidRDefault="003C4540" w:rsidP="003C4540">
      <w:pPr>
        <w:jc w:val="both"/>
        <w:rPr>
          <w:lang w:val="en-US"/>
        </w:rPr>
      </w:pPr>
      <w:r w:rsidRPr="003C4540">
        <w:rPr>
          <w:lang w:val="en-US"/>
        </w:rPr>
        <w:t xml:space="preserve">The role of Mr. Market is used as a teaching device to separate price swings from business value. Lowe also explains how bonds and cash fit a conservative portfolio. Rebalancing and the discipline to wait for mispricing are stressed. The tone is practical and patient. The aim is to make Graham’s timeless tools </w:t>
      </w:r>
      <w:proofErr w:type="gramStart"/>
      <w:r w:rsidRPr="003C4540">
        <w:rPr>
          <w:lang w:val="en-US"/>
        </w:rPr>
        <w:t>usable</w:t>
      </w:r>
      <w:proofErr w:type="gramEnd"/>
      <w:r w:rsidRPr="003C4540">
        <w:rPr>
          <w:lang w:val="en-US"/>
        </w:rPr>
        <w:t xml:space="preserve"> today. </w:t>
      </w:r>
      <w:proofErr w:type="gramStart"/>
      <w:r w:rsidRPr="003C4540">
        <w:rPr>
          <w:lang w:val="en-US"/>
        </w:rPr>
        <w:t>Follow</w:t>
      </w:r>
      <w:proofErr w:type="gramEnd"/>
      <w:r w:rsidRPr="003C4540">
        <w:rPr>
          <w:lang w:val="en-US"/>
        </w:rPr>
        <w:t xml:space="preserve"> the </w:t>
      </w:r>
      <w:proofErr w:type="gramStart"/>
      <w:r w:rsidRPr="003C4540">
        <w:rPr>
          <w:lang w:val="en-US"/>
        </w:rPr>
        <w:t>math,</w:t>
      </w:r>
      <w:proofErr w:type="gramEnd"/>
      <w:r w:rsidRPr="003C4540">
        <w:rPr>
          <w:lang w:val="en-US"/>
        </w:rPr>
        <w:t xml:space="preserve"> </w:t>
      </w:r>
      <w:proofErr w:type="gramStart"/>
      <w:r w:rsidRPr="003C4540">
        <w:rPr>
          <w:lang w:val="en-US"/>
        </w:rPr>
        <w:t>require</w:t>
      </w:r>
      <w:proofErr w:type="gramEnd"/>
      <w:r w:rsidRPr="003C4540">
        <w:rPr>
          <w:lang w:val="en-US"/>
        </w:rPr>
        <w:t xml:space="preserve"> a margin of safety, and </w:t>
      </w:r>
      <w:proofErr w:type="gramStart"/>
      <w:r w:rsidRPr="003C4540">
        <w:rPr>
          <w:lang w:val="en-US"/>
        </w:rPr>
        <w:t>treat</w:t>
      </w:r>
      <w:proofErr w:type="gramEnd"/>
      <w:r w:rsidRPr="003C4540">
        <w:rPr>
          <w:lang w:val="en-US"/>
        </w:rPr>
        <w:t xml:space="preserve"> ownership as running a business. Those habits are presented as the route to steady, </w:t>
      </w:r>
      <w:proofErr w:type="gramStart"/>
      <w:r w:rsidRPr="003C4540">
        <w:rPr>
          <w:lang w:val="en-US"/>
        </w:rPr>
        <w:t>lower-risk</w:t>
      </w:r>
      <w:proofErr w:type="gramEnd"/>
      <w:r w:rsidRPr="003C4540">
        <w:rPr>
          <w:lang w:val="en-US"/>
        </w:rPr>
        <w:t xml:space="preserve"> returns over time.</w:t>
      </w:r>
    </w:p>
    <w:p w14:paraId="59D695CD" w14:textId="77777777" w:rsidR="00067CE9" w:rsidRPr="007A6045" w:rsidRDefault="00067CE9"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20B6B622" w:rsidR="00571E7E" w:rsidRPr="007A6045" w:rsidRDefault="00525694" w:rsidP="00525694">
      <w:r w:rsidRPr="007A6045">
        <w:lastRenderedPageBreak/>
        <w:t xml:space="preserve">Rating: </w:t>
      </w:r>
      <w:r w:rsidR="003C4540">
        <w:t>4.3 | (52)</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28B5962B" w:rsidR="0003046A" w:rsidRPr="003C4540" w:rsidRDefault="0003046A" w:rsidP="003C4540">
      <w:pPr>
        <w:jc w:val="both"/>
        <w:rPr>
          <w:lang w:val="en-US"/>
        </w:rPr>
      </w:pPr>
      <w:r w:rsidRPr="007A6045">
        <w:t>1.</w:t>
      </w:r>
      <w:r w:rsidR="00571E7E" w:rsidRPr="007A6045">
        <w:t xml:space="preserve"> “</w:t>
      </w:r>
      <w:r w:rsidR="003C4540" w:rsidRPr="003C4540">
        <w:rPr>
          <w:lang w:val="en-US"/>
        </w:rPr>
        <w:t xml:space="preserve">Great book. The author presents value investing </w:t>
      </w:r>
      <w:proofErr w:type="gramStart"/>
      <w:r w:rsidR="003C4540" w:rsidRPr="003C4540">
        <w:rPr>
          <w:lang w:val="en-US"/>
        </w:rPr>
        <w:t>simple</w:t>
      </w:r>
      <w:proofErr w:type="gramEnd"/>
      <w:r w:rsidR="003C4540" w:rsidRPr="003C4540">
        <w:rPr>
          <w:lang w:val="en-US"/>
        </w:rPr>
        <w:t xml:space="preserve">, because it is simple. </w:t>
      </w:r>
      <w:proofErr w:type="gramStart"/>
      <w:r w:rsidR="003C4540" w:rsidRPr="003C4540">
        <w:rPr>
          <w:lang w:val="en-US"/>
        </w:rPr>
        <w:t>Not</w:t>
      </w:r>
      <w:proofErr w:type="gramEnd"/>
      <w:r w:rsidR="003C4540" w:rsidRPr="003C4540">
        <w:rPr>
          <w:lang w:val="en-US"/>
        </w:rPr>
        <w:t xml:space="preserve"> easy, it takes countless hours </w:t>
      </w:r>
      <w:proofErr w:type="gramStart"/>
      <w:r w:rsidR="003C4540" w:rsidRPr="003C4540">
        <w:rPr>
          <w:lang w:val="en-US"/>
        </w:rPr>
        <w:t>of reading</w:t>
      </w:r>
      <w:proofErr w:type="gramEnd"/>
      <w:r w:rsidR="003C4540" w:rsidRPr="003C4540">
        <w:rPr>
          <w:lang w:val="en-US"/>
        </w:rPr>
        <w:t xml:space="preserve"> annual </w:t>
      </w:r>
      <w:proofErr w:type="gramStart"/>
      <w:r w:rsidR="003C4540" w:rsidRPr="003C4540">
        <w:rPr>
          <w:lang w:val="en-US"/>
        </w:rPr>
        <w:t>reports</w:t>
      </w:r>
      <w:proofErr w:type="gramEnd"/>
      <w:r w:rsidR="003C4540" w:rsidRPr="003C4540">
        <w:rPr>
          <w:lang w:val="en-US"/>
        </w:rPr>
        <w:t xml:space="preserve"> but value investing is a simple concept. Buy for less than intrinsic value. I appreciate his simplicity rather than business school trying to make us believe intrinsic value is a complex formula.</w:t>
      </w:r>
      <w:r w:rsidR="00571E7E" w:rsidRPr="007A6045">
        <w:t>”</w:t>
      </w:r>
      <w:r w:rsidR="00A70697" w:rsidRPr="007A6045">
        <w:t xml:space="preserve"> – </w:t>
      </w:r>
      <w:r w:rsidR="003C4540">
        <w:t>Andre</w:t>
      </w:r>
    </w:p>
    <w:p w14:paraId="35FF9041" w14:textId="77777777" w:rsidR="00BE14BA" w:rsidRPr="007A6045" w:rsidRDefault="00BE14BA" w:rsidP="003C4540">
      <w:pPr>
        <w:jc w:val="both"/>
      </w:pPr>
    </w:p>
    <w:p w14:paraId="09C40698" w14:textId="08E9D7AA" w:rsidR="009C21F7" w:rsidRPr="003C4540" w:rsidRDefault="009C21F7" w:rsidP="003C4540">
      <w:pPr>
        <w:jc w:val="both"/>
        <w:rPr>
          <w:lang w:val="en-US"/>
        </w:rPr>
      </w:pPr>
      <w:r w:rsidRPr="007A6045">
        <w:t>2. “</w:t>
      </w:r>
      <w:r w:rsidR="003C4540" w:rsidRPr="003C4540">
        <w:rPr>
          <w:lang w:val="en-US"/>
        </w:rPr>
        <w:t xml:space="preserve">Very basic, nothing that I did not know before. </w:t>
      </w:r>
      <w:proofErr w:type="gramStart"/>
      <w:r w:rsidR="003C4540" w:rsidRPr="003C4540">
        <w:rPr>
          <w:lang w:val="en-US"/>
        </w:rPr>
        <w:t>However</w:t>
      </w:r>
      <w:proofErr w:type="gramEnd"/>
      <w:r w:rsidR="003C4540" w:rsidRPr="003C4540">
        <w:rPr>
          <w:lang w:val="en-US"/>
        </w:rPr>
        <w:t xml:space="preserve"> to be fair it is an OK book if it is your very first one about value investing.</w:t>
      </w:r>
      <w:r w:rsidRPr="007A6045">
        <w:t xml:space="preserve">” – </w:t>
      </w:r>
      <w:r w:rsidR="003C4540">
        <w:t>Value Investor</w:t>
      </w:r>
    </w:p>
    <w:p w14:paraId="59C8DC9B" w14:textId="77777777" w:rsidR="009C21F7" w:rsidRPr="007A6045" w:rsidRDefault="009C21F7" w:rsidP="003C4540">
      <w:pPr>
        <w:jc w:val="both"/>
      </w:pPr>
    </w:p>
    <w:p w14:paraId="035401EA" w14:textId="5DED0CF4" w:rsidR="009C21F7" w:rsidRPr="003C4540" w:rsidRDefault="009C21F7" w:rsidP="003C4540">
      <w:pPr>
        <w:jc w:val="both"/>
        <w:rPr>
          <w:lang w:val="en-US"/>
        </w:rPr>
      </w:pPr>
      <w:r w:rsidRPr="007A6045">
        <w:t>3. “</w:t>
      </w:r>
      <w:r w:rsidR="003C4540" w:rsidRPr="003C4540">
        <w:rPr>
          <w:lang w:val="en-US"/>
        </w:rPr>
        <w:t>The book is great! I've been searching for this book for years and I only found it here in amazon.</w:t>
      </w:r>
      <w:r w:rsidRPr="007A6045">
        <w:t xml:space="preserve">” – </w:t>
      </w:r>
      <w:r w:rsidR="003C4540">
        <w:t>Gaynor Ocampo</w:t>
      </w:r>
    </w:p>
    <w:p w14:paraId="14CC793E" w14:textId="77777777" w:rsidR="009C21F7" w:rsidRPr="007A6045" w:rsidRDefault="009C21F7" w:rsidP="003C4540">
      <w:pPr>
        <w:jc w:val="both"/>
      </w:pPr>
    </w:p>
    <w:p w14:paraId="36AA9AB4" w14:textId="51CE3ACD" w:rsidR="009C21F7" w:rsidRPr="003C4540" w:rsidRDefault="009C21F7" w:rsidP="003C4540">
      <w:pPr>
        <w:jc w:val="both"/>
        <w:rPr>
          <w:lang w:val="en-US"/>
        </w:rPr>
      </w:pPr>
      <w:r w:rsidRPr="007A6045">
        <w:t>4. “</w:t>
      </w:r>
      <w:r w:rsidR="003C4540" w:rsidRPr="003C4540">
        <w:rPr>
          <w:lang w:val="en-US"/>
        </w:rPr>
        <w:t>The book was as advertised and arrived quicker than expected.</w:t>
      </w:r>
      <w:r w:rsidRPr="007A6045">
        <w:t xml:space="preserve">” – </w:t>
      </w:r>
      <w:r w:rsidR="003C4540" w:rsidRPr="003C4540">
        <w:rPr>
          <w:lang w:val="en-US"/>
        </w:rPr>
        <w:t>Lloyd D. Brockett</w:t>
      </w:r>
    </w:p>
    <w:p w14:paraId="5D3789B4" w14:textId="77777777" w:rsidR="009C21F7" w:rsidRPr="007A6045" w:rsidRDefault="009C21F7" w:rsidP="003C4540">
      <w:pPr>
        <w:jc w:val="both"/>
      </w:pPr>
    </w:p>
    <w:p w14:paraId="38710994" w14:textId="3C0D24A4" w:rsidR="009C21F7" w:rsidRPr="003C4540" w:rsidRDefault="009C21F7" w:rsidP="003C4540">
      <w:pPr>
        <w:jc w:val="both"/>
        <w:rPr>
          <w:lang w:val="en-US"/>
        </w:rPr>
      </w:pPr>
      <w:r w:rsidRPr="007A6045">
        <w:t>5. “</w:t>
      </w:r>
      <w:r w:rsidR="003C4540" w:rsidRPr="003C4540">
        <w:rPr>
          <w:lang w:val="en-US"/>
        </w:rPr>
        <w:t>Every value investor must read</w:t>
      </w:r>
      <w:r w:rsidRPr="007A6045">
        <w:t xml:space="preserve">” – </w:t>
      </w:r>
      <w:r w:rsidR="003C4540" w:rsidRPr="003C4540">
        <w:rPr>
          <w:lang w:val="en-US"/>
        </w:rPr>
        <w:t xml:space="preserve">Ronel </w:t>
      </w:r>
      <w:proofErr w:type="spellStart"/>
      <w:r w:rsidR="003C4540" w:rsidRPr="003C4540">
        <w:rPr>
          <w:lang w:val="en-US"/>
        </w:rPr>
        <w:t>Priela</w:t>
      </w:r>
      <w:proofErr w:type="spellEnd"/>
    </w:p>
    <w:p w14:paraId="5DAC6BC7" w14:textId="77777777" w:rsidR="00BE14BA" w:rsidRPr="007A6045" w:rsidRDefault="00BE14BA" w:rsidP="00130275"/>
    <w:p w14:paraId="76F9C625" w14:textId="50077268" w:rsidR="00571E7E" w:rsidRPr="003C4540" w:rsidRDefault="0087744C" w:rsidP="00130275">
      <w:pPr>
        <w:rPr>
          <w:b/>
          <w:bCs/>
        </w:rPr>
      </w:pPr>
      <w:r w:rsidRPr="007A6045">
        <w:rPr>
          <w:b/>
          <w:bCs/>
        </w:rPr>
        <w:t>Indicative Price: $</w:t>
      </w:r>
      <w:r w:rsidR="003C4540">
        <w:rPr>
          <w:b/>
          <w:bCs/>
        </w:rPr>
        <w:t>41.85</w:t>
      </w:r>
    </w:p>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C07DB0"/>
    <w:multiLevelType w:val="multilevel"/>
    <w:tmpl w:val="13C6E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68395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10F09"/>
    <w:rsid w:val="002224FB"/>
    <w:rsid w:val="00284D06"/>
    <w:rsid w:val="002C1973"/>
    <w:rsid w:val="002E4FC1"/>
    <w:rsid w:val="003B54D5"/>
    <w:rsid w:val="003C4540"/>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540"/>
    <w:rPr>
      <w:color w:val="467886" w:themeColor="hyperlink"/>
      <w:u w:val="single"/>
    </w:rPr>
  </w:style>
  <w:style w:type="character" w:styleId="UnresolvedMention">
    <w:name w:val="Unresolved Mention"/>
    <w:basedOn w:val="DefaultParagraphFont"/>
    <w:uiPriority w:val="99"/>
    <w:semiHidden/>
    <w:unhideWhenUsed/>
    <w:rsid w:val="003C45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489</Words>
  <Characters>2790</Characters>
  <Application>Microsoft Office Word</Application>
  <DocSecurity>0</DocSecurity>
  <Lines>23</Lines>
  <Paragraphs>6</Paragraphs>
  <ScaleCrop>false</ScaleCrop>
  <Company/>
  <LinksUpToDate>false</LinksUpToDate>
  <CharactersWithSpaces>3273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2</cp:revision>
  <dcterms:created xsi:type="dcterms:W3CDTF">2025-09-14T14:55:00Z</dcterms:created>
  <dcterms:modified xsi:type="dcterms:W3CDTF">2025-09-14T14:55:00Z</dcterms:modified>
</cp:coreProperties>
</file>