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498B" w14:textId="6E89BED5" w:rsidR="001F4915" w:rsidRDefault="00E10AA9" w:rsidP="005C5D70">
      <w:pPr>
        <w:jc w:val="center"/>
        <w:rPr>
          <w:b/>
          <w:bCs/>
        </w:rPr>
      </w:pPr>
      <w:r>
        <w:rPr>
          <w:rFonts w:ascii="Arial" w:hAnsi="Arial" w:cs="Arial"/>
          <w:noProof/>
          <w:sz w:val="20"/>
          <w:szCs w:val="20"/>
        </w:rPr>
        <w:drawing>
          <wp:anchor distT="0" distB="0" distL="114300" distR="114300" simplePos="0" relativeHeight="251659264" behindDoc="0" locked="0" layoutInCell="1" allowOverlap="1" wp14:anchorId="17A8446C" wp14:editId="35FB1CD5">
            <wp:simplePos x="0" y="0"/>
            <wp:positionH relativeFrom="margin">
              <wp:posOffset>2075180</wp:posOffset>
            </wp:positionH>
            <wp:positionV relativeFrom="paragraph">
              <wp:posOffset>-466725</wp:posOffset>
            </wp:positionV>
            <wp:extent cx="1580400" cy="1580400"/>
            <wp:effectExtent l="0" t="0" r="1270" b="1270"/>
            <wp:wrapNone/>
            <wp:docPr id="6466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96165" name="Picture 6466961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80400" cy="1580400"/>
                    </a:xfrm>
                    <a:prstGeom prst="rect">
                      <a:avLst/>
                    </a:prstGeom>
                  </pic:spPr>
                </pic:pic>
              </a:graphicData>
            </a:graphic>
            <wp14:sizeRelH relativeFrom="margin">
              <wp14:pctWidth>0</wp14:pctWidth>
            </wp14:sizeRelH>
            <wp14:sizeRelV relativeFrom="margin">
              <wp14:pctHeight>0</wp14:pctHeight>
            </wp14:sizeRelV>
          </wp:anchor>
        </w:drawing>
      </w:r>
    </w:p>
    <w:p w14:paraId="4FDE8676" w14:textId="77777777" w:rsidR="001F4915" w:rsidRDefault="001F4915" w:rsidP="005C5D70">
      <w:pPr>
        <w:jc w:val="center"/>
        <w:rPr>
          <w:b/>
          <w:bCs/>
        </w:rPr>
      </w:pPr>
    </w:p>
    <w:p w14:paraId="5E6556A0" w14:textId="77777777" w:rsidR="00E10AA9" w:rsidRDefault="00E10AA9" w:rsidP="005C5D70">
      <w:pPr>
        <w:jc w:val="center"/>
        <w:rPr>
          <w:b/>
          <w:bCs/>
        </w:rPr>
      </w:pPr>
    </w:p>
    <w:p w14:paraId="4ED7121F" w14:textId="77777777" w:rsidR="00E10AA9" w:rsidRDefault="00E10AA9" w:rsidP="005C5D70">
      <w:pPr>
        <w:jc w:val="center"/>
        <w:rPr>
          <w:b/>
          <w:bCs/>
        </w:rPr>
      </w:pPr>
    </w:p>
    <w:p w14:paraId="28D9E02F" w14:textId="77777777" w:rsidR="00E10AA9" w:rsidRDefault="00E10AA9" w:rsidP="005C5D70">
      <w:pPr>
        <w:jc w:val="center"/>
        <w:rPr>
          <w:b/>
          <w:bCs/>
        </w:rPr>
      </w:pPr>
    </w:p>
    <w:p w14:paraId="717664E7" w14:textId="77777777" w:rsidR="00E10AA9" w:rsidRDefault="00E10AA9" w:rsidP="005C5D70">
      <w:pPr>
        <w:jc w:val="center"/>
        <w:rPr>
          <w:b/>
          <w:bCs/>
        </w:rPr>
      </w:pPr>
    </w:p>
    <w:p w14:paraId="77FA7092" w14:textId="097CAD95" w:rsidR="001F4915" w:rsidRDefault="001F4915" w:rsidP="005C5D70">
      <w:pPr>
        <w:jc w:val="center"/>
        <w:rPr>
          <w:b/>
          <w:bCs/>
        </w:rPr>
      </w:pPr>
    </w:p>
    <w:p w14:paraId="08CDDBC2" w14:textId="2C0C4A43" w:rsidR="005C5D70" w:rsidRPr="001646DD" w:rsidRDefault="005C5D70" w:rsidP="005C5D70">
      <w:pPr>
        <w:jc w:val="center"/>
        <w:rPr>
          <w:b/>
          <w:bCs/>
        </w:rPr>
      </w:pPr>
      <w:r w:rsidRPr="001646DD">
        <w:rPr>
          <w:b/>
          <w:bCs/>
        </w:rPr>
        <w:t>ROTHMAN ASHBURY ASSET MANAGEMENT</w:t>
      </w:r>
    </w:p>
    <w:p w14:paraId="5C744A03" w14:textId="77777777" w:rsidR="005C5D70" w:rsidRPr="001646DD" w:rsidRDefault="005C5D70" w:rsidP="005C5D70">
      <w:pPr>
        <w:jc w:val="center"/>
        <w:rPr>
          <w:b/>
          <w:bCs/>
        </w:rPr>
      </w:pPr>
    </w:p>
    <w:p w14:paraId="74483931" w14:textId="21387BED" w:rsidR="005C5D70" w:rsidRPr="001646DD" w:rsidRDefault="004D3EB3" w:rsidP="005C5D70">
      <w:pPr>
        <w:jc w:val="center"/>
        <w:rPr>
          <w:b/>
          <w:bCs/>
        </w:rPr>
      </w:pPr>
      <w:r>
        <w:rPr>
          <w:b/>
          <w:bCs/>
        </w:rPr>
        <w:t>WEBSITE CONTENTS</w:t>
      </w:r>
    </w:p>
    <w:p w14:paraId="2AB05EA6" w14:textId="77777777" w:rsidR="005C5D70" w:rsidRDefault="005C5D70" w:rsidP="005C5D70">
      <w:pPr>
        <w:rPr>
          <w:b/>
          <w:bCs/>
        </w:rPr>
      </w:pPr>
    </w:p>
    <w:p w14:paraId="59D2A3B4" w14:textId="50D24ED1" w:rsidR="000C782B" w:rsidRDefault="000C782B" w:rsidP="005C5D70">
      <w:pPr>
        <w:rPr>
          <w:b/>
          <w:bCs/>
        </w:rPr>
      </w:pPr>
      <w:r>
        <w:rPr>
          <w:b/>
          <w:bCs/>
        </w:rPr>
        <w:t>SOURCE</w:t>
      </w:r>
      <w:r w:rsidR="00CF1DA7">
        <w:rPr>
          <w:b/>
          <w:bCs/>
        </w:rPr>
        <w:t>S</w:t>
      </w:r>
      <w:r w:rsidR="00653969">
        <w:rPr>
          <w:b/>
          <w:bCs/>
        </w:rPr>
        <w:t xml:space="preserve"> </w:t>
      </w:r>
      <w:r>
        <w:rPr>
          <w:b/>
          <w:bCs/>
        </w:rPr>
        <w:t>OF INSPIRATION</w:t>
      </w:r>
    </w:p>
    <w:p w14:paraId="6F38C0AE" w14:textId="77777777" w:rsidR="00AB1A48" w:rsidRDefault="00AB1A48" w:rsidP="005C5D70">
      <w:pPr>
        <w:rPr>
          <w:b/>
          <w:bCs/>
        </w:rPr>
      </w:pPr>
    </w:p>
    <w:p w14:paraId="7E3BB52E" w14:textId="28A757A9" w:rsidR="000C782B" w:rsidRDefault="00653969" w:rsidP="005C5D70">
      <w:hyperlink r:id="rId6" w:history="1">
        <w:r w:rsidRPr="00413DEB">
          <w:rPr>
            <w:rStyle w:val="Hyperlink"/>
          </w:rPr>
          <w:t>https://ewmgroup.com.au/</w:t>
        </w:r>
      </w:hyperlink>
      <w:r>
        <w:t xml:space="preserve"> (except the entire home page content should be viewable without having to scroll down</w:t>
      </w:r>
      <w:r w:rsidR="00CF1DA7">
        <w:t xml:space="preserve">. </w:t>
      </w:r>
      <w:proofErr w:type="gramStart"/>
      <w:r w:rsidR="00CF1DA7">
        <w:t>Also</w:t>
      </w:r>
      <w:proofErr w:type="gramEnd"/>
      <w:r w:rsidR="00CF1DA7">
        <w:t xml:space="preserve"> I don’t want the dark feel; I prefer a light/airy feel</w:t>
      </w:r>
      <w:r>
        <w:t>)</w:t>
      </w:r>
    </w:p>
    <w:p w14:paraId="29DE9B63" w14:textId="77777777" w:rsidR="006F2386" w:rsidRDefault="006F2386" w:rsidP="005C5D70"/>
    <w:p w14:paraId="6CC71DE0" w14:textId="2A62D44A" w:rsidR="006F2386" w:rsidRDefault="006F2386" w:rsidP="005C5D70">
      <w:r>
        <w:t xml:space="preserve">Also below </w:t>
      </w:r>
      <w:r w:rsidR="00CF1DA7">
        <w:t>are some</w:t>
      </w:r>
      <w:r>
        <w:t xml:space="preserve"> sample mock up</w:t>
      </w:r>
      <w:r w:rsidR="001646AB">
        <w:t xml:space="preserve"> websites </w:t>
      </w:r>
      <w:r>
        <w:t>(using Brisbane imagery)</w:t>
      </w:r>
      <w:r w:rsidR="001646AB">
        <w:t xml:space="preserve"> to give you some idea of what I have in mind</w:t>
      </w:r>
      <w:r>
        <w:t>:</w:t>
      </w:r>
    </w:p>
    <w:p w14:paraId="7591C676" w14:textId="77777777" w:rsidR="001646AB" w:rsidRPr="000C782B" w:rsidRDefault="001646AB" w:rsidP="005C5D70"/>
    <w:p w14:paraId="21119BC6" w14:textId="251AB562" w:rsidR="000C782B" w:rsidRDefault="001646AB" w:rsidP="005C5D70">
      <w:pPr>
        <w:rPr>
          <w:b/>
          <w:bCs/>
        </w:rPr>
      </w:pPr>
      <w:r>
        <w:rPr>
          <w:b/>
          <w:bCs/>
          <w:noProof/>
        </w:rPr>
        <w:drawing>
          <wp:inline distT="0" distB="0" distL="0" distR="0" wp14:anchorId="0CAD323E" wp14:editId="28C4B91B">
            <wp:extent cx="3517432" cy="2667000"/>
            <wp:effectExtent l="0" t="0" r="6985" b="0"/>
            <wp:docPr id="64329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6128" cy="2673594"/>
                    </a:xfrm>
                    <a:prstGeom prst="rect">
                      <a:avLst/>
                    </a:prstGeom>
                    <a:noFill/>
                    <a:ln>
                      <a:noFill/>
                    </a:ln>
                  </pic:spPr>
                </pic:pic>
              </a:graphicData>
            </a:graphic>
          </wp:inline>
        </w:drawing>
      </w:r>
    </w:p>
    <w:p w14:paraId="36ECB404" w14:textId="77777777" w:rsidR="00592C96" w:rsidRDefault="00592C96" w:rsidP="005C5D70">
      <w:pPr>
        <w:rPr>
          <w:b/>
          <w:bCs/>
        </w:rPr>
      </w:pPr>
    </w:p>
    <w:p w14:paraId="60638179" w14:textId="50CE7F40" w:rsidR="00592C96" w:rsidRDefault="00592C96" w:rsidP="005C5D70">
      <w:pPr>
        <w:rPr>
          <w:b/>
          <w:bCs/>
        </w:rPr>
      </w:pPr>
      <w:r>
        <w:rPr>
          <w:b/>
          <w:bCs/>
          <w:noProof/>
        </w:rPr>
        <w:drawing>
          <wp:inline distT="0" distB="0" distL="0" distR="0" wp14:anchorId="63C9819C" wp14:editId="7A7E0D3B">
            <wp:extent cx="3511550" cy="2095500"/>
            <wp:effectExtent l="0" t="0" r="0" b="0"/>
            <wp:docPr id="419732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1550" cy="2095500"/>
                    </a:xfrm>
                    <a:prstGeom prst="rect">
                      <a:avLst/>
                    </a:prstGeom>
                    <a:noFill/>
                    <a:ln>
                      <a:noFill/>
                    </a:ln>
                  </pic:spPr>
                </pic:pic>
              </a:graphicData>
            </a:graphic>
          </wp:inline>
        </w:drawing>
      </w:r>
    </w:p>
    <w:p w14:paraId="16D097B4" w14:textId="77777777" w:rsidR="00592C96" w:rsidRDefault="006F2386" w:rsidP="005C5D70">
      <w:pPr>
        <w:rPr>
          <w:b/>
          <w:bCs/>
        </w:rPr>
      </w:pPr>
      <w:r>
        <w:rPr>
          <w:b/>
          <w:bCs/>
          <w:noProof/>
        </w:rPr>
        <w:lastRenderedPageBreak/>
        <w:drawing>
          <wp:inline distT="0" distB="0" distL="0" distR="0" wp14:anchorId="5465E443" wp14:editId="728BFC7A">
            <wp:extent cx="3752850" cy="2667000"/>
            <wp:effectExtent l="0" t="0" r="0" b="0"/>
            <wp:docPr id="1433052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2850" cy="2667000"/>
                    </a:xfrm>
                    <a:prstGeom prst="rect">
                      <a:avLst/>
                    </a:prstGeom>
                    <a:noFill/>
                    <a:ln>
                      <a:noFill/>
                    </a:ln>
                  </pic:spPr>
                </pic:pic>
              </a:graphicData>
            </a:graphic>
          </wp:inline>
        </w:drawing>
      </w:r>
    </w:p>
    <w:p w14:paraId="6E782048" w14:textId="77777777" w:rsidR="00592C96" w:rsidRDefault="00592C96" w:rsidP="005C5D70">
      <w:pPr>
        <w:rPr>
          <w:b/>
          <w:bCs/>
        </w:rPr>
      </w:pPr>
    </w:p>
    <w:p w14:paraId="1BFAAC78" w14:textId="31C2BCC5" w:rsidR="006F2386" w:rsidRDefault="0052677C" w:rsidP="005C5D70">
      <w:pPr>
        <w:rPr>
          <w:b/>
          <w:bCs/>
        </w:rPr>
      </w:pPr>
      <w:r>
        <w:rPr>
          <w:b/>
          <w:bCs/>
          <w:noProof/>
        </w:rPr>
        <w:drawing>
          <wp:inline distT="0" distB="0" distL="0" distR="0" wp14:anchorId="79146510" wp14:editId="092AB54B">
            <wp:extent cx="2025650" cy="1746250"/>
            <wp:effectExtent l="0" t="0" r="0" b="6350"/>
            <wp:docPr id="1803224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5650" cy="1746250"/>
                    </a:xfrm>
                    <a:prstGeom prst="rect">
                      <a:avLst/>
                    </a:prstGeom>
                    <a:noFill/>
                    <a:ln>
                      <a:noFill/>
                    </a:ln>
                  </pic:spPr>
                </pic:pic>
              </a:graphicData>
            </a:graphic>
          </wp:inline>
        </w:drawing>
      </w:r>
    </w:p>
    <w:p w14:paraId="62A284B0" w14:textId="56D818D9" w:rsidR="006F2386" w:rsidRDefault="006F2386" w:rsidP="005C5D70">
      <w:pPr>
        <w:rPr>
          <w:b/>
          <w:bCs/>
        </w:rPr>
      </w:pPr>
    </w:p>
    <w:p w14:paraId="05C4F87E" w14:textId="77777777" w:rsidR="00653969" w:rsidRDefault="00653969" w:rsidP="005C5D70">
      <w:pPr>
        <w:rPr>
          <w:b/>
          <w:bCs/>
        </w:rPr>
      </w:pPr>
    </w:p>
    <w:p w14:paraId="782E160C" w14:textId="4D17E172" w:rsidR="005C5D70" w:rsidRPr="007E3265" w:rsidRDefault="005C5D70" w:rsidP="005C5D70">
      <w:pPr>
        <w:rPr>
          <w:b/>
          <w:bCs/>
        </w:rPr>
      </w:pPr>
      <w:r w:rsidRPr="001646DD">
        <w:rPr>
          <w:b/>
          <w:bCs/>
        </w:rPr>
        <w:t>HOME</w:t>
      </w:r>
      <w:r w:rsidR="00AB1A48">
        <w:rPr>
          <w:b/>
          <w:bCs/>
        </w:rPr>
        <w:t xml:space="preserve"> PAGE</w:t>
      </w:r>
    </w:p>
    <w:p w14:paraId="1B10D009" w14:textId="77777777" w:rsidR="005C5D70" w:rsidRDefault="005C5D70" w:rsidP="005C5D70"/>
    <w:p w14:paraId="2B9146EB" w14:textId="77777777" w:rsidR="003B23C5" w:rsidRPr="009500C8" w:rsidRDefault="00AB62BF" w:rsidP="00AB62BF">
      <w:pPr>
        <w:rPr>
          <w:b/>
          <w:bCs/>
        </w:rPr>
      </w:pPr>
      <w:r w:rsidRPr="009500C8">
        <w:rPr>
          <w:b/>
          <w:bCs/>
        </w:rPr>
        <w:t>Rothman Ashbury Asset Management is a private single</w:t>
      </w:r>
      <w:r w:rsidRPr="009500C8">
        <w:rPr>
          <w:rFonts w:ascii="Cambria Math" w:hAnsi="Cambria Math" w:cs="Cambria Math"/>
          <w:b/>
          <w:bCs/>
        </w:rPr>
        <w:t>‑</w:t>
      </w:r>
      <w:r w:rsidRPr="009500C8">
        <w:rPr>
          <w:b/>
          <w:bCs/>
        </w:rPr>
        <w:t xml:space="preserve">family office dedicated to stewarding the capital of its owners with patience, discipline and a long view of the world. </w:t>
      </w:r>
    </w:p>
    <w:p w14:paraId="4AE96DA8" w14:textId="77777777" w:rsidR="003B23C5" w:rsidRDefault="003B23C5" w:rsidP="00AB62BF"/>
    <w:p w14:paraId="0BE64D4C" w14:textId="3E74BA64" w:rsidR="00AB62BF" w:rsidRDefault="00AB62BF" w:rsidP="00AB62BF">
      <w:r>
        <w:t>Our work is quiet, deliberate and grounded in the time</w:t>
      </w:r>
      <w:r>
        <w:rPr>
          <w:rFonts w:ascii="Cambria Math" w:hAnsi="Cambria Math" w:cs="Cambria Math"/>
        </w:rPr>
        <w:t>‑</w:t>
      </w:r>
      <w:r>
        <w:t xml:space="preserve">tested principles of value investing </w:t>
      </w:r>
      <w:r>
        <w:rPr>
          <w:rFonts w:ascii="Aptos" w:hAnsi="Aptos" w:cs="Aptos"/>
        </w:rPr>
        <w:t>—</w:t>
      </w:r>
      <w:r>
        <w:t xml:space="preserve"> the same principles taught by</w:t>
      </w:r>
      <w:r w:rsidR="00597E0D">
        <w:t xml:space="preserve"> the legendary</w:t>
      </w:r>
      <w:r>
        <w:t xml:space="preserve"> Benjamin Graham and carried forward by </w:t>
      </w:r>
      <w:r w:rsidR="0077615D">
        <w:t xml:space="preserve">superinvestors, </w:t>
      </w:r>
      <w:r>
        <w:t>Warren Buffett and Charlie Munger.</w:t>
      </w:r>
    </w:p>
    <w:p w14:paraId="1D3006B9" w14:textId="77777777" w:rsidR="00AB62BF" w:rsidRDefault="00AB62BF" w:rsidP="00AB62BF"/>
    <w:p w14:paraId="14ED1358" w14:textId="77777777" w:rsidR="003B23C5" w:rsidRDefault="00AB62BF" w:rsidP="00AB62BF">
      <w:r>
        <w:t xml:space="preserve">We allocate capital across shares, bonds, property, private equity and the occasional opportunity that genuinely earns its place. Everything we do is for the family alone; we do not accept clients, outside investors or public enquiries. </w:t>
      </w:r>
    </w:p>
    <w:p w14:paraId="63D1E804" w14:textId="77777777" w:rsidR="00AB62BF" w:rsidRDefault="00AB62BF" w:rsidP="005C5D70"/>
    <w:p w14:paraId="767CAA43" w14:textId="77777777" w:rsidR="006F1A10" w:rsidRDefault="006F1A10" w:rsidP="005C5D70"/>
    <w:p w14:paraId="6F099E8A" w14:textId="77777777" w:rsidR="005C5D70" w:rsidRPr="001646DD" w:rsidRDefault="005C5D70" w:rsidP="005C5D70">
      <w:pPr>
        <w:rPr>
          <w:b/>
          <w:bCs/>
        </w:rPr>
      </w:pPr>
      <w:r w:rsidRPr="001646DD">
        <w:rPr>
          <w:b/>
          <w:bCs/>
        </w:rPr>
        <w:t>ABOUT US</w:t>
      </w:r>
    </w:p>
    <w:p w14:paraId="5F1419F4" w14:textId="77777777" w:rsidR="005C5D70" w:rsidRDefault="005C5D70" w:rsidP="005C5D70"/>
    <w:p w14:paraId="1B12F7F5" w14:textId="76400E09" w:rsidR="00A11D4F" w:rsidRDefault="005A7163" w:rsidP="005A7163">
      <w:r w:rsidRPr="009500C8">
        <w:rPr>
          <w:b/>
          <w:bCs/>
        </w:rPr>
        <w:t>Rothman Ashbury Asset Management was founded with a simple purpose: to manage the financial affairs of a single family in a careful, thoughtful and long</w:t>
      </w:r>
      <w:r w:rsidRPr="009500C8">
        <w:rPr>
          <w:rFonts w:ascii="Cambria Math" w:hAnsi="Cambria Math" w:cs="Cambria Math"/>
          <w:b/>
          <w:bCs/>
        </w:rPr>
        <w:t>‑</w:t>
      </w:r>
      <w:r w:rsidRPr="009500C8">
        <w:rPr>
          <w:b/>
          <w:bCs/>
        </w:rPr>
        <w:t xml:space="preserve">term manner. </w:t>
      </w:r>
      <w:r w:rsidRPr="00A11D4F">
        <w:rPr>
          <w:b/>
          <w:bCs/>
        </w:rPr>
        <w:t>That purpose may sound modest, but it carries a great deal of responsibility.</w:t>
      </w:r>
      <w:r>
        <w:t xml:space="preserve"> </w:t>
      </w:r>
    </w:p>
    <w:p w14:paraId="6040EC7F" w14:textId="77777777" w:rsidR="00A11D4F" w:rsidRDefault="00A11D4F" w:rsidP="005A7163"/>
    <w:p w14:paraId="6EEB0614" w14:textId="694A7836" w:rsidR="005A7163" w:rsidRDefault="005A7163" w:rsidP="005A7163">
      <w:r>
        <w:t>When you are looking after a family</w:t>
      </w:r>
      <w:r>
        <w:rPr>
          <w:rFonts w:ascii="Aptos" w:hAnsi="Aptos" w:cs="Aptos"/>
        </w:rPr>
        <w:t>’</w:t>
      </w:r>
      <w:r>
        <w:t xml:space="preserve">s capital </w:t>
      </w:r>
      <w:r w:rsidR="00A11D4F">
        <w:rPr>
          <w:rFonts w:ascii="Aptos" w:hAnsi="Aptos" w:cs="Aptos"/>
        </w:rPr>
        <w:t>-</w:t>
      </w:r>
      <w:r>
        <w:t xml:space="preserve"> not for a quarter, not for a year, but for decades </w:t>
      </w:r>
      <w:r w:rsidR="00A11D4F">
        <w:rPr>
          <w:rFonts w:ascii="Aptos" w:hAnsi="Aptos" w:cs="Aptos"/>
        </w:rPr>
        <w:t>-</w:t>
      </w:r>
      <w:r>
        <w:t xml:space="preserve"> you must think clearly, act rationally</w:t>
      </w:r>
      <w:r w:rsidR="00C06FD0">
        <w:t xml:space="preserve"> and </w:t>
      </w:r>
      <w:r>
        <w:t>behave with the kind of steadiness that does not depend on market moods.</w:t>
      </w:r>
    </w:p>
    <w:p w14:paraId="49551C29" w14:textId="77777777" w:rsidR="005A7163" w:rsidRDefault="005A7163" w:rsidP="005A7163"/>
    <w:p w14:paraId="225E0E6B" w14:textId="77777777" w:rsidR="00DA54F9" w:rsidRDefault="0002460C" w:rsidP="005A7163">
      <w:r>
        <w:t>T</w:t>
      </w:r>
      <w:r w:rsidR="005A7163">
        <w:t xml:space="preserve">he mindset behind </w:t>
      </w:r>
      <w:r>
        <w:t>our company</w:t>
      </w:r>
      <w:r w:rsidR="005A7163">
        <w:t xml:space="preserve"> has been shaped over many years of reading, studying and observing the world’s most rational investors. </w:t>
      </w:r>
    </w:p>
    <w:p w14:paraId="18C6794E" w14:textId="77777777" w:rsidR="00DA54F9" w:rsidRDefault="00DA54F9" w:rsidP="005A7163"/>
    <w:p w14:paraId="61262423" w14:textId="4B533C5E" w:rsidR="005A7163" w:rsidRDefault="005A7163" w:rsidP="005A7163">
      <w:r>
        <w:t xml:space="preserve">We have learned from the </w:t>
      </w:r>
      <w:r w:rsidR="002648C7">
        <w:t xml:space="preserve">seminal </w:t>
      </w:r>
      <w:r>
        <w:t>writings of Benjamin Graham, the partnership letters of Warren Buffett, the</w:t>
      </w:r>
      <w:r w:rsidR="00497E50">
        <w:t xml:space="preserve"> practical</w:t>
      </w:r>
      <w:r>
        <w:t xml:space="preserve"> wisdom of Charlie Munger</w:t>
      </w:r>
      <w:r w:rsidR="00C06FD0">
        <w:t xml:space="preserve"> and </w:t>
      </w:r>
      <w:r>
        <w:t>the quiet discipline of many long</w:t>
      </w:r>
      <w:r>
        <w:rPr>
          <w:rFonts w:ascii="Cambria Math" w:hAnsi="Cambria Math" w:cs="Cambria Math"/>
        </w:rPr>
        <w:t>‑</w:t>
      </w:r>
      <w:r>
        <w:t xml:space="preserve">term owners who rarely make headlines but consistently make good decisions. Their ideas have influenced how we think about risk, opportunity, temperament and time </w:t>
      </w:r>
      <w:r>
        <w:rPr>
          <w:rFonts w:ascii="Aptos" w:hAnsi="Aptos" w:cs="Aptos"/>
        </w:rPr>
        <w:t>—</w:t>
      </w:r>
      <w:r>
        <w:t xml:space="preserve"> and those ideas form the backbone of our approach.</w:t>
      </w:r>
    </w:p>
    <w:p w14:paraId="0F454B5A" w14:textId="77777777" w:rsidR="005A7163" w:rsidRDefault="005A7163" w:rsidP="005A7163"/>
    <w:p w14:paraId="1FFD4FC9" w14:textId="4800DDA9" w:rsidR="008116C4" w:rsidRDefault="008116C4" w:rsidP="005A7163">
      <w:r w:rsidRPr="008116C4">
        <w:t>Over time, we also hope to play a small part in keeping the tradition of rational, long</w:t>
      </w:r>
      <w:r w:rsidRPr="008116C4">
        <w:rPr>
          <w:rFonts w:ascii="Cambria Math" w:hAnsi="Cambria Math" w:cs="Cambria Math"/>
        </w:rPr>
        <w:t>‑</w:t>
      </w:r>
      <w:r w:rsidRPr="008116C4">
        <w:t xml:space="preserve">term investing alive. The world of finance is often loud, impatient and easily distracted, but the principles of value investing have a way of cutting through the noise. They reward clear thinking, steady temperament and a willingness to look past the next headline. If we can help preserve and quietly promote that way of thinking </w:t>
      </w:r>
      <w:r w:rsidRPr="008116C4">
        <w:rPr>
          <w:rFonts w:ascii="Aptos" w:hAnsi="Aptos" w:cs="Aptos"/>
        </w:rPr>
        <w:t>—</w:t>
      </w:r>
      <w:r w:rsidRPr="008116C4">
        <w:t xml:space="preserve"> even in our own limited corner of the investment world </w:t>
      </w:r>
      <w:r w:rsidRPr="008116C4">
        <w:rPr>
          <w:rFonts w:ascii="Aptos" w:hAnsi="Aptos" w:cs="Aptos"/>
        </w:rPr>
        <w:t>—</w:t>
      </w:r>
      <w:r w:rsidRPr="008116C4">
        <w:t xml:space="preserve"> we consider that a worthwhile contribution.</w:t>
      </w:r>
    </w:p>
    <w:p w14:paraId="6A29871D" w14:textId="77777777" w:rsidR="008116C4" w:rsidRDefault="008116C4" w:rsidP="005A7163"/>
    <w:p w14:paraId="74AACDC5" w14:textId="77777777" w:rsidR="00CB29BB" w:rsidRDefault="005A7163" w:rsidP="005A7163">
      <w:r>
        <w:t xml:space="preserve">We operate from Brisbane, but our perspective is global. The family’s capital is not confined to any one market or geography. We study opportunities in Australia, the United States, Europe and Asia. We look at businesses in dozens of industries — from consumer goods to healthcare, from infrastructure to technology, from financial services to industrials. </w:t>
      </w:r>
    </w:p>
    <w:p w14:paraId="6ECBE8F3" w14:textId="77777777" w:rsidR="00CB29BB" w:rsidRDefault="00CB29BB" w:rsidP="005A7163"/>
    <w:p w14:paraId="7068801A" w14:textId="57A4F806" w:rsidR="005A7163" w:rsidRDefault="005A7163" w:rsidP="005A7163">
      <w:r>
        <w:t>We consider property markets, credit markets, private equity opportunities, and, when the economics justify it, selected alternative investments. Our job is to understand the world well enough to make sensible decisions within it.</w:t>
      </w:r>
    </w:p>
    <w:p w14:paraId="74075F6D" w14:textId="77777777" w:rsidR="005A7163" w:rsidRDefault="005A7163" w:rsidP="005A7163"/>
    <w:p w14:paraId="71415516" w14:textId="77777777" w:rsidR="00CB29BB" w:rsidRDefault="005A7163" w:rsidP="005A7163">
      <w:r>
        <w:t xml:space="preserve">We are deliberately small in structure but broad in capability. </w:t>
      </w:r>
    </w:p>
    <w:p w14:paraId="6DC7CF52" w14:textId="77777777" w:rsidR="00CB29BB" w:rsidRDefault="00CB29BB" w:rsidP="005A7163"/>
    <w:p w14:paraId="19534790" w14:textId="019C9BC7" w:rsidR="00A431A7" w:rsidRDefault="005A7163" w:rsidP="005A7163">
      <w:r>
        <w:t>A family office does not need layers of hierarchy or sprawling teams. What it needs is clarity of thought, discipline of process</w:t>
      </w:r>
      <w:r w:rsidR="00C06FD0">
        <w:t xml:space="preserve"> and </w:t>
      </w:r>
      <w:r>
        <w:t>a willingness to do the unglamorous work that long</w:t>
      </w:r>
      <w:r>
        <w:rPr>
          <w:rFonts w:ascii="Cambria Math" w:hAnsi="Cambria Math" w:cs="Cambria Math"/>
        </w:rPr>
        <w:t>‑</w:t>
      </w:r>
      <w:r>
        <w:t xml:space="preserve">term stewardship requires. We spend our time reading, analysing, discussing, planning and thinking </w:t>
      </w:r>
      <w:r>
        <w:rPr>
          <w:rFonts w:ascii="Aptos" w:hAnsi="Aptos" w:cs="Aptos"/>
        </w:rPr>
        <w:t>—</w:t>
      </w:r>
      <w:r>
        <w:t xml:space="preserve"> not rushing, reacting or chasing. </w:t>
      </w:r>
    </w:p>
    <w:p w14:paraId="67FE92A0" w14:textId="77777777" w:rsidR="00A431A7" w:rsidRDefault="00A431A7" w:rsidP="005A7163"/>
    <w:p w14:paraId="59E4CDB6" w14:textId="2AED2DB0" w:rsidR="005A7163" w:rsidRDefault="005A7163" w:rsidP="005A7163">
      <w:r>
        <w:t>We measure success not by the size of our office or the number of people on our payroll, but by the quality of our decisions and the long</w:t>
      </w:r>
      <w:r>
        <w:rPr>
          <w:rFonts w:ascii="Cambria Math" w:hAnsi="Cambria Math" w:cs="Cambria Math"/>
        </w:rPr>
        <w:t>‑</w:t>
      </w:r>
      <w:r>
        <w:t>term growth of the family</w:t>
      </w:r>
      <w:r>
        <w:rPr>
          <w:rFonts w:ascii="Aptos" w:hAnsi="Aptos" w:cs="Aptos"/>
        </w:rPr>
        <w:t>’</w:t>
      </w:r>
      <w:r>
        <w:t>s economic strength.</w:t>
      </w:r>
    </w:p>
    <w:p w14:paraId="39B4955C" w14:textId="77777777" w:rsidR="005A7163" w:rsidRDefault="005A7163" w:rsidP="005A7163"/>
    <w:p w14:paraId="5FD2C6E2" w14:textId="2C4BEE3A" w:rsidR="005A7163" w:rsidRDefault="005A7163" w:rsidP="005A7163">
      <w:r>
        <w:t>Our approach is grounded in partnership thinking. We do not think like fund managers trying to outperform a benchmark each quarter. We think like owners trying to build enduring value over many years. That difference in mindset shapes everything — from how we allocate capital to how we define risk to how we respond when markets become volatile.</w:t>
      </w:r>
    </w:p>
    <w:p w14:paraId="3424AB7C" w14:textId="77777777" w:rsidR="005A7163" w:rsidRDefault="005A7163" w:rsidP="005A7163"/>
    <w:p w14:paraId="7DD396A6" w14:textId="77777777" w:rsidR="005A7163" w:rsidRDefault="005A7163" w:rsidP="005A7163">
      <w:r>
        <w:t>We are not a fund manager, financial adviser or investment product provider. We do not solicit or accept external money. We do not promote strategies, publish forecasts or offer services to the public. Everything we do is for our owners alone. Our work is private, long</w:t>
      </w:r>
      <w:r>
        <w:rPr>
          <w:rFonts w:ascii="Cambria Math" w:hAnsi="Cambria Math" w:cs="Cambria Math"/>
        </w:rPr>
        <w:t>‑</w:t>
      </w:r>
      <w:r>
        <w:t>term and inward</w:t>
      </w:r>
      <w:r>
        <w:rPr>
          <w:rFonts w:ascii="Cambria Math" w:hAnsi="Cambria Math" w:cs="Cambria Math"/>
        </w:rPr>
        <w:t>‑</w:t>
      </w:r>
      <w:r>
        <w:t xml:space="preserve">facing </w:t>
      </w:r>
      <w:r>
        <w:rPr>
          <w:rFonts w:ascii="Aptos" w:hAnsi="Aptos" w:cs="Aptos"/>
        </w:rPr>
        <w:t>—</w:t>
      </w:r>
      <w:r>
        <w:t xml:space="preserve"> and we intend to keep it that way.</w:t>
      </w:r>
    </w:p>
    <w:p w14:paraId="39476002" w14:textId="77777777" w:rsidR="005A7163" w:rsidRDefault="005A7163" w:rsidP="005A7163"/>
    <w:p w14:paraId="023AF064" w14:textId="77777777" w:rsidR="005A7163" w:rsidRDefault="005A7163" w:rsidP="005A7163">
      <w:r>
        <w:t>In short, Rothman Ashbury exists for one purpose: to steward the family’s capital with care, clarity and common sense. That is our mandate, our responsibility and our commitment.</w:t>
      </w:r>
    </w:p>
    <w:p w14:paraId="0AF239A6" w14:textId="77777777" w:rsidR="00E71A56" w:rsidRDefault="00E71A56" w:rsidP="005C5D70"/>
    <w:p w14:paraId="03041C72" w14:textId="77777777" w:rsidR="005A7163" w:rsidRDefault="005A7163" w:rsidP="005C5D70"/>
    <w:p w14:paraId="21348F5E" w14:textId="77777777" w:rsidR="005C5D70" w:rsidRPr="001646DD" w:rsidRDefault="005C5D70" w:rsidP="005C5D70">
      <w:pPr>
        <w:rPr>
          <w:b/>
          <w:bCs/>
        </w:rPr>
      </w:pPr>
      <w:r w:rsidRPr="001646DD">
        <w:rPr>
          <w:b/>
          <w:bCs/>
        </w:rPr>
        <w:t>WHAT WE DO</w:t>
      </w:r>
    </w:p>
    <w:p w14:paraId="786CC7EF" w14:textId="77777777" w:rsidR="005C5D70" w:rsidRDefault="005C5D70" w:rsidP="005C5D70"/>
    <w:p w14:paraId="3D6A19A2" w14:textId="51A27106" w:rsidR="00ED5442" w:rsidRPr="0067184D" w:rsidRDefault="00BD6483" w:rsidP="00BD6483">
      <w:pPr>
        <w:rPr>
          <w:b/>
          <w:bCs/>
        </w:rPr>
      </w:pPr>
      <w:r w:rsidRPr="0067184D">
        <w:rPr>
          <w:b/>
          <w:bCs/>
        </w:rPr>
        <w:t>If you were to sit with us for a day, you’d notice that our work is not loud, flashy or hurried. It’s quiet, steady and deeply focused. We spend most of our time thinking — about businesses, about risks, about incentives, about long</w:t>
      </w:r>
      <w:r w:rsidRPr="0067184D">
        <w:rPr>
          <w:rFonts w:ascii="Cambria Math" w:hAnsi="Cambria Math" w:cs="Cambria Math"/>
          <w:b/>
          <w:bCs/>
        </w:rPr>
        <w:t>‑</w:t>
      </w:r>
      <w:r w:rsidRPr="0067184D">
        <w:rPr>
          <w:b/>
          <w:bCs/>
        </w:rPr>
        <w:t>term economics</w:t>
      </w:r>
      <w:r w:rsidR="00C06FD0" w:rsidRPr="0067184D">
        <w:rPr>
          <w:b/>
          <w:bCs/>
        </w:rPr>
        <w:t xml:space="preserve"> and </w:t>
      </w:r>
      <w:r w:rsidRPr="0067184D">
        <w:rPr>
          <w:b/>
          <w:bCs/>
        </w:rPr>
        <w:t xml:space="preserve">about how to make sensible decisions with the capital entrusted to us. </w:t>
      </w:r>
    </w:p>
    <w:p w14:paraId="2BB1154C" w14:textId="77777777" w:rsidR="00ED5442" w:rsidRDefault="00ED5442" w:rsidP="00BD6483"/>
    <w:p w14:paraId="2716F3D6" w14:textId="2A662548" w:rsidR="00BD6483" w:rsidRDefault="00BD6483" w:rsidP="00BD6483">
      <w:r>
        <w:t>That is the heart of what we do.</w:t>
      </w:r>
    </w:p>
    <w:p w14:paraId="369527B8" w14:textId="77777777" w:rsidR="00BD6483" w:rsidRDefault="00BD6483" w:rsidP="00BD6483"/>
    <w:p w14:paraId="1321828E" w14:textId="4D64976C" w:rsidR="00BD6483" w:rsidRDefault="00BD6483" w:rsidP="00BD6483">
      <w:r>
        <w:t>Rothman Ashbury Asset Management Pty Ltd is a private single</w:t>
      </w:r>
      <w:r>
        <w:rPr>
          <w:rFonts w:ascii="Cambria Math" w:hAnsi="Cambria Math" w:cs="Cambria Math"/>
        </w:rPr>
        <w:t>‑</w:t>
      </w:r>
      <w:r>
        <w:t xml:space="preserve">family office. We manage only one pool of capital: the </w:t>
      </w:r>
      <w:proofErr w:type="gramStart"/>
      <w:r>
        <w:t>family</w:t>
      </w:r>
      <w:r>
        <w:rPr>
          <w:rFonts w:ascii="Aptos" w:hAnsi="Aptos" w:cs="Aptos"/>
        </w:rPr>
        <w:t>’</w:t>
      </w:r>
      <w:r>
        <w:t>s</w:t>
      </w:r>
      <w:proofErr w:type="gramEnd"/>
      <w:r>
        <w:t xml:space="preserve">. We do not manage external </w:t>
      </w:r>
      <w:proofErr w:type="gramStart"/>
      <w:r>
        <w:t>money,</w:t>
      </w:r>
      <w:proofErr w:type="gramEnd"/>
      <w:r>
        <w:t xml:space="preserve"> we do not offer services to the public</w:t>
      </w:r>
      <w:r w:rsidR="00C06FD0">
        <w:t xml:space="preserve"> and </w:t>
      </w:r>
      <w:r>
        <w:t>we do not promote investment products. Everything we do is inward</w:t>
      </w:r>
      <w:r>
        <w:rPr>
          <w:rFonts w:ascii="Cambria Math" w:hAnsi="Cambria Math" w:cs="Cambria Math"/>
        </w:rPr>
        <w:t>‑</w:t>
      </w:r>
      <w:r>
        <w:t>facing, long</w:t>
      </w:r>
      <w:r>
        <w:rPr>
          <w:rFonts w:ascii="Cambria Math" w:hAnsi="Cambria Math" w:cs="Cambria Math"/>
        </w:rPr>
        <w:t>‑</w:t>
      </w:r>
      <w:r>
        <w:t>term and grounded in the principles of rational ownership.</w:t>
      </w:r>
    </w:p>
    <w:p w14:paraId="079A4AB8" w14:textId="77777777" w:rsidR="00BD6483" w:rsidRDefault="00BD6483" w:rsidP="00BD6483"/>
    <w:p w14:paraId="14DE002B" w14:textId="72DAD06B" w:rsidR="009F1F51" w:rsidRDefault="00BD6483" w:rsidP="00BD6483">
      <w:r>
        <w:t>Our work spans a wide universe of possibilities. We study listed companies across Australia and around the world — businesses in sectors as varied as consumer staples, industrials, financials, healthcare, technology, energy, utilities, telecommunications, transportation, infrastructure, real estate</w:t>
      </w:r>
      <w:r w:rsidR="00C06FD0">
        <w:t xml:space="preserve"> and </w:t>
      </w:r>
      <w:r>
        <w:t xml:space="preserve">materials. </w:t>
      </w:r>
    </w:p>
    <w:p w14:paraId="0FD40D23" w14:textId="77777777" w:rsidR="009F1F51" w:rsidRDefault="009F1F51" w:rsidP="00BD6483"/>
    <w:p w14:paraId="4531331C" w14:textId="6B7A6765" w:rsidR="00BD6483" w:rsidRDefault="00BD6483" w:rsidP="00BD6483">
      <w:r>
        <w:t>We look at companies that make toothpaste, companies that build bridges, companies that run airports, companies that design software</w:t>
      </w:r>
      <w:r w:rsidR="00C06FD0">
        <w:t xml:space="preserve"> and </w:t>
      </w:r>
      <w:r>
        <w:t>companies that keep the lights on. If a business produces something useful, earns good returns on capital</w:t>
      </w:r>
      <w:r w:rsidR="00C06FD0">
        <w:t xml:space="preserve"> and </w:t>
      </w:r>
      <w:r>
        <w:t>has a durable competitive advantage, it earns a place on our radar.</w:t>
      </w:r>
    </w:p>
    <w:p w14:paraId="0B8290D7" w14:textId="77777777" w:rsidR="00BD6483" w:rsidRDefault="00BD6483" w:rsidP="00BD6483"/>
    <w:p w14:paraId="2FFC646B" w14:textId="387A3FE4" w:rsidR="00680C18" w:rsidRDefault="00BD6483" w:rsidP="00BD6483">
      <w:r>
        <w:t>We also look beyond listed markets. Our universe includes residential and commercial property, industrial property, agricultural land, infrastructure assets, private equity opportunities</w:t>
      </w:r>
      <w:r w:rsidR="00C06FD0">
        <w:t xml:space="preserve"> and </w:t>
      </w:r>
      <w:r>
        <w:t xml:space="preserve">occasionally alternative investments when they serve a clear purpose. </w:t>
      </w:r>
    </w:p>
    <w:p w14:paraId="5C02E35E" w14:textId="77777777" w:rsidR="00680C18" w:rsidRDefault="00680C18" w:rsidP="00BD6483"/>
    <w:p w14:paraId="2AFB4F84" w14:textId="00A52ED9" w:rsidR="00BD6483" w:rsidRDefault="00BD6483" w:rsidP="00BD6483">
      <w:r>
        <w:t>We may invest in bonds — government, corporate or otherwise — when they offer a sensible balance of safety and return. And from time to time, we may use derivatives such as call or put options, not for speculation, but for risk management or strategic positioning when the odds are clearly in our favour.</w:t>
      </w:r>
    </w:p>
    <w:p w14:paraId="06263267" w14:textId="77777777" w:rsidR="00BD6483" w:rsidRDefault="00BD6483" w:rsidP="00BD6483"/>
    <w:p w14:paraId="02685CC8" w14:textId="77777777" w:rsidR="00BD6483" w:rsidRDefault="00BD6483" w:rsidP="00BD6483">
      <w:r>
        <w:t xml:space="preserve">In short, we study a wide range of asset classes:  </w:t>
      </w:r>
    </w:p>
    <w:p w14:paraId="0549E85A" w14:textId="77777777" w:rsidR="00BD6483" w:rsidRDefault="00BD6483" w:rsidP="00BD6483"/>
    <w:p w14:paraId="78BC2371" w14:textId="1321116E" w:rsidR="00BD6483" w:rsidRDefault="00BD6483" w:rsidP="00BD6483">
      <w:pPr>
        <w:pStyle w:val="ListParagraph"/>
        <w:numPr>
          <w:ilvl w:val="0"/>
          <w:numId w:val="7"/>
        </w:numPr>
        <w:tabs>
          <w:tab w:val="left" w:pos="426"/>
        </w:tabs>
        <w:ind w:hanging="720"/>
      </w:pPr>
      <w:r>
        <w:t xml:space="preserve">Australian and international equities  </w:t>
      </w:r>
    </w:p>
    <w:p w14:paraId="64A8AE7F" w14:textId="68E9F2B3" w:rsidR="00BD6483" w:rsidRDefault="00BD6483" w:rsidP="00BD6483">
      <w:pPr>
        <w:pStyle w:val="ListParagraph"/>
        <w:numPr>
          <w:ilvl w:val="0"/>
          <w:numId w:val="7"/>
        </w:numPr>
        <w:tabs>
          <w:tab w:val="left" w:pos="426"/>
        </w:tabs>
        <w:ind w:hanging="720"/>
      </w:pPr>
      <w:r>
        <w:t xml:space="preserve">Fixed income and credit  </w:t>
      </w:r>
    </w:p>
    <w:p w14:paraId="363B2610" w14:textId="07C0AB57" w:rsidR="00BD6483" w:rsidRDefault="00BD6483" w:rsidP="00BD6483">
      <w:pPr>
        <w:pStyle w:val="ListParagraph"/>
        <w:numPr>
          <w:ilvl w:val="0"/>
          <w:numId w:val="7"/>
        </w:numPr>
        <w:tabs>
          <w:tab w:val="left" w:pos="426"/>
        </w:tabs>
        <w:ind w:hanging="720"/>
      </w:pPr>
      <w:r>
        <w:t xml:space="preserve">Direct and indirect property  </w:t>
      </w:r>
    </w:p>
    <w:p w14:paraId="16300B2F" w14:textId="7CE8FF66" w:rsidR="00BD6483" w:rsidRDefault="00BD6483" w:rsidP="00BD6483">
      <w:pPr>
        <w:pStyle w:val="ListParagraph"/>
        <w:numPr>
          <w:ilvl w:val="0"/>
          <w:numId w:val="7"/>
        </w:numPr>
        <w:tabs>
          <w:tab w:val="left" w:pos="426"/>
        </w:tabs>
        <w:ind w:hanging="720"/>
      </w:pPr>
      <w:r>
        <w:t xml:space="preserve">Private equity and private businesses  </w:t>
      </w:r>
    </w:p>
    <w:p w14:paraId="4C29B59B" w14:textId="5FBD6973" w:rsidR="00BD6483" w:rsidRDefault="00BD6483" w:rsidP="00BD6483">
      <w:pPr>
        <w:pStyle w:val="ListParagraph"/>
        <w:numPr>
          <w:ilvl w:val="0"/>
          <w:numId w:val="7"/>
        </w:numPr>
        <w:tabs>
          <w:tab w:val="left" w:pos="426"/>
        </w:tabs>
        <w:ind w:hanging="720"/>
      </w:pPr>
      <w:r>
        <w:t xml:space="preserve">Infrastructure and real assets  </w:t>
      </w:r>
    </w:p>
    <w:p w14:paraId="7728E99A" w14:textId="4BD1A5FA" w:rsidR="00BD6483" w:rsidRDefault="00BD6483" w:rsidP="00BD6483">
      <w:pPr>
        <w:pStyle w:val="ListParagraph"/>
        <w:numPr>
          <w:ilvl w:val="0"/>
          <w:numId w:val="7"/>
        </w:numPr>
        <w:tabs>
          <w:tab w:val="left" w:pos="426"/>
        </w:tabs>
        <w:ind w:hanging="720"/>
      </w:pPr>
      <w:r>
        <w:t>Cash and cash</w:t>
      </w:r>
      <w:r w:rsidRPr="00BD6483">
        <w:rPr>
          <w:rFonts w:ascii="Cambria Math" w:hAnsi="Cambria Math" w:cs="Cambria Math"/>
        </w:rPr>
        <w:t>‑</w:t>
      </w:r>
      <w:r>
        <w:t xml:space="preserve">equivalents  </w:t>
      </w:r>
    </w:p>
    <w:p w14:paraId="7796A12B" w14:textId="5B0BB2C2" w:rsidR="00BD6483" w:rsidRDefault="00BD6483" w:rsidP="00BD6483">
      <w:pPr>
        <w:pStyle w:val="ListParagraph"/>
        <w:numPr>
          <w:ilvl w:val="0"/>
          <w:numId w:val="7"/>
        </w:numPr>
        <w:tabs>
          <w:tab w:val="left" w:pos="426"/>
        </w:tabs>
        <w:ind w:hanging="720"/>
      </w:pPr>
      <w:r>
        <w:t xml:space="preserve">Selective derivatives used prudently  </w:t>
      </w:r>
    </w:p>
    <w:p w14:paraId="68B1E1EF" w14:textId="14F3B48C" w:rsidR="00BD6483" w:rsidRDefault="00BD6483" w:rsidP="00BD6483">
      <w:pPr>
        <w:pStyle w:val="ListParagraph"/>
        <w:numPr>
          <w:ilvl w:val="0"/>
          <w:numId w:val="7"/>
        </w:numPr>
        <w:tabs>
          <w:tab w:val="left" w:pos="426"/>
        </w:tabs>
        <w:ind w:hanging="720"/>
      </w:pPr>
      <w:r>
        <w:t xml:space="preserve">Alternative investments when justified by economics  </w:t>
      </w:r>
    </w:p>
    <w:p w14:paraId="0B357CA6" w14:textId="77777777" w:rsidR="00BD6483" w:rsidRDefault="00BD6483" w:rsidP="00BD6483"/>
    <w:p w14:paraId="31DAA354" w14:textId="77777777" w:rsidR="00680C18" w:rsidRDefault="00BD6483" w:rsidP="00BD6483">
      <w:r>
        <w:t xml:space="preserve">But studying is only half the work. </w:t>
      </w:r>
    </w:p>
    <w:p w14:paraId="66551B97" w14:textId="77777777" w:rsidR="00680C18" w:rsidRDefault="00680C18" w:rsidP="00BD6483"/>
    <w:p w14:paraId="1DFB9239" w14:textId="59E6AD63" w:rsidR="00BD6483" w:rsidRDefault="00BD6483" w:rsidP="00BD6483">
      <w:r>
        <w:t>The other half is deciding how to allocate capital among these possibilities. We do not follow rigid formulas or mechanical models. Instead, we use a simple, common</w:t>
      </w:r>
      <w:r>
        <w:rPr>
          <w:rFonts w:ascii="Cambria Math" w:hAnsi="Cambria Math" w:cs="Cambria Math"/>
        </w:rPr>
        <w:t>‑</w:t>
      </w:r>
      <w:r>
        <w:t xml:space="preserve">sense approach: we look for the most attractive opportunities available to us at any given </w:t>
      </w:r>
      <w:proofErr w:type="gramStart"/>
      <w:r>
        <w:t>time</w:t>
      </w:r>
      <w:proofErr w:type="gramEnd"/>
      <w:r w:rsidR="00C06FD0">
        <w:t xml:space="preserve"> and </w:t>
      </w:r>
      <w:r>
        <w:t>we size our positions according to their risk, their quality</w:t>
      </w:r>
      <w:r w:rsidR="00C06FD0">
        <w:t xml:space="preserve"> and </w:t>
      </w:r>
      <w:r>
        <w:t>our level of conviction.</w:t>
      </w:r>
    </w:p>
    <w:p w14:paraId="572544BC" w14:textId="77777777" w:rsidR="00BD6483" w:rsidRDefault="00BD6483" w:rsidP="00BD6483"/>
    <w:p w14:paraId="0BCD7C21" w14:textId="77777777" w:rsidR="00212C28" w:rsidRDefault="00BD6483" w:rsidP="00BD6483">
      <w:r>
        <w:lastRenderedPageBreak/>
        <w:t xml:space="preserve">Our asset allocation is guided by a few principles. We prefer to own productive assets — businesses that generate cash and can reinvest it at good rates of return. We maintain flexibility so we can act when opportunities arise. We avoid excessive leverage because it can turn temporary volatility into permanent loss. </w:t>
      </w:r>
    </w:p>
    <w:p w14:paraId="0CF347E1" w14:textId="77777777" w:rsidR="00212C28" w:rsidRDefault="00212C28" w:rsidP="00BD6483"/>
    <w:p w14:paraId="4BCACAB2" w14:textId="651FB86E" w:rsidR="00BD6483" w:rsidRDefault="00BD6483" w:rsidP="00BD6483">
      <w:r>
        <w:t>And we keep a margin of safety in everything we do, whether we are buying shares, evaluating a property, or considering a private investment.</w:t>
      </w:r>
    </w:p>
    <w:p w14:paraId="3DCEE5CE" w14:textId="77777777" w:rsidR="00BD6483" w:rsidRDefault="00BD6483" w:rsidP="00BD6483"/>
    <w:p w14:paraId="4552F331" w14:textId="5CD07AA0" w:rsidR="00BD6483" w:rsidRDefault="00BD6483" w:rsidP="00BD6483">
      <w:r>
        <w:t>Security selection — choosing what to own — follows the same philosophy. We look for businesses with strong economics, honest and capable management, durable competitive advantages</w:t>
      </w:r>
      <w:r w:rsidR="00C06FD0">
        <w:t xml:space="preserve"> and </w:t>
      </w:r>
      <w:r>
        <w:t>sensible capital allocation. We prefer companies that treat shareholders like partners and that think in decades rather than quarters. We study balance sheets, income statements, industry dynamics, competitive positioning</w:t>
      </w:r>
      <w:r w:rsidR="00C06FD0">
        <w:t xml:space="preserve"> and </w:t>
      </w:r>
      <w:r>
        <w:t>long</w:t>
      </w:r>
      <w:r>
        <w:rPr>
          <w:rFonts w:ascii="Cambria Math" w:hAnsi="Cambria Math" w:cs="Cambria Math"/>
        </w:rPr>
        <w:t>‑</w:t>
      </w:r>
      <w:r>
        <w:t>term prospects. And we only act when the price gives us a margin of safety.</w:t>
      </w:r>
    </w:p>
    <w:p w14:paraId="1A487319" w14:textId="77777777" w:rsidR="00BD6483" w:rsidRDefault="00BD6483" w:rsidP="00BD6483"/>
    <w:p w14:paraId="687446D1" w14:textId="42357D68" w:rsidR="00BD6483" w:rsidRDefault="00BD6483" w:rsidP="00BD6483">
      <w:r>
        <w:t xml:space="preserve">We also spend time doing the quieter work that a family office </w:t>
      </w:r>
      <w:proofErr w:type="gramStart"/>
      <w:r>
        <w:t>requires:</w:t>
      </w:r>
      <w:proofErr w:type="gramEnd"/>
      <w:r>
        <w:t xml:space="preserve"> record</w:t>
      </w:r>
      <w:r>
        <w:rPr>
          <w:rFonts w:ascii="Cambria Math" w:hAnsi="Cambria Math" w:cs="Cambria Math"/>
        </w:rPr>
        <w:t>‑</w:t>
      </w:r>
      <w:r>
        <w:t>keeping, risk oversight, governance, reporting, tax coordination</w:t>
      </w:r>
      <w:r w:rsidR="00C06FD0">
        <w:t xml:space="preserve"> and </w:t>
      </w:r>
      <w:r>
        <w:t>long</w:t>
      </w:r>
      <w:r>
        <w:rPr>
          <w:rFonts w:ascii="Cambria Math" w:hAnsi="Cambria Math" w:cs="Cambria Math"/>
        </w:rPr>
        <w:t>‑</w:t>
      </w:r>
      <w:r>
        <w:t>term planning. These tasks may not be glamorous, but they are essential. Good stewardship is not just about making investments; it is about managing the entire financial ecosystem of the family with care and clarity.</w:t>
      </w:r>
    </w:p>
    <w:p w14:paraId="4FCDBDBB" w14:textId="77777777" w:rsidR="00BD6483" w:rsidRDefault="00BD6483" w:rsidP="00BD6483"/>
    <w:p w14:paraId="22F487CD" w14:textId="68DC41B3" w:rsidR="00BD6483" w:rsidRDefault="00BD6483" w:rsidP="00BD6483">
      <w:r>
        <w:t>Everything we do is guided by one idea: make rational, long</w:t>
      </w:r>
      <w:r>
        <w:rPr>
          <w:rFonts w:ascii="Cambria Math" w:hAnsi="Cambria Math" w:cs="Cambria Math"/>
        </w:rPr>
        <w:t>‑</w:t>
      </w:r>
      <w:r>
        <w:t>term decisions that strengthen the family</w:t>
      </w:r>
      <w:r>
        <w:rPr>
          <w:rFonts w:ascii="Aptos" w:hAnsi="Aptos" w:cs="Aptos"/>
        </w:rPr>
        <w:t>’</w:t>
      </w:r>
      <w:r>
        <w:t>s financial position over time. We do not chase fads, forecasts or fashionable narratives. We do not try to predict markets. We do not act because others are acting. We act when the economics make sense, the risks are understood</w:t>
      </w:r>
      <w:r w:rsidR="00C06FD0">
        <w:t xml:space="preserve"> and </w:t>
      </w:r>
      <w:r>
        <w:t>the long</w:t>
      </w:r>
      <w:r>
        <w:rPr>
          <w:rFonts w:ascii="Cambria Math" w:hAnsi="Cambria Math" w:cs="Cambria Math"/>
        </w:rPr>
        <w:t>‑</w:t>
      </w:r>
      <w:r>
        <w:t>term prospects are favourable.</w:t>
      </w:r>
    </w:p>
    <w:p w14:paraId="1A0A8749" w14:textId="77777777" w:rsidR="00BD6483" w:rsidRDefault="00BD6483" w:rsidP="00BD6483"/>
    <w:p w14:paraId="20F4BDC2" w14:textId="4F1C5804" w:rsidR="00BD6483" w:rsidRDefault="00BD6483" w:rsidP="00BD6483">
      <w:r>
        <w:t>And because we are a private single</w:t>
      </w:r>
      <w:r>
        <w:rPr>
          <w:rFonts w:ascii="Cambria Math" w:hAnsi="Cambria Math" w:cs="Cambria Math"/>
        </w:rPr>
        <w:t>‑</w:t>
      </w:r>
      <w:r>
        <w:t xml:space="preserve">family office, we do not accept external clients, external capital or external enquiries about financial products or services. Our work is for the family alone </w:t>
      </w:r>
      <w:r>
        <w:rPr>
          <w:rFonts w:ascii="Aptos" w:hAnsi="Aptos" w:cs="Aptos"/>
        </w:rPr>
        <w:t>—</w:t>
      </w:r>
      <w:r>
        <w:t xml:space="preserve"> steady, thoughtful</w:t>
      </w:r>
      <w:r w:rsidR="00C06FD0">
        <w:t xml:space="preserve"> and </w:t>
      </w:r>
      <w:r>
        <w:t>built to endure.</w:t>
      </w:r>
    </w:p>
    <w:p w14:paraId="7420E527" w14:textId="77777777" w:rsidR="00DB69E7" w:rsidRDefault="00DB69E7" w:rsidP="008B59AD"/>
    <w:p w14:paraId="385F06EF" w14:textId="77777777" w:rsidR="00BD6483" w:rsidRDefault="00BD6483" w:rsidP="008B59AD"/>
    <w:p w14:paraId="7B7B907B" w14:textId="3717266B" w:rsidR="008B59AD" w:rsidRPr="00EB2E8E" w:rsidRDefault="008B59AD" w:rsidP="008B59AD">
      <w:pPr>
        <w:rPr>
          <w:b/>
          <w:bCs/>
        </w:rPr>
      </w:pPr>
      <w:r w:rsidRPr="00EB2E8E">
        <w:rPr>
          <w:b/>
          <w:bCs/>
        </w:rPr>
        <w:t>OUR INVESTMENT PHILOSOPHY</w:t>
      </w:r>
      <w:r w:rsidR="00DB69E7" w:rsidRPr="00EB2E8E">
        <w:rPr>
          <w:b/>
          <w:bCs/>
        </w:rPr>
        <w:t xml:space="preserve"> </w:t>
      </w:r>
    </w:p>
    <w:p w14:paraId="0AB263AF" w14:textId="77777777" w:rsidR="00DB69E7" w:rsidRDefault="00DB69E7" w:rsidP="008B59AD"/>
    <w:p w14:paraId="60DA68E7" w14:textId="77777777" w:rsidR="00EB2E8E" w:rsidRPr="0067184D" w:rsidRDefault="00EB2E8E" w:rsidP="00EB2E8E">
      <w:pPr>
        <w:rPr>
          <w:b/>
          <w:bCs/>
        </w:rPr>
      </w:pPr>
      <w:r w:rsidRPr="0067184D">
        <w:rPr>
          <w:b/>
          <w:bCs/>
        </w:rPr>
        <w:t xml:space="preserve">If you were to boil our philosophy down to one sentence, it would be this: we try to behave like rational owners of productive assets, not traders of paper whose prices wiggle around each day. </w:t>
      </w:r>
    </w:p>
    <w:p w14:paraId="6D101C36" w14:textId="77777777" w:rsidR="00EB2E8E" w:rsidRDefault="00EB2E8E" w:rsidP="00EB2E8E"/>
    <w:p w14:paraId="79AF0DC8" w14:textId="77777777" w:rsidR="00EB2E8E" w:rsidRDefault="00EB2E8E" w:rsidP="00EB2E8E">
      <w:r>
        <w:t xml:space="preserve">That single idea sits at the centre of everything we do. </w:t>
      </w:r>
    </w:p>
    <w:p w14:paraId="50D5A26F" w14:textId="77777777" w:rsidR="00EB2E8E" w:rsidRDefault="00EB2E8E" w:rsidP="00EB2E8E"/>
    <w:p w14:paraId="4E418342" w14:textId="1A9BB2A8" w:rsidR="00EB2E8E" w:rsidRDefault="00EB2E8E" w:rsidP="00EB2E8E">
      <w:r>
        <w:t>It shapes how we think about risk, how we evaluate opportunities</w:t>
      </w:r>
      <w:r w:rsidR="00C06FD0">
        <w:t xml:space="preserve"> and </w:t>
      </w:r>
      <w:r>
        <w:t xml:space="preserve">how we respond to the inevitable ups and downs of markets. It also keeps us grounded when the world becomes noisy </w:t>
      </w:r>
      <w:r w:rsidR="009314E2">
        <w:t>-</w:t>
      </w:r>
      <w:r>
        <w:t xml:space="preserve"> and the world is almost always noisy.</w:t>
      </w:r>
    </w:p>
    <w:p w14:paraId="42555D5C" w14:textId="77777777" w:rsidR="00EB2E8E" w:rsidRDefault="00EB2E8E" w:rsidP="00EB2E8E"/>
    <w:p w14:paraId="4E5F4618" w14:textId="77777777" w:rsidR="00915BA9" w:rsidRDefault="00EB2E8E" w:rsidP="00EB2E8E">
      <w:r>
        <w:t>We think of investing the way you might think about owning a farm, a small business, or a rental property. You wouldn’t check the price every hour. You’d care about the soil, the harvest, the tenants, the cash flow, the long</w:t>
      </w:r>
      <w:r>
        <w:rPr>
          <w:rFonts w:ascii="Cambria Math" w:hAnsi="Cambria Math" w:cs="Cambria Math"/>
        </w:rPr>
        <w:t>‑</w:t>
      </w:r>
      <w:r>
        <w:t>term prospects. You</w:t>
      </w:r>
      <w:r>
        <w:rPr>
          <w:rFonts w:ascii="Aptos" w:hAnsi="Aptos" w:cs="Aptos"/>
        </w:rPr>
        <w:t>’</w:t>
      </w:r>
      <w:r>
        <w:t xml:space="preserve">d judge success by the durability of the enterprise, not the chatter of the crowd. </w:t>
      </w:r>
    </w:p>
    <w:p w14:paraId="7D27213A" w14:textId="77777777" w:rsidR="00915BA9" w:rsidRDefault="00915BA9" w:rsidP="00EB2E8E"/>
    <w:p w14:paraId="5FEB58DA" w14:textId="3810F22B" w:rsidR="00EB2E8E" w:rsidRDefault="00EB2E8E" w:rsidP="00EB2E8E">
      <w:r>
        <w:t>We try to bring that same mindset to the public markets and to every other investment we make, whether it</w:t>
      </w:r>
      <w:r>
        <w:rPr>
          <w:rFonts w:ascii="Aptos" w:hAnsi="Aptos" w:cs="Aptos"/>
        </w:rPr>
        <w:t>’</w:t>
      </w:r>
      <w:r>
        <w:t>s a listed company, a bond, a property or a private business.</w:t>
      </w:r>
    </w:p>
    <w:p w14:paraId="62BC9981" w14:textId="77777777" w:rsidR="00EB2E8E" w:rsidRDefault="00EB2E8E" w:rsidP="00EB2E8E"/>
    <w:p w14:paraId="6EDBF60A" w14:textId="2D4DB8FD" w:rsidR="00915BA9" w:rsidRDefault="00EB2E8E" w:rsidP="00EB2E8E">
      <w:r>
        <w:lastRenderedPageBreak/>
        <w:t>Our approach draws heavily from the value</w:t>
      </w:r>
      <w:r>
        <w:rPr>
          <w:rFonts w:ascii="Cambria Math" w:hAnsi="Cambria Math" w:cs="Cambria Math"/>
        </w:rPr>
        <w:t>‑</w:t>
      </w:r>
      <w:r>
        <w:t>investing tradition taught by Benjamin Graham, expanded by Warren Buffett and Charlie Munger</w:t>
      </w:r>
      <w:r w:rsidR="00C06FD0">
        <w:t xml:space="preserve"> and </w:t>
      </w:r>
      <w:r>
        <w:t xml:space="preserve">refined by many thoughtful investors over the decades. These principles are simple to state but require discipline, temperament and a willingness to look wrong in the short run in order to be right in the long run. </w:t>
      </w:r>
    </w:p>
    <w:p w14:paraId="0FF6488F" w14:textId="77777777" w:rsidR="00915BA9" w:rsidRDefault="00915BA9" w:rsidP="00EB2E8E"/>
    <w:p w14:paraId="1B0F4AD9" w14:textId="77777777" w:rsidR="00915BA9" w:rsidRDefault="00EB2E8E" w:rsidP="00EB2E8E">
      <w:r>
        <w:t xml:space="preserve">They are not shortcuts. </w:t>
      </w:r>
    </w:p>
    <w:p w14:paraId="741F24D4" w14:textId="77777777" w:rsidR="00915BA9" w:rsidRDefault="00915BA9" w:rsidP="00EB2E8E"/>
    <w:p w14:paraId="22D52B2A" w14:textId="77777777" w:rsidR="00915BA9" w:rsidRDefault="00EB2E8E" w:rsidP="00EB2E8E">
      <w:r>
        <w:t xml:space="preserve">They are not formulas. </w:t>
      </w:r>
    </w:p>
    <w:p w14:paraId="1689F14D" w14:textId="77777777" w:rsidR="00915BA9" w:rsidRDefault="00915BA9" w:rsidP="00EB2E8E"/>
    <w:p w14:paraId="7859E2CB" w14:textId="5ACF4986" w:rsidR="00EB2E8E" w:rsidRDefault="00EB2E8E" w:rsidP="00EB2E8E">
      <w:r>
        <w:t xml:space="preserve">They are habits of mind </w:t>
      </w:r>
      <w:r w:rsidR="00340964">
        <w:rPr>
          <w:rFonts w:ascii="Aptos" w:hAnsi="Aptos" w:cs="Aptos"/>
        </w:rPr>
        <w:t>-</w:t>
      </w:r>
      <w:r>
        <w:t xml:space="preserve"> and we try to practise them every day.</w:t>
      </w:r>
    </w:p>
    <w:p w14:paraId="2B5E8C65" w14:textId="77777777" w:rsidR="00EB2E8E" w:rsidRDefault="00EB2E8E" w:rsidP="00EB2E8E"/>
    <w:p w14:paraId="65ADFE45" w14:textId="6A9A43DC" w:rsidR="00F31A02" w:rsidRDefault="00EB2E8E" w:rsidP="00EB2E8E">
      <w:r>
        <w:t>We also recognise that investing is not a game of perfect foresight. It is a game of probabilities, judgment</w:t>
      </w:r>
      <w:r w:rsidR="00C06FD0">
        <w:t xml:space="preserve"> and </w:t>
      </w:r>
      <w:r>
        <w:t>behaviour. The future is uncertain</w:t>
      </w:r>
      <w:r w:rsidR="00C06FD0">
        <w:t xml:space="preserve"> and </w:t>
      </w:r>
      <w:r>
        <w:t xml:space="preserve">the world is full of surprises. But a sound philosophy gives you a compass — a way to navigate uncertainty without being tossed around by every gust of wind. </w:t>
      </w:r>
    </w:p>
    <w:p w14:paraId="30ECA7CC" w14:textId="77777777" w:rsidR="00F31A02" w:rsidRDefault="00F31A02" w:rsidP="00EB2E8E"/>
    <w:p w14:paraId="77B938C2" w14:textId="5E3EF1EC" w:rsidR="008B59AD" w:rsidRDefault="00EB2E8E" w:rsidP="00EB2E8E">
      <w:r>
        <w:t>The principles below form that compass for us</w:t>
      </w:r>
      <w:r w:rsidR="00C06FD0">
        <w:t xml:space="preserve"> and </w:t>
      </w:r>
      <w:r>
        <w:t>we try to apply them with steadiness, humility and common sense.</w:t>
      </w:r>
    </w:p>
    <w:p w14:paraId="6A17516F" w14:textId="77777777" w:rsidR="00EB2E8E" w:rsidRDefault="00EB2E8E" w:rsidP="00EB2E8E"/>
    <w:p w14:paraId="5045C7A4" w14:textId="7DB8CA70" w:rsidR="008B59AD" w:rsidRPr="00F31A02" w:rsidRDefault="00F31A02" w:rsidP="008B59AD">
      <w:pPr>
        <w:rPr>
          <w:b/>
          <w:bCs/>
        </w:rPr>
      </w:pPr>
      <w:r w:rsidRPr="00F31A02">
        <w:rPr>
          <w:b/>
          <w:bCs/>
        </w:rPr>
        <w:t xml:space="preserve">1.   </w:t>
      </w:r>
      <w:r w:rsidR="008B59AD" w:rsidRPr="00F31A02">
        <w:rPr>
          <w:b/>
          <w:bCs/>
        </w:rPr>
        <w:t>Think like owners.</w:t>
      </w:r>
    </w:p>
    <w:p w14:paraId="397363F4" w14:textId="77777777" w:rsidR="00F31A02" w:rsidRDefault="00F31A02" w:rsidP="008B59AD"/>
    <w:p w14:paraId="1E58F4F0" w14:textId="69B05281" w:rsidR="005D3C96" w:rsidRDefault="008D29F7" w:rsidP="008D29F7">
      <w:r>
        <w:t>When we buy shares, we see ourselves as buying a piece of a business, not a trading chip or a lottery ticket. That means we care about the economics of the enterprise: its competitive position, its management, its ability to reinvest capital sensibly</w:t>
      </w:r>
      <w:r w:rsidR="00C06FD0">
        <w:t xml:space="preserve"> and </w:t>
      </w:r>
      <w:r>
        <w:t>its long</w:t>
      </w:r>
      <w:r>
        <w:rPr>
          <w:rFonts w:ascii="Cambria Math" w:hAnsi="Cambria Math" w:cs="Cambria Math"/>
        </w:rPr>
        <w:t>‑</w:t>
      </w:r>
      <w:r>
        <w:t xml:space="preserve">term prospects. </w:t>
      </w:r>
    </w:p>
    <w:p w14:paraId="409006FE" w14:textId="77777777" w:rsidR="005D3C96" w:rsidRDefault="005D3C96" w:rsidP="008D29F7"/>
    <w:p w14:paraId="05E7A624" w14:textId="1586C1F5" w:rsidR="008D29F7" w:rsidRDefault="008D29F7" w:rsidP="008D29F7">
      <w:r>
        <w:t>We ask whether the business can grow its earning power over time, whether it treats shareholders like partners</w:t>
      </w:r>
      <w:r w:rsidR="00C06FD0">
        <w:t xml:space="preserve"> and </w:t>
      </w:r>
      <w:r>
        <w:t>whether it has the resilience to withstand adversity.</w:t>
      </w:r>
    </w:p>
    <w:p w14:paraId="22DD6342" w14:textId="77777777" w:rsidR="008D29F7" w:rsidRDefault="008D29F7" w:rsidP="008D29F7"/>
    <w:p w14:paraId="088D1C35" w14:textId="77777777" w:rsidR="005D3C96" w:rsidRDefault="008D29F7" w:rsidP="008D29F7">
      <w:r>
        <w:t xml:space="preserve">Thinking like owners also changes how we respond to volatility. When prices fall, we don’t view it as a verdict on our intelligence; we view it as an opportunity to increase our ownership at better prices. When prices rise, we don’t assume we’ve become geniuses; we simply recognise that markets fluctuate. </w:t>
      </w:r>
    </w:p>
    <w:p w14:paraId="48104348" w14:textId="77777777" w:rsidR="005D3C96" w:rsidRDefault="005D3C96" w:rsidP="008D29F7"/>
    <w:p w14:paraId="2235ACF3" w14:textId="287FC0B2" w:rsidR="008D29F7" w:rsidRDefault="008D29F7" w:rsidP="008D29F7">
      <w:r>
        <w:t>This mindset keeps us calm when others are anxious and patient when others are restless. It also reminds us that our job is not to predict the market’s mood but to understand the business we own.</w:t>
      </w:r>
    </w:p>
    <w:p w14:paraId="0038B52E" w14:textId="77777777" w:rsidR="008D29F7" w:rsidRDefault="008D29F7" w:rsidP="008D29F7"/>
    <w:p w14:paraId="0AEAE349" w14:textId="306EB96E" w:rsidR="008B59AD" w:rsidRDefault="008D29F7" w:rsidP="008D29F7">
      <w:r>
        <w:t>Most importantly, thinking like owners aligns our behaviour with the long</w:t>
      </w:r>
      <w:r>
        <w:rPr>
          <w:rFonts w:ascii="Cambria Math" w:hAnsi="Cambria Math" w:cs="Cambria Math"/>
        </w:rPr>
        <w:t>‑</w:t>
      </w:r>
      <w:r>
        <w:t xml:space="preserve">term interests of </w:t>
      </w:r>
      <w:r w:rsidR="004C5C33">
        <w:t>our family</w:t>
      </w:r>
      <w:r>
        <w:t xml:space="preserve">. Owners care about durability, stewardship and compounding. Traders care about price movements. We know which group we want to belong to </w:t>
      </w:r>
      <w:r>
        <w:rPr>
          <w:rFonts w:ascii="Aptos" w:hAnsi="Aptos" w:cs="Aptos"/>
        </w:rPr>
        <w:t>—</w:t>
      </w:r>
      <w:r>
        <w:t xml:space="preserve"> and we behave accordingly.</w:t>
      </w:r>
    </w:p>
    <w:p w14:paraId="3E418905" w14:textId="77777777" w:rsidR="008D29F7" w:rsidRDefault="008D29F7" w:rsidP="008D29F7"/>
    <w:p w14:paraId="701E26FB" w14:textId="4B6C12BB" w:rsidR="008B59AD" w:rsidRPr="00526433" w:rsidRDefault="00526433" w:rsidP="008B59AD">
      <w:pPr>
        <w:rPr>
          <w:b/>
          <w:bCs/>
        </w:rPr>
      </w:pPr>
      <w:r w:rsidRPr="00526433">
        <w:rPr>
          <w:b/>
          <w:bCs/>
        </w:rPr>
        <w:t xml:space="preserve">2.   </w:t>
      </w:r>
      <w:r w:rsidR="008B59AD" w:rsidRPr="00526433">
        <w:rPr>
          <w:b/>
          <w:bCs/>
        </w:rPr>
        <w:t>Insist on a margin of safety.</w:t>
      </w:r>
    </w:p>
    <w:p w14:paraId="7B300C5B" w14:textId="77777777" w:rsidR="00526433" w:rsidRDefault="00526433" w:rsidP="008B59AD"/>
    <w:p w14:paraId="17819254" w14:textId="77777777" w:rsidR="00C53E5D" w:rsidRDefault="002543B0" w:rsidP="002543B0">
      <w:r>
        <w:t xml:space="preserve">We prefer situations where the odds are clearly tilted in our favour — where the price we pay is meaningfully below our estimate of intrinsic value. This gap is our margin of safety, a buffer against errors in judgment, unexpected events, or plain bad luck. </w:t>
      </w:r>
    </w:p>
    <w:p w14:paraId="42280D24" w14:textId="77777777" w:rsidR="00C53E5D" w:rsidRDefault="00C53E5D" w:rsidP="002543B0"/>
    <w:p w14:paraId="24CF896A" w14:textId="60D76419" w:rsidR="002543B0" w:rsidRDefault="002543B0" w:rsidP="002543B0">
      <w:r>
        <w:t>It acknowledges that the future is uncertain and that even the best analysis contains blind spots.</w:t>
      </w:r>
    </w:p>
    <w:p w14:paraId="48D767B9" w14:textId="77777777" w:rsidR="002543B0" w:rsidRDefault="002543B0" w:rsidP="002543B0"/>
    <w:p w14:paraId="0AB2F13D" w14:textId="77777777" w:rsidR="002543B0" w:rsidRDefault="002543B0" w:rsidP="002543B0">
      <w:r>
        <w:lastRenderedPageBreak/>
        <w:t>A margin of safety also gives us emotional resilience. It allows us to hold through volatility because we know we bought with room to spare. It encourages patience because we don’t need perfection to achieve a satisfactory outcome. And it keeps us humble because it reminds us that investing is not about precision; it is about making sensible decisions in an uncertain world.</w:t>
      </w:r>
    </w:p>
    <w:p w14:paraId="0DDD5A26" w14:textId="77777777" w:rsidR="002543B0" w:rsidRDefault="002543B0" w:rsidP="002543B0"/>
    <w:p w14:paraId="22A930BF" w14:textId="7FD824FD" w:rsidR="008B59AD" w:rsidRDefault="002543B0" w:rsidP="002543B0">
      <w:r>
        <w:t>A good margin of safety turns uncertainty from a threat into a manageable companion. It allows us to act decisively when opportunities arise and to remain steady when markets become turbulent. It is one of the oldest principles in investing — and one of the most enduring.</w:t>
      </w:r>
    </w:p>
    <w:p w14:paraId="4D2FC420" w14:textId="77777777" w:rsidR="00386419" w:rsidRDefault="00386419" w:rsidP="008B59AD">
      <w:pPr>
        <w:rPr>
          <w:b/>
          <w:bCs/>
        </w:rPr>
      </w:pPr>
    </w:p>
    <w:p w14:paraId="4FBFDAC4" w14:textId="5ACB8810" w:rsidR="008B59AD" w:rsidRPr="00E70EDC" w:rsidRDefault="00E70EDC" w:rsidP="008B59AD">
      <w:pPr>
        <w:rPr>
          <w:b/>
          <w:bCs/>
        </w:rPr>
      </w:pPr>
      <w:r w:rsidRPr="00E70EDC">
        <w:rPr>
          <w:b/>
          <w:bCs/>
        </w:rPr>
        <w:t xml:space="preserve">3.   </w:t>
      </w:r>
      <w:r w:rsidR="008B59AD" w:rsidRPr="00E70EDC">
        <w:rPr>
          <w:b/>
          <w:bCs/>
        </w:rPr>
        <w:t>Favour quality.</w:t>
      </w:r>
    </w:p>
    <w:p w14:paraId="29FFF8F5" w14:textId="77777777" w:rsidR="00E70EDC" w:rsidRDefault="00E70EDC" w:rsidP="00E70EDC"/>
    <w:p w14:paraId="26D3D5E3" w14:textId="6C0B97D4" w:rsidR="00E70EDC" w:rsidRDefault="00AE11C2" w:rsidP="00E70EDC">
      <w:r>
        <w:t>Warren Buffett pointed out that</w:t>
      </w:r>
      <w:r w:rsidR="00E70EDC">
        <w:t xml:space="preserve"> </w:t>
      </w:r>
      <w:r>
        <w:t xml:space="preserve">a </w:t>
      </w:r>
      <w:r w:rsidR="00E70EDC">
        <w:t xml:space="preserve">wonderful business at a fair price beats a fair business at a wonderful price. </w:t>
      </w:r>
    </w:p>
    <w:p w14:paraId="380BAE86" w14:textId="77777777" w:rsidR="00E70EDC" w:rsidRDefault="00E70EDC" w:rsidP="00E70EDC"/>
    <w:p w14:paraId="50575D98" w14:textId="27C12741" w:rsidR="00E70EDC" w:rsidRDefault="00E70EDC" w:rsidP="00E70EDC">
      <w:r>
        <w:t>High</w:t>
      </w:r>
      <w:r>
        <w:rPr>
          <w:rFonts w:ascii="Cambria Math" w:hAnsi="Cambria Math" w:cs="Cambria Math"/>
        </w:rPr>
        <w:t>‑</w:t>
      </w:r>
      <w:r>
        <w:t xml:space="preserve">quality businesses </w:t>
      </w:r>
      <w:r>
        <w:rPr>
          <w:rFonts w:ascii="Aptos" w:hAnsi="Aptos" w:cs="Aptos"/>
        </w:rPr>
        <w:t>—</w:t>
      </w:r>
      <w:r>
        <w:t xml:space="preserve"> those with durable competitive advantages, strong customer loyalty, sensible capital allocation and the ability to compound earnings over time </w:t>
      </w:r>
      <w:r>
        <w:rPr>
          <w:rFonts w:ascii="Aptos" w:hAnsi="Aptos" w:cs="Aptos"/>
        </w:rPr>
        <w:t>—</w:t>
      </w:r>
      <w:r>
        <w:t xml:space="preserve"> tend to surprise on the upside. Mediocre businesses tend to do the opposite.</w:t>
      </w:r>
    </w:p>
    <w:p w14:paraId="42AE7599" w14:textId="77777777" w:rsidR="00E70EDC" w:rsidRDefault="00E70EDC" w:rsidP="00E70EDC"/>
    <w:p w14:paraId="39E23F35" w14:textId="36E7EB06" w:rsidR="00E70EDC" w:rsidRDefault="00E70EDC" w:rsidP="00E70EDC">
      <w:r>
        <w:t>Quality shows itself in many ways: consistent profitability, prudent use of debt, honest and capable management</w:t>
      </w:r>
      <w:r w:rsidR="00C06FD0">
        <w:t xml:space="preserve"> and </w:t>
      </w:r>
      <w:r>
        <w:t>a business model that can endure competition and change. When you own a high</w:t>
      </w:r>
      <w:r>
        <w:rPr>
          <w:rFonts w:ascii="Cambria Math" w:hAnsi="Cambria Math" w:cs="Cambria Math"/>
        </w:rPr>
        <w:t>‑</w:t>
      </w:r>
      <w:r>
        <w:t>quality business, time becomes your ally. When you own a fragile business, time becomes your enemy.</w:t>
      </w:r>
    </w:p>
    <w:p w14:paraId="379F98D0" w14:textId="77777777" w:rsidR="00E70EDC" w:rsidRDefault="00E70EDC" w:rsidP="00E70EDC"/>
    <w:p w14:paraId="23E2A884" w14:textId="00B64520" w:rsidR="008B59AD" w:rsidRDefault="00E70EDC" w:rsidP="00E70EDC">
      <w:r>
        <w:t>We would rather pay a reasonable price for a company with staying power than a bargain price for a company fighting structural decline. Quality compounds; fragility erodes. And in a world full of uncertainty, owning resilient, adaptable businesses is one of the best protections an investor can have.</w:t>
      </w:r>
    </w:p>
    <w:p w14:paraId="7D2F9CC7" w14:textId="77777777" w:rsidR="00E70EDC" w:rsidRDefault="00E70EDC" w:rsidP="00E70EDC"/>
    <w:p w14:paraId="4967A299" w14:textId="5EE8390A" w:rsidR="008B59AD" w:rsidRPr="00EA288F" w:rsidRDefault="00EA288F" w:rsidP="008B59AD">
      <w:pPr>
        <w:rPr>
          <w:b/>
          <w:bCs/>
        </w:rPr>
      </w:pPr>
      <w:r w:rsidRPr="00EA288F">
        <w:rPr>
          <w:b/>
          <w:bCs/>
        </w:rPr>
        <w:t xml:space="preserve">4.   </w:t>
      </w:r>
      <w:r w:rsidR="008B59AD" w:rsidRPr="00EA288F">
        <w:rPr>
          <w:b/>
          <w:bCs/>
        </w:rPr>
        <w:t>Be patient.</w:t>
      </w:r>
    </w:p>
    <w:p w14:paraId="101FE7AD" w14:textId="77777777" w:rsidR="00EA288F" w:rsidRDefault="00EA288F" w:rsidP="008B59AD"/>
    <w:p w14:paraId="134DFF7B" w14:textId="77777777" w:rsidR="009F22CC" w:rsidRDefault="00EA288F" w:rsidP="00EA288F">
      <w:r>
        <w:t xml:space="preserve">Opportunities come in clusters and droughts. </w:t>
      </w:r>
    </w:p>
    <w:p w14:paraId="141C59FD" w14:textId="77777777" w:rsidR="009F22CC" w:rsidRDefault="009F22CC" w:rsidP="00EA288F"/>
    <w:p w14:paraId="53E045CB" w14:textId="324ECD07" w:rsidR="00EA288F" w:rsidRDefault="00EA288F" w:rsidP="00EA288F">
      <w:r>
        <w:t>We don’t force action simply because we feel the need to “do something.” Patience is not passive; it is an active decision to wait for the right pitch. When markets are expensive or opportunities scarce, we are content to hold cash or lower</w:t>
      </w:r>
      <w:r>
        <w:rPr>
          <w:rFonts w:ascii="Cambria Math" w:hAnsi="Cambria Math" w:cs="Cambria Math"/>
        </w:rPr>
        <w:t>‑</w:t>
      </w:r>
      <w:r>
        <w:t>risk assets. When fear returns and prices become attractive, we act decisively.</w:t>
      </w:r>
    </w:p>
    <w:p w14:paraId="5DE257EF" w14:textId="77777777" w:rsidR="00EA288F" w:rsidRDefault="00EA288F" w:rsidP="00EA288F"/>
    <w:p w14:paraId="4F5447D6" w14:textId="77777777" w:rsidR="00EA288F" w:rsidRDefault="00EA288F" w:rsidP="00EA288F">
      <w:r>
        <w:t>Patience also applies to holding. Once we own a good business, we prefer to let compounding do the heavy lifting. Selling too early is one of the most common and costly mistakes in investing. We try to avoid it by reminding ourselves that wealth is often built not by constant activity but by long periods of intelligent inactivity.</w:t>
      </w:r>
    </w:p>
    <w:p w14:paraId="6F54B8AD" w14:textId="77777777" w:rsidR="00EA288F" w:rsidRDefault="00EA288F" w:rsidP="00EA288F"/>
    <w:p w14:paraId="377C12D4" w14:textId="77777777" w:rsidR="007F348E" w:rsidRDefault="00EA288F" w:rsidP="00EA288F">
      <w:r>
        <w:t xml:space="preserve">Patience is a competitive advantage </w:t>
      </w:r>
      <w:proofErr w:type="gramStart"/>
      <w:r>
        <w:t>because</w:t>
      </w:r>
      <w:proofErr w:type="gramEnd"/>
      <w:r>
        <w:t xml:space="preserve"> so few people practise it. </w:t>
      </w:r>
    </w:p>
    <w:p w14:paraId="30EA3279" w14:textId="77777777" w:rsidR="007F348E" w:rsidRDefault="007F348E" w:rsidP="00EA288F"/>
    <w:p w14:paraId="4BA106C2" w14:textId="2DEB24A9" w:rsidR="008B59AD" w:rsidRDefault="00EA288F" w:rsidP="00EA288F">
      <w:r>
        <w:t>The world rewards speed, novelty and constant motion. We prefer steadiness, clarity and long</w:t>
      </w:r>
      <w:r>
        <w:rPr>
          <w:rFonts w:ascii="Cambria Math" w:hAnsi="Cambria Math" w:cs="Cambria Math"/>
        </w:rPr>
        <w:t>‑</w:t>
      </w:r>
      <w:r>
        <w:t>term thinking. Time is the friend of the wonderful business and the enemy of the poor one.</w:t>
      </w:r>
    </w:p>
    <w:p w14:paraId="0027D339" w14:textId="77777777" w:rsidR="00EA288F" w:rsidRDefault="00EA288F" w:rsidP="00EA288F"/>
    <w:p w14:paraId="7B8D1119" w14:textId="2CF58459" w:rsidR="008B59AD" w:rsidRPr="00EA288F" w:rsidRDefault="00EA288F" w:rsidP="008B59AD">
      <w:pPr>
        <w:rPr>
          <w:b/>
          <w:bCs/>
        </w:rPr>
      </w:pPr>
      <w:r w:rsidRPr="00EA288F">
        <w:rPr>
          <w:b/>
          <w:bCs/>
        </w:rPr>
        <w:t>5.</w:t>
      </w:r>
      <w:r w:rsidR="008B59AD" w:rsidRPr="00EA288F">
        <w:rPr>
          <w:b/>
          <w:bCs/>
        </w:rPr>
        <w:t xml:space="preserve"> </w:t>
      </w:r>
      <w:r w:rsidRPr="00EA288F">
        <w:rPr>
          <w:b/>
          <w:bCs/>
        </w:rPr>
        <w:t xml:space="preserve">  </w:t>
      </w:r>
      <w:r w:rsidR="008B59AD" w:rsidRPr="00EA288F">
        <w:rPr>
          <w:b/>
          <w:bCs/>
        </w:rPr>
        <w:t>Avoid leverage that can keep you up at night.</w:t>
      </w:r>
    </w:p>
    <w:p w14:paraId="613A65CD" w14:textId="77777777" w:rsidR="00EA288F" w:rsidRDefault="00EA288F" w:rsidP="008B59AD"/>
    <w:p w14:paraId="7C3F9A2E" w14:textId="77777777" w:rsidR="002007DD" w:rsidRDefault="007F348E" w:rsidP="007F348E">
      <w:r>
        <w:lastRenderedPageBreak/>
        <w:t xml:space="preserve">We would rather sleep well than reach for a few extra points of return. Debt can magnify outcomes, but it can also magnify mistakes. We prefer structures that allow us to endure storms, not merely enjoy sunshine. </w:t>
      </w:r>
    </w:p>
    <w:p w14:paraId="4A404AA8" w14:textId="77777777" w:rsidR="002007DD" w:rsidRDefault="002007DD" w:rsidP="007F348E"/>
    <w:p w14:paraId="2D5AD137" w14:textId="0EE922B3" w:rsidR="007F348E" w:rsidRDefault="007F348E" w:rsidP="007F348E">
      <w:r>
        <w:t xml:space="preserve">Our goal is to ensure that no single event </w:t>
      </w:r>
      <w:r w:rsidR="00AD295B">
        <w:t>-</w:t>
      </w:r>
      <w:r>
        <w:t xml:space="preserve"> market, economic or otherwise </w:t>
      </w:r>
      <w:r w:rsidR="00AD295B">
        <w:t>-</w:t>
      </w:r>
      <w:r>
        <w:t xml:space="preserve"> can jeopardise the financial stability of the family we serve.</w:t>
      </w:r>
    </w:p>
    <w:p w14:paraId="10190007" w14:textId="77777777" w:rsidR="007F348E" w:rsidRDefault="007F348E" w:rsidP="007F348E"/>
    <w:p w14:paraId="15D9265E" w14:textId="77777777" w:rsidR="002007DD" w:rsidRDefault="007F348E" w:rsidP="007F348E">
      <w:r>
        <w:t xml:space="preserve">Avoiding excessive leverage also keeps us rational. </w:t>
      </w:r>
    </w:p>
    <w:p w14:paraId="4278ED52" w14:textId="77777777" w:rsidR="002007DD" w:rsidRDefault="002007DD" w:rsidP="007F348E"/>
    <w:p w14:paraId="2A22C63D" w14:textId="23E64BB2" w:rsidR="007F348E" w:rsidRDefault="007F348E" w:rsidP="007F348E">
      <w:r>
        <w:t>When you are over</w:t>
      </w:r>
      <w:r>
        <w:rPr>
          <w:rFonts w:ascii="Cambria Math" w:hAnsi="Cambria Math" w:cs="Cambria Math"/>
        </w:rPr>
        <w:t>‑</w:t>
      </w:r>
      <w:r>
        <w:t>leveraged, volatility becomes frightening. When you are conservatively positioned, volatility becomes opportunity. We want the freedom to act when others are paralysed</w:t>
      </w:r>
      <w:r w:rsidR="00C06FD0">
        <w:t xml:space="preserve"> and </w:t>
      </w:r>
      <w:r>
        <w:t>that freedom comes from maintaining a balance sheet that can withstand shocks.</w:t>
      </w:r>
    </w:p>
    <w:p w14:paraId="4D24AB97" w14:textId="77777777" w:rsidR="007F348E" w:rsidRDefault="007F348E" w:rsidP="007F348E"/>
    <w:p w14:paraId="3FA622FF" w14:textId="1C10D76A" w:rsidR="008B59AD" w:rsidRDefault="007F348E" w:rsidP="007F348E">
      <w:r>
        <w:t>Safety first, returns second. That hierarchy never changes. And in our experience, the investors who survive the longest tend to do the best — because survival gives compounding the time it needs to work its quiet magic.</w:t>
      </w:r>
    </w:p>
    <w:p w14:paraId="6F44B10E" w14:textId="77777777" w:rsidR="005A3D5C" w:rsidRDefault="005A3D5C" w:rsidP="008B59AD"/>
    <w:p w14:paraId="63995E30" w14:textId="5AFC0886" w:rsidR="008B59AD" w:rsidRPr="005A3D5C" w:rsidRDefault="005A3D5C" w:rsidP="008B59AD">
      <w:pPr>
        <w:rPr>
          <w:b/>
          <w:bCs/>
        </w:rPr>
      </w:pPr>
      <w:r w:rsidRPr="005A3D5C">
        <w:rPr>
          <w:b/>
          <w:bCs/>
        </w:rPr>
        <w:t xml:space="preserve">6.   </w:t>
      </w:r>
      <w:r w:rsidR="008B59AD" w:rsidRPr="005A3D5C">
        <w:rPr>
          <w:b/>
          <w:bCs/>
        </w:rPr>
        <w:t>Ignore market noise.</w:t>
      </w:r>
    </w:p>
    <w:p w14:paraId="52F920B4" w14:textId="77777777" w:rsidR="005A3D5C" w:rsidRDefault="005A3D5C" w:rsidP="008B59AD"/>
    <w:p w14:paraId="3C806E75" w14:textId="77777777" w:rsidR="00583E0D" w:rsidRDefault="005A3D5C" w:rsidP="005A3D5C">
      <w:r>
        <w:t>A falling market is not a signal to panic; it is often a chance to buy more of what we already understand. We do not react to headlines, predictions or short</w:t>
      </w:r>
      <w:r>
        <w:rPr>
          <w:rFonts w:ascii="Cambria Math" w:hAnsi="Cambria Math" w:cs="Cambria Math"/>
        </w:rPr>
        <w:t>‑</w:t>
      </w:r>
      <w:r>
        <w:t xml:space="preserve">term volatility. </w:t>
      </w:r>
    </w:p>
    <w:p w14:paraId="5AE18378" w14:textId="77777777" w:rsidR="00583E0D" w:rsidRDefault="00583E0D" w:rsidP="005A3D5C"/>
    <w:p w14:paraId="5B437184" w14:textId="261A52A6" w:rsidR="005A3D5C" w:rsidRDefault="005A3D5C" w:rsidP="005A3D5C">
      <w:r>
        <w:t xml:space="preserve">Markets will always fluctuate </w:t>
      </w:r>
      <w:r>
        <w:rPr>
          <w:rFonts w:ascii="Aptos" w:hAnsi="Aptos" w:cs="Aptos"/>
        </w:rPr>
        <w:t>—</w:t>
      </w:r>
      <w:r>
        <w:t xml:space="preserve"> sometimes wildly </w:t>
      </w:r>
      <w:r>
        <w:rPr>
          <w:rFonts w:ascii="Aptos" w:hAnsi="Aptos" w:cs="Aptos"/>
        </w:rPr>
        <w:t>—</w:t>
      </w:r>
      <w:r>
        <w:t xml:space="preserve"> but the underlying value of a business </w:t>
      </w:r>
      <w:proofErr w:type="gramStart"/>
      <w:r>
        <w:t>changes</w:t>
      </w:r>
      <w:proofErr w:type="gramEnd"/>
      <w:r>
        <w:t xml:space="preserve"> far more slowly.</w:t>
      </w:r>
    </w:p>
    <w:p w14:paraId="4566B10A" w14:textId="77777777" w:rsidR="005A3D5C" w:rsidRDefault="005A3D5C" w:rsidP="005A3D5C"/>
    <w:p w14:paraId="7B741A26" w14:textId="77777777" w:rsidR="00583E0D" w:rsidRDefault="005A3D5C" w:rsidP="005A3D5C">
      <w:r>
        <w:t>Ignoring noise requires emotional discipline. It means resisting the urge to respond to every market twitch or every confident forecast. It means remembering that the market is a voting machine in the short run but a weighing machine in the long run</w:t>
      </w:r>
      <w:r w:rsidR="00583E0D">
        <w:t xml:space="preserve"> (Benjamin Graham)</w:t>
      </w:r>
      <w:r>
        <w:t xml:space="preserve">. </w:t>
      </w:r>
    </w:p>
    <w:p w14:paraId="41E77CA4" w14:textId="77777777" w:rsidR="00583E0D" w:rsidRDefault="00583E0D" w:rsidP="005A3D5C"/>
    <w:p w14:paraId="0FA2AF8B" w14:textId="301C1F3F" w:rsidR="005A3D5C" w:rsidRDefault="005A3D5C" w:rsidP="005A3D5C">
      <w:r>
        <w:t>And it means anchoring ourselves to long</w:t>
      </w:r>
      <w:r>
        <w:rPr>
          <w:rFonts w:ascii="Cambria Math" w:hAnsi="Cambria Math" w:cs="Cambria Math"/>
        </w:rPr>
        <w:t>‑</w:t>
      </w:r>
      <w:r>
        <w:t>term fundamentals rather than short</w:t>
      </w:r>
      <w:r>
        <w:rPr>
          <w:rFonts w:ascii="Cambria Math" w:hAnsi="Cambria Math" w:cs="Cambria Math"/>
        </w:rPr>
        <w:t>‑</w:t>
      </w:r>
      <w:r>
        <w:t>term sentiment.</w:t>
      </w:r>
    </w:p>
    <w:p w14:paraId="6F3511FA" w14:textId="77777777" w:rsidR="005A3D5C" w:rsidRDefault="005A3D5C" w:rsidP="005A3D5C"/>
    <w:p w14:paraId="7ACF6297" w14:textId="61FFA3A5" w:rsidR="008B59AD" w:rsidRDefault="005A3D5C" w:rsidP="005A3D5C">
      <w:r>
        <w:t>When prices fall for reasons unrelated to business value, we view it the way a farmer views cheaper land: an opportunity, not a threat. Noise is constant. Value is enduring. We try to focus on the latter.</w:t>
      </w:r>
    </w:p>
    <w:p w14:paraId="659F8FEB" w14:textId="77777777" w:rsidR="005A3D5C" w:rsidRDefault="005A3D5C" w:rsidP="005A3D5C"/>
    <w:p w14:paraId="01063EBC" w14:textId="60F6FF04" w:rsidR="008B59AD" w:rsidRPr="003817A7" w:rsidRDefault="003817A7" w:rsidP="008B59AD">
      <w:pPr>
        <w:rPr>
          <w:b/>
          <w:bCs/>
        </w:rPr>
      </w:pPr>
      <w:r w:rsidRPr="003817A7">
        <w:rPr>
          <w:b/>
          <w:bCs/>
        </w:rPr>
        <w:t xml:space="preserve">7.   </w:t>
      </w:r>
      <w:r w:rsidR="008B59AD" w:rsidRPr="003817A7">
        <w:rPr>
          <w:b/>
          <w:bCs/>
        </w:rPr>
        <w:t>Be candid with ourselves.</w:t>
      </w:r>
    </w:p>
    <w:p w14:paraId="3070F10B" w14:textId="77777777" w:rsidR="003817A7" w:rsidRDefault="003817A7" w:rsidP="008B59AD"/>
    <w:p w14:paraId="6C1A754D" w14:textId="457C9D33" w:rsidR="000D1C2C" w:rsidRDefault="000D1C2C" w:rsidP="000D1C2C">
      <w:r>
        <w:t xml:space="preserve">When we make mistakes </w:t>
      </w:r>
      <w:r w:rsidR="004F32C9">
        <w:t>-</w:t>
      </w:r>
      <w:r>
        <w:t xml:space="preserve"> and we will </w:t>
      </w:r>
      <w:r w:rsidR="004F32C9">
        <w:t>-</w:t>
      </w:r>
      <w:r>
        <w:t xml:space="preserve"> we acknowledge them, study them and learn from them. Self</w:t>
      </w:r>
      <w:r>
        <w:rPr>
          <w:rFonts w:ascii="Cambria Math" w:hAnsi="Cambria Math" w:cs="Cambria Math"/>
        </w:rPr>
        <w:t>‑</w:t>
      </w:r>
      <w:r>
        <w:t xml:space="preserve">deception is the enemy of good judgment. </w:t>
      </w:r>
    </w:p>
    <w:p w14:paraId="4C3048A1" w14:textId="77777777" w:rsidR="000D1C2C" w:rsidRDefault="000D1C2C" w:rsidP="000D1C2C"/>
    <w:p w14:paraId="178F23C8" w14:textId="6ED8BEC0" w:rsidR="000D1C2C" w:rsidRDefault="000D1C2C" w:rsidP="000D1C2C">
      <w:r>
        <w:t>We try to be brutally honest about what worked, what didn</w:t>
      </w:r>
      <w:r>
        <w:rPr>
          <w:rFonts w:ascii="Aptos" w:hAnsi="Aptos" w:cs="Aptos"/>
        </w:rPr>
        <w:t>’</w:t>
      </w:r>
      <w:r>
        <w:t>t</w:t>
      </w:r>
      <w:r w:rsidR="00C06FD0">
        <w:t xml:space="preserve"> and </w:t>
      </w:r>
      <w:r>
        <w:t>why. This candour helps us refine our process, avoid repeating errors</w:t>
      </w:r>
      <w:r w:rsidR="00C06FD0">
        <w:t xml:space="preserve"> and </w:t>
      </w:r>
      <w:r>
        <w:t>maintain the humility necessary to navigate an uncertain world.</w:t>
      </w:r>
    </w:p>
    <w:p w14:paraId="695C8047" w14:textId="77777777" w:rsidR="000D1C2C" w:rsidRDefault="000D1C2C" w:rsidP="000D1C2C"/>
    <w:p w14:paraId="1CB20EB8" w14:textId="77777777" w:rsidR="000D1C2C" w:rsidRDefault="000D1C2C" w:rsidP="000D1C2C">
      <w:r>
        <w:t>Candid self</w:t>
      </w:r>
      <w:r>
        <w:rPr>
          <w:rFonts w:ascii="Cambria Math" w:hAnsi="Cambria Math" w:cs="Cambria Math"/>
        </w:rPr>
        <w:t>‑</w:t>
      </w:r>
      <w:r>
        <w:t>assessment also keeps us grounded. It reminds us that investing is a lifelong learning process, not a destination. It encourages intellectual honesty, which is far more valuable than intellectual brilliance. And it helps us build a culture where truth matters more than ego.</w:t>
      </w:r>
    </w:p>
    <w:p w14:paraId="75EB6409" w14:textId="77777777" w:rsidR="000D1C2C" w:rsidRDefault="000D1C2C" w:rsidP="000D1C2C"/>
    <w:p w14:paraId="6F8693D8" w14:textId="77777777" w:rsidR="000D1C2C" w:rsidRDefault="000D1C2C" w:rsidP="000D1C2C">
      <w:r>
        <w:lastRenderedPageBreak/>
        <w:t>Good investing is less about brilliance and more about avoiding unforced errors. Candour is how we keep ourselves on that path.</w:t>
      </w:r>
    </w:p>
    <w:p w14:paraId="4B64F03C" w14:textId="77777777" w:rsidR="000D1C2C" w:rsidRDefault="000D1C2C" w:rsidP="000D1C2C"/>
    <w:p w14:paraId="59CE54FC" w14:textId="1D3D1E0A" w:rsidR="00BE4A2F" w:rsidRPr="00BE4A2F" w:rsidRDefault="00BE4A2F" w:rsidP="00BE4A2F">
      <w:pPr>
        <w:rPr>
          <w:b/>
          <w:bCs/>
        </w:rPr>
      </w:pPr>
      <w:r w:rsidRPr="00BE4A2F">
        <w:rPr>
          <w:b/>
          <w:bCs/>
        </w:rPr>
        <w:t xml:space="preserve">8.   </w:t>
      </w:r>
      <w:r w:rsidRPr="00BE4A2F">
        <w:rPr>
          <w:b/>
          <w:bCs/>
        </w:rPr>
        <w:t>Think long</w:t>
      </w:r>
      <w:r w:rsidRPr="00BE4A2F">
        <w:rPr>
          <w:rFonts w:ascii="Cambria Math" w:hAnsi="Cambria Math" w:cs="Cambria Math"/>
          <w:b/>
          <w:bCs/>
        </w:rPr>
        <w:t>‑</w:t>
      </w:r>
      <w:r w:rsidRPr="00BE4A2F">
        <w:rPr>
          <w:b/>
          <w:bCs/>
        </w:rPr>
        <w:t>term.</w:t>
      </w:r>
    </w:p>
    <w:p w14:paraId="0599E30C" w14:textId="77777777" w:rsidR="00BE4A2F" w:rsidRDefault="00BE4A2F" w:rsidP="00BE4A2F"/>
    <w:p w14:paraId="776FED7F" w14:textId="77777777" w:rsidR="00BE4A2F" w:rsidRDefault="00BE4A2F" w:rsidP="00BE4A2F">
      <w:r>
        <w:t>We try to make decisions with the next decade in mind, not the next quarter. A long</w:t>
      </w:r>
      <w:r>
        <w:rPr>
          <w:rFonts w:ascii="Cambria Math" w:hAnsi="Cambria Math" w:cs="Cambria Math"/>
        </w:rPr>
        <w:t>‑</w:t>
      </w:r>
      <w:r>
        <w:t xml:space="preserve">term perspective is one of the few genuine advantages an investor can have, because it allows you to ignore the noise, the forecasts, the fads and the endless commentary that dominate the short-term landscape. </w:t>
      </w:r>
    </w:p>
    <w:p w14:paraId="6F967D14" w14:textId="77777777" w:rsidR="00BE4A2F" w:rsidRDefault="00BE4A2F" w:rsidP="00BE4A2F"/>
    <w:p w14:paraId="5B9F1DB7" w14:textId="1BF70C10" w:rsidR="00BE4A2F" w:rsidRDefault="00BE4A2F" w:rsidP="00BE4A2F">
      <w:r>
        <w:t>When you think long</w:t>
      </w:r>
      <w:r>
        <w:rPr>
          <w:rFonts w:ascii="Cambria Math" w:hAnsi="Cambria Math" w:cs="Cambria Math"/>
        </w:rPr>
        <w:t>‑</w:t>
      </w:r>
      <w:r>
        <w:t>term, you stop worrying about whether a stock will be up or down next week and start focusing on whether the underlying business will be stronger, more profitable and more resilient five or ten years from now.</w:t>
      </w:r>
    </w:p>
    <w:p w14:paraId="0243CAFA" w14:textId="77777777" w:rsidR="00BE4A2F" w:rsidRDefault="00BE4A2F" w:rsidP="00BE4A2F"/>
    <w:p w14:paraId="7DCE95F5" w14:textId="77777777" w:rsidR="00BE4A2F" w:rsidRDefault="00BE4A2F" w:rsidP="00BE4A2F">
      <w:r>
        <w:t>Thinking long</w:t>
      </w:r>
      <w:r>
        <w:rPr>
          <w:rFonts w:ascii="Cambria Math" w:hAnsi="Cambria Math" w:cs="Cambria Math"/>
        </w:rPr>
        <w:t>‑</w:t>
      </w:r>
      <w:r>
        <w:t xml:space="preserve">term also changes how you behave. It encourages patience, because you understand that good businesses need time to grow and compound. It encourages discipline, because you realise that temporary market swings are irrelevant to the long arc of value creation. And it encourages calmness, because you know that volatility is not a verdict </w:t>
      </w:r>
      <w:r>
        <w:rPr>
          <w:rFonts w:ascii="Aptos" w:hAnsi="Aptos" w:cs="Aptos"/>
        </w:rPr>
        <w:t>—</w:t>
      </w:r>
      <w:r>
        <w:t xml:space="preserve"> it is simply the price of admission for long</w:t>
      </w:r>
      <w:r>
        <w:rPr>
          <w:rFonts w:ascii="Cambria Math" w:hAnsi="Cambria Math" w:cs="Cambria Math"/>
        </w:rPr>
        <w:t>‑</w:t>
      </w:r>
      <w:r>
        <w:t>term ownership.</w:t>
      </w:r>
    </w:p>
    <w:p w14:paraId="795BE099" w14:textId="77777777" w:rsidR="00BE4A2F" w:rsidRDefault="00BE4A2F" w:rsidP="00BE4A2F"/>
    <w:p w14:paraId="267A93BA" w14:textId="49D5264F" w:rsidR="00666543" w:rsidRDefault="00BE4A2F" w:rsidP="00BE4A2F">
      <w:r>
        <w:t>Most importantly, a long</w:t>
      </w:r>
      <w:r>
        <w:rPr>
          <w:rFonts w:ascii="Cambria Math" w:hAnsi="Cambria Math" w:cs="Cambria Math"/>
        </w:rPr>
        <w:t>‑</w:t>
      </w:r>
      <w:r>
        <w:t xml:space="preserve">term mindset aligns perfectly with our role as owners. Families build wealth over generations, not trading days. We try to make decisions today that our future selves </w:t>
      </w:r>
      <w:r w:rsidR="00BF427B">
        <w:rPr>
          <w:rFonts w:ascii="Aptos" w:hAnsi="Aptos" w:cs="Aptos"/>
        </w:rPr>
        <w:t>-</w:t>
      </w:r>
      <w:r>
        <w:t xml:space="preserve"> and future generations </w:t>
      </w:r>
      <w:r w:rsidR="00BF427B">
        <w:rPr>
          <w:rFonts w:ascii="Aptos" w:hAnsi="Aptos" w:cs="Aptos"/>
        </w:rPr>
        <w:t>-</w:t>
      </w:r>
      <w:r>
        <w:t xml:space="preserve"> will thank us for. That means avoiding shortcuts, resisting speculation</w:t>
      </w:r>
      <w:r w:rsidR="00C06FD0">
        <w:t xml:space="preserve"> and </w:t>
      </w:r>
      <w:r>
        <w:t xml:space="preserve">favouring investments that can steadily compound over many years. </w:t>
      </w:r>
    </w:p>
    <w:p w14:paraId="61A181AD" w14:textId="77777777" w:rsidR="00666543" w:rsidRDefault="00666543" w:rsidP="00BE4A2F"/>
    <w:p w14:paraId="253116B9" w14:textId="4321F3CF" w:rsidR="00BE4A2F" w:rsidRDefault="00BE4A2F" w:rsidP="00BE4A2F">
      <w:r>
        <w:t xml:space="preserve">Time is the friend of rational </w:t>
      </w:r>
      <w:proofErr w:type="gramStart"/>
      <w:r>
        <w:t>investors</w:t>
      </w:r>
      <w:proofErr w:type="gramEnd"/>
      <w:r w:rsidR="00C06FD0">
        <w:t xml:space="preserve"> and </w:t>
      </w:r>
      <w:r>
        <w:t>we try to use it to our advantage.</w:t>
      </w:r>
    </w:p>
    <w:p w14:paraId="67A159C8" w14:textId="7A60FB92" w:rsidR="008B59AD" w:rsidRDefault="008B59AD" w:rsidP="000D1C2C"/>
    <w:p w14:paraId="0D454743" w14:textId="2AC3A77F" w:rsidR="00AF439B" w:rsidRPr="00AF439B" w:rsidRDefault="00AF439B" w:rsidP="000D1C2C">
      <w:pPr>
        <w:rPr>
          <w:b/>
          <w:bCs/>
        </w:rPr>
      </w:pPr>
      <w:r w:rsidRPr="00AF439B">
        <w:rPr>
          <w:b/>
          <w:bCs/>
        </w:rPr>
        <w:t>Conclusion</w:t>
      </w:r>
    </w:p>
    <w:p w14:paraId="33FE434C" w14:textId="77777777" w:rsidR="008B59AD" w:rsidRDefault="008B59AD" w:rsidP="008B59AD"/>
    <w:p w14:paraId="6DC54515" w14:textId="77777777" w:rsidR="00AF439B" w:rsidRDefault="00AF439B" w:rsidP="00AF439B">
      <w:r>
        <w:t xml:space="preserve">We believe in simplicity. </w:t>
      </w:r>
    </w:p>
    <w:p w14:paraId="248A590F" w14:textId="77777777" w:rsidR="00AF439B" w:rsidRDefault="00AF439B" w:rsidP="00AF439B"/>
    <w:p w14:paraId="669CE77F" w14:textId="127A248A" w:rsidR="00AF439B" w:rsidRDefault="00AF439B" w:rsidP="00AF439B">
      <w:r>
        <w:t>The world is complicated enough without us adding to the confusion. We try to understand what matters, ignore what doesn’t</w:t>
      </w:r>
      <w:r w:rsidR="00C06FD0">
        <w:t xml:space="preserve"> and </w:t>
      </w:r>
      <w:r>
        <w:t>stay within our circle of competence. If something is too complex to understand, we simply pass. There are no extra points in investing for difficulty.</w:t>
      </w:r>
    </w:p>
    <w:p w14:paraId="2C69E1BB" w14:textId="77777777" w:rsidR="00AF439B" w:rsidRDefault="00AF439B" w:rsidP="00AF439B"/>
    <w:p w14:paraId="7505A0AA" w14:textId="4D047DD7" w:rsidR="00AF439B" w:rsidRDefault="00AF439B" w:rsidP="00AF439B">
      <w:r>
        <w:t xml:space="preserve">Above all, we aim to behave consistently. Markets will rise and fall, headlines will come and </w:t>
      </w:r>
      <w:proofErr w:type="gramStart"/>
      <w:r>
        <w:t>go</w:t>
      </w:r>
      <w:proofErr w:type="gramEnd"/>
      <w:r w:rsidR="00C06FD0">
        <w:t xml:space="preserve"> and </w:t>
      </w:r>
      <w:r>
        <w:t>predictions will always be plentiful. But rationality, discipline and long</w:t>
      </w:r>
      <w:r>
        <w:rPr>
          <w:rFonts w:ascii="Cambria Math" w:hAnsi="Cambria Math" w:cs="Cambria Math"/>
        </w:rPr>
        <w:t>‑</w:t>
      </w:r>
      <w:r>
        <w:t>term thinking never go out of style. These principles have served generations of value investors well</w:t>
      </w:r>
      <w:r w:rsidR="00C06FD0">
        <w:t xml:space="preserve"> and </w:t>
      </w:r>
      <w:r>
        <w:t>we intend to carry them forward with the same steadiness, humility and respect for risk.</w:t>
      </w:r>
    </w:p>
    <w:p w14:paraId="73F1A2E0" w14:textId="77777777" w:rsidR="00AF439B" w:rsidRDefault="00AF439B" w:rsidP="00AF439B"/>
    <w:p w14:paraId="180254CD" w14:textId="38FEEF67" w:rsidR="00AF439B" w:rsidRDefault="00AF439B" w:rsidP="00AF439B">
      <w:r>
        <w:t>Our philosophy is not a promise of results. It is a promise of behaviour — the behaviour of owners, not speculators; of partners, not promoters; of long</w:t>
      </w:r>
      <w:r>
        <w:rPr>
          <w:rFonts w:ascii="Cambria Math" w:hAnsi="Cambria Math" w:cs="Cambria Math"/>
        </w:rPr>
        <w:t>‑</w:t>
      </w:r>
      <w:r>
        <w:t>term thinkers, not short</w:t>
      </w:r>
      <w:r>
        <w:rPr>
          <w:rFonts w:ascii="Cambria Math" w:hAnsi="Cambria Math" w:cs="Cambria Math"/>
        </w:rPr>
        <w:t>‑</w:t>
      </w:r>
      <w:r>
        <w:t xml:space="preserve">term chasers. That is the compass we </w:t>
      </w:r>
      <w:proofErr w:type="gramStart"/>
      <w:r>
        <w:t>follow</w:t>
      </w:r>
      <w:proofErr w:type="gramEnd"/>
      <w:r w:rsidR="00C06FD0">
        <w:t xml:space="preserve"> and </w:t>
      </w:r>
      <w:r>
        <w:t>it guides every decision we make.</w:t>
      </w:r>
    </w:p>
    <w:p w14:paraId="2C7C05D4" w14:textId="77777777" w:rsidR="00AF439B" w:rsidRDefault="00AF439B" w:rsidP="00AF439B"/>
    <w:p w14:paraId="2DC1A034" w14:textId="6E3D483E" w:rsidR="009F3B66" w:rsidRDefault="00AF439B" w:rsidP="00AF439B">
      <w:r>
        <w:t>In the end, investing is not about outsmarting others. It is about avoiding folly, staying patient</w:t>
      </w:r>
      <w:r w:rsidR="00C06FD0">
        <w:t xml:space="preserve"> and </w:t>
      </w:r>
      <w:r>
        <w:t xml:space="preserve">letting time do the heavy lifting. </w:t>
      </w:r>
    </w:p>
    <w:p w14:paraId="41387657" w14:textId="77777777" w:rsidR="009F3B66" w:rsidRDefault="009F3B66" w:rsidP="00AF439B"/>
    <w:p w14:paraId="6377201E" w14:textId="5ADA9B00" w:rsidR="00AA6915" w:rsidRDefault="00AF439B" w:rsidP="00AF439B">
      <w:r>
        <w:t>If we can continue to apply these principles with clarity and consistency, we believe we will give the family the best chance of long</w:t>
      </w:r>
      <w:r>
        <w:rPr>
          <w:rFonts w:ascii="Cambria Math" w:hAnsi="Cambria Math" w:cs="Cambria Math"/>
        </w:rPr>
        <w:t>‑</w:t>
      </w:r>
      <w:r>
        <w:t xml:space="preserve">term financial strength </w:t>
      </w:r>
      <w:r w:rsidR="00BA2859">
        <w:rPr>
          <w:rFonts w:ascii="Aptos" w:hAnsi="Aptos" w:cs="Aptos"/>
        </w:rPr>
        <w:t>-</w:t>
      </w:r>
      <w:r>
        <w:t xml:space="preserve"> not through brilliance, but through sound judgment practised steadily over many years.</w:t>
      </w:r>
    </w:p>
    <w:p w14:paraId="50E7D819" w14:textId="77777777" w:rsidR="00AF439B" w:rsidRDefault="00AF439B" w:rsidP="00AA6915"/>
    <w:p w14:paraId="52E06A27" w14:textId="77777777" w:rsidR="005963B1" w:rsidRDefault="005963B1" w:rsidP="005C5D70"/>
    <w:p w14:paraId="7FEF731D" w14:textId="2B297E52" w:rsidR="005C5D70" w:rsidRPr="005963B1" w:rsidRDefault="005C5D70" w:rsidP="005C5D70">
      <w:pPr>
        <w:rPr>
          <w:b/>
          <w:bCs/>
        </w:rPr>
      </w:pPr>
      <w:r w:rsidRPr="001646DD">
        <w:rPr>
          <w:b/>
          <w:bCs/>
        </w:rPr>
        <w:t>OUR PERFORMANCE</w:t>
      </w:r>
    </w:p>
    <w:p w14:paraId="311090D7" w14:textId="77777777" w:rsidR="005963B1" w:rsidRDefault="005963B1" w:rsidP="002337AC"/>
    <w:p w14:paraId="31D222BB" w14:textId="77777777" w:rsidR="0067184D" w:rsidRPr="0067184D" w:rsidRDefault="009B1B70" w:rsidP="009B1B70">
      <w:pPr>
        <w:rPr>
          <w:b/>
          <w:bCs/>
        </w:rPr>
      </w:pPr>
      <w:r w:rsidRPr="0067184D">
        <w:rPr>
          <w:b/>
          <w:bCs/>
        </w:rPr>
        <w:t xml:space="preserve">Performance is shown below as a simple factual record of what happened from the time we began operations through to 30 June 2026. Nothing more, nothing less. </w:t>
      </w:r>
    </w:p>
    <w:p w14:paraId="28373DFC" w14:textId="77777777" w:rsidR="0067184D" w:rsidRDefault="0067184D" w:rsidP="009B1B70"/>
    <w:p w14:paraId="337EF831" w14:textId="658B332D" w:rsidR="009B1B70" w:rsidRDefault="009B1B70" w:rsidP="009B1B70">
      <w:r>
        <w:t xml:space="preserve">It is a short window — just the opening chapter of a much longer story — and short windows rarely tell you much about investing. Markets need time to reveal their </w:t>
      </w:r>
      <w:proofErr w:type="gramStart"/>
      <w:r>
        <w:t>character</w:t>
      </w:r>
      <w:proofErr w:type="gramEnd"/>
      <w:r w:rsidR="00C06FD0">
        <w:t xml:space="preserve"> and </w:t>
      </w:r>
      <w:r>
        <w:t>time has not yet had much time here.</w:t>
      </w:r>
    </w:p>
    <w:p w14:paraId="290447FE" w14:textId="77777777" w:rsidR="009B1B70" w:rsidRDefault="009B1B70" w:rsidP="009B1B70"/>
    <w:p w14:paraId="244AAD19" w14:textId="77777777" w:rsidR="009B1B70" w:rsidRDefault="009B1B70" w:rsidP="009B1B70">
      <w:r>
        <w:t>This period represents only part of a financial year, reflecting the early stage of our operations. The numbers below relate solely to the internal investment activities of Rothman Ashbury Asset Management Pty Ltd during that period.</w:t>
      </w:r>
    </w:p>
    <w:p w14:paraId="5FDF590B" w14:textId="77777777" w:rsidR="009B1B70" w:rsidRDefault="009B1B70" w:rsidP="009B1B70"/>
    <w:p w14:paraId="2B22E779" w14:textId="77777777" w:rsidR="009B1B70" w:rsidRDefault="009B1B70" w:rsidP="009B1B70">
      <w:r>
        <w:t>Rothman Ashbury Portfolio | X.XX%</w:t>
      </w:r>
    </w:p>
    <w:p w14:paraId="7516D1E3" w14:textId="77777777" w:rsidR="009B1B70" w:rsidRDefault="009B1B70" w:rsidP="009B1B70">
      <w:r>
        <w:t>ASX 200 Accumulation Index | X.XX%</w:t>
      </w:r>
    </w:p>
    <w:p w14:paraId="077EF5DE" w14:textId="77777777" w:rsidR="009B1B70" w:rsidRDefault="009B1B70" w:rsidP="009B1B70"/>
    <w:p w14:paraId="2CAAF7A1" w14:textId="177715A9" w:rsidR="009B1B70" w:rsidRDefault="009B1B70" w:rsidP="009B1B70">
      <w:r>
        <w:t>We present these figures for one reason only: to keep a clear and honest record of our own history. They are not a forecast, not an endorsement, not a suggestion of skill</w:t>
      </w:r>
      <w:r w:rsidR="00C06FD0">
        <w:t xml:space="preserve"> and </w:t>
      </w:r>
      <w:r>
        <w:t>not an invitation to draw conclusions about the future. They simply describe what occurred during a brief stretch of time.</w:t>
      </w:r>
    </w:p>
    <w:p w14:paraId="35EA94E2" w14:textId="77777777" w:rsidR="009B1B70" w:rsidRDefault="009B1B70" w:rsidP="009B1B70"/>
    <w:p w14:paraId="286CC89E" w14:textId="77777777" w:rsidR="00E77FD3" w:rsidRDefault="009B1B70" w:rsidP="009B1B70">
      <w:r>
        <w:t xml:space="preserve">Short periods can be misleading. </w:t>
      </w:r>
    </w:p>
    <w:p w14:paraId="24D5929B" w14:textId="77777777" w:rsidR="00E77FD3" w:rsidRDefault="00E77FD3" w:rsidP="009B1B70"/>
    <w:p w14:paraId="035E8131" w14:textId="70591708" w:rsidR="009B1B70" w:rsidRDefault="009B1B70" w:rsidP="009B1B70">
      <w:r>
        <w:t>A few months of returns tell you very little about the long arc of investing, just as a single day’s weather tells you very little about the climate. Markets rise and fall for reasons that often have nothing to do with underlying value. The real test of any investment approach is how it behaves over many years, not many weeks.</w:t>
      </w:r>
    </w:p>
    <w:p w14:paraId="5B8ED52B" w14:textId="77777777" w:rsidR="009B1B70" w:rsidRDefault="009B1B70" w:rsidP="009B1B70"/>
    <w:p w14:paraId="434D9D3D" w14:textId="76C28C19" w:rsidR="008067A2" w:rsidRDefault="009B1B70" w:rsidP="009B1B70">
      <w:r>
        <w:t xml:space="preserve">We do not present this information to encourage any action or to imply any particular ability. It is merely a factual record </w:t>
      </w:r>
      <w:r w:rsidR="00834200">
        <w:t>-</w:t>
      </w:r>
      <w:r>
        <w:t xml:space="preserve"> the kind of record any responsible owner would keep for themselves. </w:t>
      </w:r>
    </w:p>
    <w:p w14:paraId="7DFBF824" w14:textId="77777777" w:rsidR="008067A2" w:rsidRDefault="008067A2" w:rsidP="009B1B70"/>
    <w:p w14:paraId="1194BE72" w14:textId="22FC187B" w:rsidR="009B1B70" w:rsidRDefault="009B1B70" w:rsidP="009B1B70">
      <w:r>
        <w:t xml:space="preserve">Past performance is not a reliable indicator of future </w:t>
      </w:r>
      <w:proofErr w:type="gramStart"/>
      <w:r>
        <w:t>performance</w:t>
      </w:r>
      <w:proofErr w:type="gramEnd"/>
      <w:r w:rsidR="00C06FD0">
        <w:t xml:space="preserve"> and </w:t>
      </w:r>
      <w:r>
        <w:t>we make no suggestion otherwise.</w:t>
      </w:r>
    </w:p>
    <w:p w14:paraId="125ADD81" w14:textId="77777777" w:rsidR="009B1B70" w:rsidRDefault="009B1B70" w:rsidP="009B1B70"/>
    <w:p w14:paraId="70504EBA" w14:textId="20858808" w:rsidR="002337AC" w:rsidRDefault="009B1B70" w:rsidP="009B1B70">
      <w:r>
        <w:t>Rothman Ashbury Asset Management is a private company operating solely for the benefit of its owners. We do not accept external clients, external capital or external investment mandates. Everything we do is inward</w:t>
      </w:r>
      <w:r>
        <w:rPr>
          <w:rFonts w:ascii="Cambria Math" w:hAnsi="Cambria Math" w:cs="Cambria Math"/>
        </w:rPr>
        <w:t>‑</w:t>
      </w:r>
      <w:r>
        <w:t>facing</w:t>
      </w:r>
      <w:r w:rsidR="00C06FD0">
        <w:t xml:space="preserve"> and </w:t>
      </w:r>
      <w:r>
        <w:t>this performance information is shared in that same spirit: for completeness, for transparency</w:t>
      </w:r>
      <w:r w:rsidR="00C06FD0">
        <w:t xml:space="preserve"> and </w:t>
      </w:r>
      <w:r>
        <w:t>for the family alone.</w:t>
      </w:r>
    </w:p>
    <w:p w14:paraId="25DFF740" w14:textId="77777777" w:rsidR="009B1B70" w:rsidRDefault="009B1B70" w:rsidP="009B1B70"/>
    <w:p w14:paraId="350580DF" w14:textId="77777777" w:rsidR="004142F8" w:rsidRDefault="004142F8" w:rsidP="009B1B70"/>
    <w:p w14:paraId="05EEFE86" w14:textId="0BE382DC" w:rsidR="004142F8" w:rsidRPr="004142F8" w:rsidRDefault="004142F8" w:rsidP="009B1B70">
      <w:pPr>
        <w:rPr>
          <w:b/>
          <w:bCs/>
        </w:rPr>
      </w:pPr>
      <w:r w:rsidRPr="004142F8">
        <w:rPr>
          <w:b/>
          <w:bCs/>
        </w:rPr>
        <w:t>INSIGHTS</w:t>
      </w:r>
    </w:p>
    <w:p w14:paraId="0C62AF39" w14:textId="77777777" w:rsidR="004142F8" w:rsidRDefault="004142F8" w:rsidP="009B1B70"/>
    <w:p w14:paraId="72068881" w14:textId="06328673" w:rsidR="00A70FA1" w:rsidRPr="00A70FA1" w:rsidRDefault="0041035F" w:rsidP="0041035F">
      <w:pPr>
        <w:rPr>
          <w:b/>
          <w:bCs/>
        </w:rPr>
      </w:pPr>
      <w:r w:rsidRPr="00A70FA1">
        <w:rPr>
          <w:b/>
          <w:bCs/>
        </w:rPr>
        <w:t xml:space="preserve">Investing rewards clear thinking, steady temperament and a willingness to look past the noise of the moment. The notes and reflections </w:t>
      </w:r>
      <w:r w:rsidR="00A70FA1" w:rsidRPr="00A70FA1">
        <w:rPr>
          <w:b/>
          <w:bCs/>
        </w:rPr>
        <w:t xml:space="preserve">below </w:t>
      </w:r>
      <w:r w:rsidRPr="00A70FA1">
        <w:rPr>
          <w:b/>
          <w:bCs/>
        </w:rPr>
        <w:t xml:space="preserve">are our way of putting those habits into writing. </w:t>
      </w:r>
    </w:p>
    <w:p w14:paraId="18B806C2" w14:textId="77777777" w:rsidR="000C2636" w:rsidRDefault="000C2636" w:rsidP="0041035F"/>
    <w:p w14:paraId="41FF5445" w14:textId="146C45A2" w:rsidR="0041035F" w:rsidRDefault="000C2636" w:rsidP="0041035F">
      <w:r w:rsidRPr="000C2636">
        <w:t>They are rooted in the lineage of thoughtful investors who came before us — from Graham’s analytical foundations to Buffett’s partnership principles, Munger’s clarity of mind, and the enduring practices of owners who have proven that patience and rationality still work.</w:t>
      </w:r>
    </w:p>
    <w:p w14:paraId="5AC6B721" w14:textId="77777777" w:rsidR="000C2636" w:rsidRDefault="000C2636" w:rsidP="0041035F"/>
    <w:p w14:paraId="4CB0B586" w14:textId="77777777" w:rsidR="000C0155" w:rsidRDefault="0041035F" w:rsidP="0041035F">
      <w:r>
        <w:lastRenderedPageBreak/>
        <w:t>We publish these pieces not to predict markets or offer advice, but to clarify our own thinking and to help preserve a tradition of rational, long</w:t>
      </w:r>
      <w:r>
        <w:rPr>
          <w:rFonts w:ascii="Cambria Math" w:hAnsi="Cambria Math" w:cs="Cambria Math"/>
        </w:rPr>
        <w:t>‑</w:t>
      </w:r>
      <w:r>
        <w:t xml:space="preserve">term investing in a world that often prefers speed over sense. </w:t>
      </w:r>
    </w:p>
    <w:p w14:paraId="13DB0FAF" w14:textId="77777777" w:rsidR="000C0155" w:rsidRDefault="000C0155" w:rsidP="0041035F"/>
    <w:p w14:paraId="3E09F11E" w14:textId="3230C3FA" w:rsidR="004142F8" w:rsidRDefault="0041035F" w:rsidP="0041035F">
      <w:r>
        <w:t xml:space="preserve">What follows is simply a collection of thoughts, observations and lessons that matter to us as owners </w:t>
      </w:r>
      <w:r>
        <w:rPr>
          <w:rFonts w:ascii="Aptos" w:hAnsi="Aptos" w:cs="Aptos"/>
        </w:rPr>
        <w:t>—</w:t>
      </w:r>
      <w:r>
        <w:t xml:space="preserve"> shared in the hope that good ideas remain useful long after the headlines fade.</w:t>
      </w:r>
    </w:p>
    <w:p w14:paraId="6F4FCC47" w14:textId="77777777" w:rsidR="004142F8" w:rsidRDefault="004142F8" w:rsidP="009B1B70"/>
    <w:p w14:paraId="01DC2285" w14:textId="23314889" w:rsidR="002E11A8" w:rsidRDefault="002E11A8" w:rsidP="002E11A8">
      <w:r w:rsidRPr="00231A0A">
        <w:rPr>
          <w:b/>
          <w:bCs/>
        </w:rPr>
        <w:t xml:space="preserve"> “What the Market Is Getting Wrong About Australia’s Inflation Cycle — And How Long</w:t>
      </w:r>
      <w:r w:rsidRPr="00231A0A">
        <w:rPr>
          <w:rFonts w:ascii="Cambria Math" w:hAnsi="Cambria Math" w:cs="Cambria Math"/>
          <w:b/>
          <w:bCs/>
        </w:rPr>
        <w:t>‑</w:t>
      </w:r>
      <w:r w:rsidRPr="00231A0A">
        <w:rPr>
          <w:b/>
          <w:bCs/>
        </w:rPr>
        <w:t>Term Investors Should Value Businesses in a High</w:t>
      </w:r>
      <w:r w:rsidRPr="00231A0A">
        <w:rPr>
          <w:rFonts w:ascii="Cambria Math" w:hAnsi="Cambria Math" w:cs="Cambria Math"/>
          <w:b/>
          <w:bCs/>
        </w:rPr>
        <w:t>‑</w:t>
      </w:r>
      <w:r w:rsidRPr="00231A0A">
        <w:rPr>
          <w:b/>
          <w:bCs/>
        </w:rPr>
        <w:t>Rate World</w:t>
      </w:r>
      <w:r w:rsidRPr="00231A0A">
        <w:rPr>
          <w:rFonts w:ascii="Aptos" w:hAnsi="Aptos" w:cs="Aptos"/>
          <w:b/>
          <w:bCs/>
        </w:rPr>
        <w:t>”</w:t>
      </w:r>
      <w:r w:rsidR="00685D5E">
        <w:rPr>
          <w:rFonts w:ascii="Aptos" w:hAnsi="Aptos" w:cs="Aptos"/>
        </w:rPr>
        <w:t xml:space="preserve"> (10 July 2026)</w:t>
      </w:r>
    </w:p>
    <w:p w14:paraId="05607DD7" w14:textId="77777777" w:rsidR="002E11A8" w:rsidRDefault="002E11A8" w:rsidP="002E11A8"/>
    <w:p w14:paraId="7524F139" w14:textId="374942BE" w:rsidR="002E11A8" w:rsidRDefault="002E11A8" w:rsidP="002E11A8">
      <w:r w:rsidRPr="00231A0A">
        <w:rPr>
          <w:b/>
          <w:bCs/>
        </w:rPr>
        <w:t xml:space="preserve"> “The Hidden Risks Inside Australia’s Most Popular Stocks: A Value Investor’s Guide to Earnings Quality, Cash Conversion and Accounting Red Flags”</w:t>
      </w:r>
      <w:r w:rsidR="00685D5E" w:rsidRPr="00231A0A">
        <w:rPr>
          <w:b/>
          <w:bCs/>
        </w:rPr>
        <w:t xml:space="preserve"> </w:t>
      </w:r>
      <w:r w:rsidR="00685D5E">
        <w:t>(1 July 2026)</w:t>
      </w:r>
    </w:p>
    <w:p w14:paraId="5AC10810" w14:textId="77777777" w:rsidR="002E11A8" w:rsidRDefault="002E11A8" w:rsidP="002E11A8"/>
    <w:p w14:paraId="25471EA8" w14:textId="4C3A7981" w:rsidR="002E11A8" w:rsidRDefault="002E11A8" w:rsidP="002E11A8">
      <w:r w:rsidRPr="00231A0A">
        <w:rPr>
          <w:b/>
          <w:bCs/>
        </w:rPr>
        <w:t xml:space="preserve"> “When Prices Lie: How to Value Australian Companies When the Economic Signals Are Conflicting”</w:t>
      </w:r>
      <w:r w:rsidR="00685D5E">
        <w:t xml:space="preserve"> (</w:t>
      </w:r>
      <w:r w:rsidR="00C5423A">
        <w:t>26 June 2026)</w:t>
      </w:r>
    </w:p>
    <w:p w14:paraId="26BC86EA" w14:textId="77777777" w:rsidR="002E11A8" w:rsidRDefault="002E11A8" w:rsidP="002E11A8"/>
    <w:p w14:paraId="346FE2AE" w14:textId="74C4868E" w:rsidR="002E11A8" w:rsidRDefault="002E11A8" w:rsidP="002E11A8">
      <w:r w:rsidRPr="00231A0A">
        <w:rPr>
          <w:b/>
          <w:bCs/>
        </w:rPr>
        <w:t>“The Illusion of Growth: Identifying Overstated Revenues, Capitalised Costs and Other Accounting Shenanigans on the ASX”</w:t>
      </w:r>
      <w:r w:rsidR="00C5423A">
        <w:t xml:space="preserve"> (12 June 2026)</w:t>
      </w:r>
    </w:p>
    <w:p w14:paraId="2594F1A5" w14:textId="77777777" w:rsidR="002E11A8" w:rsidRDefault="002E11A8" w:rsidP="002E11A8"/>
    <w:p w14:paraId="43580A46" w14:textId="159B1D45" w:rsidR="002E11A8" w:rsidRDefault="002E11A8" w:rsidP="002E11A8">
      <w:r w:rsidRPr="00231A0A">
        <w:rPr>
          <w:b/>
          <w:bCs/>
        </w:rPr>
        <w:t>“What Rising Yields Mean for Equity Valuation: A Practical Framework for Discount Rates, Risk Premia and Margin of Safety in Today’s Market”</w:t>
      </w:r>
      <w:r w:rsidR="00C5423A">
        <w:t xml:space="preserve"> (</w:t>
      </w:r>
      <w:r w:rsidR="00242B84">
        <w:t>15 May 2026)</w:t>
      </w:r>
    </w:p>
    <w:p w14:paraId="4094B7CD" w14:textId="77777777" w:rsidR="002E11A8" w:rsidRDefault="002E11A8" w:rsidP="002E11A8"/>
    <w:p w14:paraId="238EE9D6" w14:textId="2A945064" w:rsidR="002E11A8" w:rsidRDefault="002E11A8" w:rsidP="002E11A8">
      <w:r w:rsidRPr="00231A0A">
        <w:rPr>
          <w:b/>
          <w:bCs/>
        </w:rPr>
        <w:t>“The Difference Between a Good Business and a Good Investment — Lessons from the Current Australian Market Cycle”</w:t>
      </w:r>
      <w:r w:rsidR="00242B84">
        <w:t xml:space="preserve"> (1 May 2026)</w:t>
      </w:r>
    </w:p>
    <w:p w14:paraId="0A23292B" w14:textId="77777777" w:rsidR="002E11A8" w:rsidRDefault="002E11A8" w:rsidP="002E11A8"/>
    <w:p w14:paraId="3CAD7861" w14:textId="4B470502" w:rsidR="002E11A8" w:rsidRDefault="002E11A8" w:rsidP="002E11A8">
      <w:r w:rsidRPr="00231A0A">
        <w:rPr>
          <w:b/>
          <w:bCs/>
        </w:rPr>
        <w:t>“How to Analyse Capital</w:t>
      </w:r>
      <w:r w:rsidRPr="00231A0A">
        <w:rPr>
          <w:rFonts w:ascii="Cambria Math" w:hAnsi="Cambria Math" w:cs="Cambria Math"/>
          <w:b/>
          <w:bCs/>
        </w:rPr>
        <w:t>‑</w:t>
      </w:r>
      <w:r w:rsidRPr="00231A0A">
        <w:rPr>
          <w:b/>
          <w:bCs/>
        </w:rPr>
        <w:t>Intensive Companies in an Inflationary Economy: A Value Investor</w:t>
      </w:r>
      <w:r w:rsidRPr="00231A0A">
        <w:rPr>
          <w:rFonts w:ascii="Aptos" w:hAnsi="Aptos" w:cs="Aptos"/>
          <w:b/>
          <w:bCs/>
        </w:rPr>
        <w:t>’</w:t>
      </w:r>
      <w:r w:rsidRPr="00231A0A">
        <w:rPr>
          <w:b/>
          <w:bCs/>
        </w:rPr>
        <w:t>s Approach to Depreciation, Maintenance Capex and Real Returns</w:t>
      </w:r>
      <w:r w:rsidRPr="00231A0A">
        <w:rPr>
          <w:rFonts w:ascii="Aptos" w:hAnsi="Aptos" w:cs="Aptos"/>
          <w:b/>
          <w:bCs/>
        </w:rPr>
        <w:t>”</w:t>
      </w:r>
      <w:r w:rsidR="00242B84">
        <w:rPr>
          <w:rFonts w:ascii="Aptos" w:hAnsi="Aptos" w:cs="Aptos"/>
        </w:rPr>
        <w:t xml:space="preserve"> (</w:t>
      </w:r>
      <w:r w:rsidR="00793CC8">
        <w:rPr>
          <w:rFonts w:ascii="Aptos" w:hAnsi="Aptos" w:cs="Aptos"/>
        </w:rPr>
        <w:t xml:space="preserve">17 </w:t>
      </w:r>
      <w:r w:rsidR="00242B84">
        <w:rPr>
          <w:rFonts w:ascii="Aptos" w:hAnsi="Aptos" w:cs="Aptos"/>
        </w:rPr>
        <w:t>April 2026</w:t>
      </w:r>
      <w:r w:rsidR="00793CC8">
        <w:rPr>
          <w:rFonts w:ascii="Aptos" w:hAnsi="Aptos" w:cs="Aptos"/>
        </w:rPr>
        <w:t>)</w:t>
      </w:r>
    </w:p>
    <w:p w14:paraId="3138DCE2" w14:textId="77777777" w:rsidR="002E11A8" w:rsidRDefault="002E11A8" w:rsidP="002E11A8"/>
    <w:p w14:paraId="65EFFF92" w14:textId="7D041CCE" w:rsidR="002E11A8" w:rsidRDefault="002E11A8" w:rsidP="002E11A8">
      <w:r w:rsidRPr="00231A0A">
        <w:rPr>
          <w:b/>
          <w:bCs/>
        </w:rPr>
        <w:t>“The Most Dangerous Line in an Annual Report: How to Spot Management Optimism Before It Costs You Money”</w:t>
      </w:r>
      <w:r w:rsidR="00793CC8">
        <w:t xml:space="preserve"> (3 April 2026)</w:t>
      </w:r>
    </w:p>
    <w:p w14:paraId="7117EC7C" w14:textId="77777777" w:rsidR="002E11A8" w:rsidRDefault="002E11A8" w:rsidP="002E11A8"/>
    <w:p w14:paraId="432C782E" w14:textId="314A7DC2" w:rsidR="002E11A8" w:rsidRDefault="002E11A8" w:rsidP="002E11A8">
      <w:r w:rsidRPr="00231A0A">
        <w:rPr>
          <w:b/>
          <w:bCs/>
        </w:rPr>
        <w:t>“Why Volatility Isn’t Risk: What Recent Market Swings Teach Us About Temperament, Valuation and Long</w:t>
      </w:r>
      <w:r w:rsidRPr="00231A0A">
        <w:rPr>
          <w:rFonts w:ascii="Cambria Math" w:hAnsi="Cambria Math" w:cs="Cambria Math"/>
          <w:b/>
          <w:bCs/>
        </w:rPr>
        <w:t>‑</w:t>
      </w:r>
      <w:r w:rsidRPr="00231A0A">
        <w:rPr>
          <w:b/>
          <w:bCs/>
        </w:rPr>
        <w:t>Term Ownership</w:t>
      </w:r>
      <w:r w:rsidRPr="00231A0A">
        <w:rPr>
          <w:rFonts w:ascii="Aptos" w:hAnsi="Aptos" w:cs="Aptos"/>
          <w:b/>
          <w:bCs/>
        </w:rPr>
        <w:t>”</w:t>
      </w:r>
      <w:r w:rsidR="00793CC8" w:rsidRPr="00231A0A">
        <w:rPr>
          <w:rFonts w:ascii="Aptos" w:hAnsi="Aptos" w:cs="Aptos"/>
          <w:b/>
          <w:bCs/>
        </w:rPr>
        <w:t xml:space="preserve"> </w:t>
      </w:r>
      <w:r w:rsidR="00793CC8">
        <w:rPr>
          <w:rFonts w:ascii="Aptos" w:hAnsi="Aptos" w:cs="Aptos"/>
        </w:rPr>
        <w:t>(</w:t>
      </w:r>
      <w:r w:rsidR="00DE3DD6">
        <w:rPr>
          <w:rFonts w:ascii="Aptos" w:hAnsi="Aptos" w:cs="Aptos"/>
        </w:rPr>
        <w:t xml:space="preserve">23 </w:t>
      </w:r>
      <w:r w:rsidR="00793CC8">
        <w:rPr>
          <w:rFonts w:ascii="Aptos" w:hAnsi="Aptos" w:cs="Aptos"/>
        </w:rPr>
        <w:t>Ma</w:t>
      </w:r>
      <w:r w:rsidR="00DE3DD6">
        <w:rPr>
          <w:rFonts w:ascii="Aptos" w:hAnsi="Aptos" w:cs="Aptos"/>
        </w:rPr>
        <w:t>rch</w:t>
      </w:r>
      <w:r w:rsidR="00793CC8">
        <w:rPr>
          <w:rFonts w:ascii="Aptos" w:hAnsi="Aptos" w:cs="Aptos"/>
        </w:rPr>
        <w:t xml:space="preserve"> 2026)</w:t>
      </w:r>
    </w:p>
    <w:p w14:paraId="018C5DB9" w14:textId="77777777" w:rsidR="002E11A8" w:rsidRDefault="002E11A8" w:rsidP="002E11A8"/>
    <w:p w14:paraId="5C8F7EA2" w14:textId="25AD35A2" w:rsidR="00C3628B" w:rsidRDefault="002E11A8" w:rsidP="002E11A8">
      <w:r w:rsidRPr="00231A0A">
        <w:rPr>
          <w:b/>
          <w:bCs/>
        </w:rPr>
        <w:t>“The Quiet Risks Hiding in High</w:t>
      </w:r>
      <w:r w:rsidRPr="00231A0A">
        <w:rPr>
          <w:rFonts w:ascii="Cambria Math" w:hAnsi="Cambria Math" w:cs="Cambria Math"/>
          <w:b/>
          <w:bCs/>
        </w:rPr>
        <w:t>‑</w:t>
      </w:r>
      <w:r w:rsidRPr="00231A0A">
        <w:rPr>
          <w:b/>
          <w:bCs/>
        </w:rPr>
        <w:t>Dividend Stocks: Payout Ratios, Balance Sheets and the Illusion of Safety on the ASX”</w:t>
      </w:r>
      <w:r w:rsidR="00793CC8">
        <w:t xml:space="preserve"> (</w:t>
      </w:r>
      <w:r w:rsidR="00DE3DD6">
        <w:t xml:space="preserve">11 March </w:t>
      </w:r>
      <w:r w:rsidR="00793CC8">
        <w:t>2026)</w:t>
      </w:r>
    </w:p>
    <w:p w14:paraId="318EC5C5" w14:textId="77777777" w:rsidR="002E11A8" w:rsidRDefault="002E11A8" w:rsidP="002E11A8"/>
    <w:p w14:paraId="41A65228" w14:textId="0A64089A" w:rsidR="00A413D9" w:rsidRDefault="00A413D9" w:rsidP="00A413D9">
      <w:r w:rsidRPr="00A70FA1">
        <w:rPr>
          <w:b/>
          <w:bCs/>
        </w:rPr>
        <w:t>“Earnings That Don’t Tell the Truth: How Inflation, Interest Rates and Management Adjustments Are Distorting Reported Profits on the ASX”</w:t>
      </w:r>
      <w:r w:rsidR="00A70FA1">
        <w:t xml:space="preserve"> (26 February 2026)</w:t>
      </w:r>
    </w:p>
    <w:p w14:paraId="41FE9A5C" w14:textId="77777777" w:rsidR="00A413D9" w:rsidRDefault="00A413D9" w:rsidP="00A413D9"/>
    <w:p w14:paraId="24AAAF2F" w14:textId="63795500" w:rsidR="00A413D9" w:rsidRDefault="00A413D9" w:rsidP="00A413D9">
      <w:r w:rsidRPr="00A70FA1">
        <w:rPr>
          <w:b/>
          <w:bCs/>
        </w:rPr>
        <w:t>“The Real Cost of Growth: A Value Investor’s Guide to Analysing Capex, Working Capital and Free Cash Flow in Capital</w:t>
      </w:r>
      <w:r w:rsidRPr="00A70FA1">
        <w:rPr>
          <w:rFonts w:ascii="Cambria Math" w:hAnsi="Cambria Math" w:cs="Cambria Math"/>
          <w:b/>
          <w:bCs/>
        </w:rPr>
        <w:t>‑</w:t>
      </w:r>
      <w:r w:rsidRPr="00A70FA1">
        <w:rPr>
          <w:b/>
          <w:bCs/>
        </w:rPr>
        <w:t>Heavy Australian Businesses</w:t>
      </w:r>
      <w:r w:rsidRPr="00A70FA1">
        <w:rPr>
          <w:rFonts w:ascii="Aptos" w:hAnsi="Aptos" w:cs="Aptos"/>
          <w:b/>
          <w:bCs/>
        </w:rPr>
        <w:t>”</w:t>
      </w:r>
      <w:r w:rsidR="00A70FA1">
        <w:rPr>
          <w:rFonts w:ascii="Aptos" w:hAnsi="Aptos" w:cs="Aptos"/>
        </w:rPr>
        <w:t xml:space="preserve"> (4 February 2026)</w:t>
      </w:r>
    </w:p>
    <w:p w14:paraId="30509F6D" w14:textId="77777777" w:rsidR="00A413D9" w:rsidRDefault="00A413D9" w:rsidP="00A413D9"/>
    <w:p w14:paraId="45726B4C" w14:textId="6A36D49F" w:rsidR="00A413D9" w:rsidRDefault="00A413D9" w:rsidP="00A413D9">
      <w:r w:rsidRPr="00A70FA1">
        <w:rPr>
          <w:b/>
          <w:bCs/>
        </w:rPr>
        <w:t>“When Dividends Become Dangerous: Understanding Payout Ratios, Balance</w:t>
      </w:r>
      <w:r w:rsidRPr="00A70FA1">
        <w:rPr>
          <w:rFonts w:ascii="Cambria Math" w:hAnsi="Cambria Math" w:cs="Cambria Math"/>
          <w:b/>
          <w:bCs/>
        </w:rPr>
        <w:t>‑</w:t>
      </w:r>
      <w:r w:rsidRPr="00A70FA1">
        <w:rPr>
          <w:b/>
          <w:bCs/>
        </w:rPr>
        <w:t>Sheet Stress and the Hidden Risks in Australia</w:t>
      </w:r>
      <w:r w:rsidRPr="00A70FA1">
        <w:rPr>
          <w:rFonts w:ascii="Aptos" w:hAnsi="Aptos" w:cs="Aptos"/>
          <w:b/>
          <w:bCs/>
        </w:rPr>
        <w:t>’</w:t>
      </w:r>
      <w:r w:rsidRPr="00A70FA1">
        <w:rPr>
          <w:b/>
          <w:bCs/>
        </w:rPr>
        <w:t>s High</w:t>
      </w:r>
      <w:r w:rsidRPr="00A70FA1">
        <w:rPr>
          <w:rFonts w:ascii="Cambria Math" w:hAnsi="Cambria Math" w:cs="Cambria Math"/>
          <w:b/>
          <w:bCs/>
        </w:rPr>
        <w:t>‑</w:t>
      </w:r>
      <w:r w:rsidRPr="00A70FA1">
        <w:rPr>
          <w:b/>
          <w:bCs/>
        </w:rPr>
        <w:t>Yield Stocks”</w:t>
      </w:r>
      <w:r w:rsidR="00A70FA1">
        <w:t xml:space="preserve"> (24 January 2026)</w:t>
      </w:r>
    </w:p>
    <w:p w14:paraId="7567AFD0" w14:textId="77777777" w:rsidR="00DE3DD6" w:rsidRDefault="00DE3DD6" w:rsidP="002E11A8"/>
    <w:p w14:paraId="2DFFD2DA" w14:textId="284CF6BE" w:rsidR="00A70FA1" w:rsidRDefault="00A70FA1" w:rsidP="002E11A8">
      <w:r w:rsidRPr="00A70FA1">
        <w:rPr>
          <w:b/>
          <w:bCs/>
        </w:rPr>
        <w:t>“The Mirage of ‘Adjusted EBITDA’: How to Spot Over</w:t>
      </w:r>
      <w:r w:rsidRPr="00A70FA1">
        <w:rPr>
          <w:rFonts w:ascii="Cambria Math" w:hAnsi="Cambria Math" w:cs="Cambria Math"/>
          <w:b/>
          <w:bCs/>
        </w:rPr>
        <w:t>‑</w:t>
      </w:r>
      <w:r w:rsidRPr="00A70FA1">
        <w:rPr>
          <w:b/>
          <w:bCs/>
        </w:rPr>
        <w:t>Optimistic Reporting, Capitalised Expenses and Other Red Flags in Today</w:t>
      </w:r>
      <w:r w:rsidRPr="00A70FA1">
        <w:rPr>
          <w:rFonts w:ascii="Aptos" w:hAnsi="Aptos" w:cs="Aptos"/>
          <w:b/>
          <w:bCs/>
        </w:rPr>
        <w:t>’</w:t>
      </w:r>
      <w:r w:rsidRPr="00A70FA1">
        <w:rPr>
          <w:b/>
          <w:bCs/>
        </w:rPr>
        <w:t>s Market</w:t>
      </w:r>
      <w:r w:rsidRPr="00A70FA1">
        <w:rPr>
          <w:rFonts w:ascii="Aptos" w:hAnsi="Aptos" w:cs="Aptos"/>
          <w:b/>
          <w:bCs/>
        </w:rPr>
        <w:t>”</w:t>
      </w:r>
      <w:r>
        <w:rPr>
          <w:rFonts w:ascii="Aptos" w:hAnsi="Aptos" w:cs="Aptos"/>
        </w:rPr>
        <w:t xml:space="preserve"> (2 January 2026)</w:t>
      </w:r>
    </w:p>
    <w:p w14:paraId="6607A044" w14:textId="77777777" w:rsidR="00A70FA1" w:rsidRDefault="00A70FA1" w:rsidP="002E11A8"/>
    <w:p w14:paraId="1A8D69CA" w14:textId="77777777" w:rsidR="00A70FA1" w:rsidRDefault="00A70FA1" w:rsidP="002E11A8"/>
    <w:p w14:paraId="2CBC23BE" w14:textId="77777777" w:rsidR="00C3628B" w:rsidRPr="00DB69E7" w:rsidRDefault="00C3628B" w:rsidP="00C3628B">
      <w:pPr>
        <w:rPr>
          <w:b/>
          <w:bCs/>
        </w:rPr>
      </w:pPr>
      <w:r w:rsidRPr="00DB69E7">
        <w:rPr>
          <w:b/>
          <w:bCs/>
        </w:rPr>
        <w:t>DISCLAIMER</w:t>
      </w:r>
    </w:p>
    <w:p w14:paraId="48B3FF39" w14:textId="77777777" w:rsidR="00C3628B" w:rsidRDefault="00C3628B" w:rsidP="00C3628B"/>
    <w:p w14:paraId="5199AD0F" w14:textId="3302BF35" w:rsidR="004C28E3" w:rsidRPr="0067184D" w:rsidRDefault="002C5ABE" w:rsidP="002C5ABE">
      <w:pPr>
        <w:rPr>
          <w:b/>
          <w:bCs/>
        </w:rPr>
      </w:pPr>
      <w:r w:rsidRPr="0067184D">
        <w:rPr>
          <w:b/>
          <w:bCs/>
        </w:rPr>
        <w:t xml:space="preserve">At Rothman Ashbury Asset Management Pty Ltd, we try to speak plainly about what we do </w:t>
      </w:r>
      <w:r w:rsidR="001526F6">
        <w:rPr>
          <w:b/>
          <w:bCs/>
        </w:rPr>
        <w:t>-</w:t>
      </w:r>
      <w:r w:rsidRPr="0067184D">
        <w:rPr>
          <w:b/>
          <w:bCs/>
        </w:rPr>
        <w:t xml:space="preserve"> and just as plainly about what we don’t do. </w:t>
      </w:r>
    </w:p>
    <w:p w14:paraId="48E4F8F3" w14:textId="77777777" w:rsidR="004C28E3" w:rsidRDefault="004C28E3" w:rsidP="002C5ABE"/>
    <w:p w14:paraId="2F5621DE" w14:textId="04A350A3" w:rsidR="002C5ABE" w:rsidRDefault="002C5ABE" w:rsidP="002C5ABE">
      <w:r>
        <w:t xml:space="preserve">We are a private </w:t>
      </w:r>
      <w:proofErr w:type="gramStart"/>
      <w:r>
        <w:t>single family</w:t>
      </w:r>
      <w:proofErr w:type="gramEnd"/>
      <w:r>
        <w:t xml:space="preserve"> office, established solely to manage the financial affairs and assets of our owners. That is our entire purpose. We do not hold ourselves out as advisers, managers, promoters or product providers to anyone outside the family group</w:t>
      </w:r>
      <w:r w:rsidR="00C06FD0">
        <w:t xml:space="preserve"> and </w:t>
      </w:r>
      <w:r>
        <w:t>we have no intention of becoming one.</w:t>
      </w:r>
    </w:p>
    <w:p w14:paraId="50F1EF1D" w14:textId="77777777" w:rsidR="002C5ABE" w:rsidRDefault="002C5ABE" w:rsidP="002C5ABE"/>
    <w:p w14:paraId="165E0F34" w14:textId="3D9324A7" w:rsidR="002C5ABE" w:rsidRDefault="002C5ABE" w:rsidP="002C5ABE">
      <w:r>
        <w:t>To avoid any misunderstanding, here is what we do not do:</w:t>
      </w:r>
    </w:p>
    <w:p w14:paraId="7881B8D0" w14:textId="77777777" w:rsidR="002C5ABE" w:rsidRDefault="002C5ABE" w:rsidP="002C5ABE"/>
    <w:p w14:paraId="3179F14B" w14:textId="186A7441" w:rsidR="002C5ABE" w:rsidRDefault="002C5ABE" w:rsidP="002C5ABE">
      <w:pPr>
        <w:pStyle w:val="ListParagraph"/>
        <w:numPr>
          <w:ilvl w:val="0"/>
          <w:numId w:val="3"/>
        </w:numPr>
        <w:tabs>
          <w:tab w:val="left" w:pos="426"/>
        </w:tabs>
        <w:ind w:hanging="720"/>
      </w:pPr>
      <w:r>
        <w:t>W</w:t>
      </w:r>
      <w:r>
        <w:t xml:space="preserve">e do not provide financial product advice </w:t>
      </w:r>
      <w:r w:rsidR="001526F6">
        <w:t>-</w:t>
      </w:r>
      <w:r>
        <w:t xml:space="preserve"> not general, not personal, not in any form</w:t>
      </w:r>
    </w:p>
    <w:p w14:paraId="2E2A94F3" w14:textId="5D5591DA" w:rsidR="002C5ABE" w:rsidRDefault="002C5ABE" w:rsidP="002C5ABE">
      <w:pPr>
        <w:pStyle w:val="ListParagraph"/>
        <w:numPr>
          <w:ilvl w:val="0"/>
          <w:numId w:val="3"/>
        </w:numPr>
        <w:tabs>
          <w:tab w:val="left" w:pos="426"/>
        </w:tabs>
        <w:ind w:hanging="720"/>
      </w:pPr>
      <w:r>
        <w:t>W</w:t>
      </w:r>
      <w:r>
        <w:t>e do not provide personal financial advice of any kind</w:t>
      </w:r>
    </w:p>
    <w:p w14:paraId="32A10BCA" w14:textId="0D6F9001" w:rsidR="002C5ABE" w:rsidRDefault="002C5ABE" w:rsidP="002C5ABE">
      <w:pPr>
        <w:pStyle w:val="ListParagraph"/>
        <w:numPr>
          <w:ilvl w:val="0"/>
          <w:numId w:val="3"/>
        </w:numPr>
        <w:tabs>
          <w:tab w:val="left" w:pos="426"/>
        </w:tabs>
        <w:ind w:hanging="720"/>
      </w:pPr>
      <w:r>
        <w:t>W</w:t>
      </w:r>
      <w:r>
        <w:t>e do not deal in financial products</w:t>
      </w:r>
      <w:r w:rsidR="003A054E">
        <w:t xml:space="preserve"> for others (only for our own family)</w:t>
      </w:r>
    </w:p>
    <w:p w14:paraId="674E123B" w14:textId="6F3E9FDB" w:rsidR="002C5ABE" w:rsidRDefault="002C5ABE" w:rsidP="002C5ABE">
      <w:pPr>
        <w:pStyle w:val="ListParagraph"/>
        <w:numPr>
          <w:ilvl w:val="0"/>
          <w:numId w:val="3"/>
        </w:numPr>
        <w:tabs>
          <w:tab w:val="left" w:pos="426"/>
        </w:tabs>
        <w:ind w:hanging="720"/>
      </w:pPr>
      <w:r>
        <w:t>W</w:t>
      </w:r>
      <w:r>
        <w:t>e do not operate, promote or offer a managed investment scheme</w:t>
      </w:r>
    </w:p>
    <w:p w14:paraId="391E5712" w14:textId="7C267160" w:rsidR="002C5ABE" w:rsidRDefault="002C5ABE" w:rsidP="002C5ABE">
      <w:pPr>
        <w:pStyle w:val="ListParagraph"/>
        <w:numPr>
          <w:ilvl w:val="0"/>
          <w:numId w:val="3"/>
        </w:numPr>
        <w:tabs>
          <w:tab w:val="left" w:pos="426"/>
        </w:tabs>
        <w:ind w:hanging="720"/>
      </w:pPr>
      <w:r>
        <w:t>W</w:t>
      </w:r>
      <w:r>
        <w:t>e do not solicit, accept or manage funds from external parties</w:t>
      </w:r>
    </w:p>
    <w:p w14:paraId="5BFF2E1F" w14:textId="2D0EBB15" w:rsidR="002C5ABE" w:rsidRDefault="002C5ABE" w:rsidP="002C5ABE">
      <w:pPr>
        <w:pStyle w:val="ListParagraph"/>
        <w:numPr>
          <w:ilvl w:val="0"/>
          <w:numId w:val="3"/>
        </w:numPr>
        <w:tabs>
          <w:tab w:val="left" w:pos="426"/>
        </w:tabs>
        <w:ind w:hanging="720"/>
      </w:pPr>
      <w:r>
        <w:t>W</w:t>
      </w:r>
      <w:r>
        <w:t>e do not offer services to retail or wholesale clients</w:t>
      </w:r>
    </w:p>
    <w:p w14:paraId="67993A45" w14:textId="1514E705" w:rsidR="002C5ABE" w:rsidRDefault="002C5ABE" w:rsidP="002C5ABE">
      <w:pPr>
        <w:pStyle w:val="ListParagraph"/>
        <w:numPr>
          <w:ilvl w:val="0"/>
          <w:numId w:val="3"/>
        </w:numPr>
        <w:tabs>
          <w:tab w:val="left" w:pos="426"/>
        </w:tabs>
        <w:ind w:left="426" w:hanging="426"/>
      </w:pPr>
      <w:r>
        <w:t>W</w:t>
      </w:r>
      <w:r>
        <w:t>e do not invite, encourage or accept investment from anyone outside our ownership group</w:t>
      </w:r>
    </w:p>
    <w:p w14:paraId="33438836" w14:textId="77777777" w:rsidR="002C5ABE" w:rsidRDefault="002C5ABE" w:rsidP="002C5ABE"/>
    <w:p w14:paraId="169540C3" w14:textId="77777777" w:rsidR="001526F6" w:rsidRDefault="002C5ABE" w:rsidP="002C5ABE">
      <w:r>
        <w:t xml:space="preserve">Everything on this website exists for one audience only: the family that owns the company. </w:t>
      </w:r>
    </w:p>
    <w:p w14:paraId="605773BD" w14:textId="77777777" w:rsidR="001526F6" w:rsidRDefault="001526F6" w:rsidP="002C5ABE"/>
    <w:p w14:paraId="7C5D4F31" w14:textId="76E23D52" w:rsidR="002C5ABE" w:rsidRDefault="002C5ABE" w:rsidP="002C5ABE">
      <w:r>
        <w:t>The information here is for internal knowledge, record keeping and clarity of purpose. It is not intended for public use, public reliance or public interpretation. If you are reading this and you are not part of the family group, you should understand that the content is not written for you and must not be relied upon.</w:t>
      </w:r>
    </w:p>
    <w:p w14:paraId="0448458B" w14:textId="77777777" w:rsidR="00896707" w:rsidRDefault="00896707" w:rsidP="002C5ABE"/>
    <w:p w14:paraId="22B3FABF" w14:textId="31A0E399" w:rsidR="002C5ABE" w:rsidRDefault="002C5ABE" w:rsidP="002C5ABE">
      <w:r>
        <w:t>Nothing on this website should be taken as:</w:t>
      </w:r>
    </w:p>
    <w:p w14:paraId="23589749" w14:textId="77777777" w:rsidR="00896707" w:rsidRDefault="00896707" w:rsidP="002C5ABE"/>
    <w:p w14:paraId="6DA7333F" w14:textId="648CDB86" w:rsidR="002C5ABE" w:rsidRDefault="00896707" w:rsidP="00896707">
      <w:pPr>
        <w:pStyle w:val="ListParagraph"/>
        <w:numPr>
          <w:ilvl w:val="0"/>
          <w:numId w:val="4"/>
        </w:numPr>
        <w:tabs>
          <w:tab w:val="left" w:pos="426"/>
        </w:tabs>
        <w:ind w:hanging="720"/>
      </w:pPr>
      <w:r>
        <w:t>A</w:t>
      </w:r>
      <w:r w:rsidR="002C5ABE">
        <w:t xml:space="preserve"> recommendation to buy, sell or hold any financial product</w:t>
      </w:r>
    </w:p>
    <w:p w14:paraId="4265EB20" w14:textId="2FFCBA1E" w:rsidR="002C5ABE" w:rsidRDefault="00896707" w:rsidP="00896707">
      <w:pPr>
        <w:pStyle w:val="ListParagraph"/>
        <w:numPr>
          <w:ilvl w:val="0"/>
          <w:numId w:val="4"/>
        </w:numPr>
        <w:tabs>
          <w:tab w:val="left" w:pos="426"/>
        </w:tabs>
        <w:ind w:hanging="720"/>
      </w:pPr>
      <w:r>
        <w:t>A</w:t>
      </w:r>
      <w:r w:rsidR="002C5ABE">
        <w:t>n offer, invitation, solicitation or inducement to invest</w:t>
      </w:r>
    </w:p>
    <w:p w14:paraId="5AFA128D" w14:textId="0A2C9E85" w:rsidR="002C5ABE" w:rsidRDefault="00896707" w:rsidP="00896707">
      <w:pPr>
        <w:pStyle w:val="ListParagraph"/>
        <w:numPr>
          <w:ilvl w:val="0"/>
          <w:numId w:val="4"/>
        </w:numPr>
        <w:tabs>
          <w:tab w:val="left" w:pos="426"/>
        </w:tabs>
        <w:ind w:hanging="720"/>
      </w:pPr>
      <w:r>
        <w:t>A</w:t>
      </w:r>
      <w:r w:rsidR="002C5ABE">
        <w:t xml:space="preserve"> prediction or representation of future performance</w:t>
      </w:r>
    </w:p>
    <w:p w14:paraId="46A68297" w14:textId="1E09E360" w:rsidR="002C5ABE" w:rsidRDefault="00896707" w:rsidP="00896707">
      <w:pPr>
        <w:pStyle w:val="ListParagraph"/>
        <w:numPr>
          <w:ilvl w:val="0"/>
          <w:numId w:val="4"/>
        </w:numPr>
        <w:tabs>
          <w:tab w:val="left" w:pos="426"/>
        </w:tabs>
        <w:ind w:hanging="720"/>
      </w:pPr>
      <w:r>
        <w:t>A</w:t>
      </w:r>
      <w:r w:rsidR="002C5ABE">
        <w:t xml:space="preserve"> statement of opinion intended to influence any person’s investment decisions</w:t>
      </w:r>
    </w:p>
    <w:p w14:paraId="7CECACC0" w14:textId="3D2A1258" w:rsidR="002C5ABE" w:rsidRDefault="00896707" w:rsidP="00896707">
      <w:pPr>
        <w:pStyle w:val="ListParagraph"/>
        <w:numPr>
          <w:ilvl w:val="0"/>
          <w:numId w:val="4"/>
        </w:numPr>
        <w:tabs>
          <w:tab w:val="left" w:pos="426"/>
        </w:tabs>
        <w:ind w:hanging="720"/>
      </w:pPr>
      <w:r>
        <w:t>F</w:t>
      </w:r>
      <w:r w:rsidR="002C5ABE">
        <w:t>inancial, legal, tax or accounting advice</w:t>
      </w:r>
    </w:p>
    <w:p w14:paraId="499CA4ED" w14:textId="77777777" w:rsidR="00896707" w:rsidRDefault="00896707" w:rsidP="002C5ABE"/>
    <w:p w14:paraId="1EAC300C" w14:textId="5EC23E16" w:rsidR="002C5ABE" w:rsidRDefault="002C5ABE" w:rsidP="002C5ABE">
      <w:r>
        <w:t>Any historical performance information is purely factual, relates only to the assets of the family office</w:t>
      </w:r>
      <w:r w:rsidR="00C06FD0">
        <w:t xml:space="preserve"> and </w:t>
      </w:r>
      <w:r>
        <w:t>is not a guide to what may happen in the future. Past performance is not a reliable indicator of future performance — and we make no suggestion otherwise.</w:t>
      </w:r>
    </w:p>
    <w:p w14:paraId="194FCF32" w14:textId="77777777" w:rsidR="004C28E3" w:rsidRDefault="004C28E3" w:rsidP="002C5ABE"/>
    <w:p w14:paraId="4EBBFE39" w14:textId="77777777" w:rsidR="002C5ABE" w:rsidRDefault="002C5ABE" w:rsidP="002C5ABE">
      <w:r>
        <w:t>We also make no representation or warranty about the accuracy, completeness or suitability of any information on this website for anyone other than our owners. Anyone accessing this website from outside the family group does so on the clear understanding that the material is not intended for them and must not be used or relied upon for any purpose.</w:t>
      </w:r>
    </w:p>
    <w:p w14:paraId="2FDE5AFD" w14:textId="77777777" w:rsidR="004C28E3" w:rsidRDefault="004C28E3" w:rsidP="002C5ABE"/>
    <w:p w14:paraId="1D149D96" w14:textId="25CC762D" w:rsidR="002C5ABE" w:rsidRDefault="002C5ABE" w:rsidP="002C5ABE">
      <w:r>
        <w:t>If you are seeking financial advice, you should speak with an appropriately licensed Australian financial services professional — someone whose role is to advise the public. Ours is not.</w:t>
      </w:r>
    </w:p>
    <w:p w14:paraId="6E8AC409" w14:textId="77777777" w:rsidR="00C3628B" w:rsidRDefault="00C3628B" w:rsidP="002337AC"/>
    <w:p w14:paraId="6EE9B442" w14:textId="77777777" w:rsidR="00C93978" w:rsidRDefault="00C93978" w:rsidP="00EF6575"/>
    <w:p w14:paraId="202013AD" w14:textId="77777777" w:rsidR="005C5D70" w:rsidRPr="001646DD" w:rsidRDefault="005C5D70" w:rsidP="005C5D70">
      <w:pPr>
        <w:rPr>
          <w:b/>
          <w:bCs/>
        </w:rPr>
      </w:pPr>
      <w:r w:rsidRPr="001646DD">
        <w:rPr>
          <w:b/>
          <w:bCs/>
        </w:rPr>
        <w:t>CONTACT US</w:t>
      </w:r>
    </w:p>
    <w:p w14:paraId="324B05E7" w14:textId="77777777" w:rsidR="00A41A35" w:rsidRDefault="00A41A35"/>
    <w:p w14:paraId="5AFE7A9F" w14:textId="77777777" w:rsidR="0067184D" w:rsidRPr="0067184D" w:rsidRDefault="00912B56" w:rsidP="006B2BB3">
      <w:pPr>
        <w:rPr>
          <w:b/>
          <w:bCs/>
        </w:rPr>
      </w:pPr>
      <w:r w:rsidRPr="0067184D">
        <w:rPr>
          <w:b/>
          <w:bCs/>
        </w:rPr>
        <w:lastRenderedPageBreak/>
        <w:t>I</w:t>
      </w:r>
      <w:r w:rsidR="006B2BB3" w:rsidRPr="0067184D">
        <w:rPr>
          <w:b/>
          <w:bCs/>
        </w:rPr>
        <w:t>f you ever find yourself visiting our office, you’ll notice something right away: we are not a public</w:t>
      </w:r>
      <w:r w:rsidR="006B2BB3" w:rsidRPr="0067184D">
        <w:rPr>
          <w:rFonts w:ascii="Cambria Math" w:hAnsi="Cambria Math" w:cs="Cambria Math"/>
          <w:b/>
          <w:bCs/>
        </w:rPr>
        <w:t>‑</w:t>
      </w:r>
      <w:r w:rsidR="006B2BB3" w:rsidRPr="0067184D">
        <w:rPr>
          <w:b/>
          <w:bCs/>
        </w:rPr>
        <w:t>facing firm. There is no reception desk offering brochures, no sales team waiting to take enquiries</w:t>
      </w:r>
      <w:r w:rsidR="00C06FD0" w:rsidRPr="0067184D">
        <w:rPr>
          <w:b/>
          <w:bCs/>
        </w:rPr>
        <w:t xml:space="preserve"> and </w:t>
      </w:r>
      <w:r w:rsidR="006B2BB3" w:rsidRPr="0067184D">
        <w:rPr>
          <w:b/>
          <w:bCs/>
        </w:rPr>
        <w:t xml:space="preserve">no products to discuss. </w:t>
      </w:r>
    </w:p>
    <w:p w14:paraId="451AD98B" w14:textId="77777777" w:rsidR="0067184D" w:rsidRDefault="0067184D" w:rsidP="006B2BB3"/>
    <w:p w14:paraId="75500E23" w14:textId="6FB31ADF" w:rsidR="006B2BB3" w:rsidRDefault="006B2BB3" w:rsidP="006B2BB3">
      <w:r>
        <w:t>We are a private single</w:t>
      </w:r>
      <w:r>
        <w:rPr>
          <w:rFonts w:ascii="Cambria Math" w:hAnsi="Cambria Math" w:cs="Cambria Math"/>
        </w:rPr>
        <w:t>‑</w:t>
      </w:r>
      <w:r>
        <w:t>family office</w:t>
      </w:r>
      <w:r w:rsidR="00C06FD0">
        <w:t xml:space="preserve"> and </w:t>
      </w:r>
      <w:r>
        <w:t>everything we do is directed solely toward the needs of the family we serve.</w:t>
      </w:r>
    </w:p>
    <w:p w14:paraId="1B3B55BE" w14:textId="77777777" w:rsidR="006B2BB3" w:rsidRDefault="006B2BB3" w:rsidP="006B2BB3"/>
    <w:p w14:paraId="4E552BC5" w14:textId="79AC114D" w:rsidR="006B2BB3" w:rsidRDefault="006B2BB3" w:rsidP="006B2BB3">
      <w:r>
        <w:t>For that reason, our communication channels are intentionally narrow. We keep them that way not out of secrecy, but out of clarity. We want to ensure that every message we receive relates directly to the work we do for our owners and their authorised representatives. It keeps our focus sharp and our responsibilities clean</w:t>
      </w:r>
      <w:r>
        <w:t>:</w:t>
      </w:r>
    </w:p>
    <w:p w14:paraId="57EC21FC" w14:textId="77777777" w:rsidR="006B2BB3" w:rsidRDefault="006B2BB3" w:rsidP="006B2BB3"/>
    <w:p w14:paraId="4597D6B6" w14:textId="33424C20" w:rsidR="00642C99" w:rsidRDefault="00642C99" w:rsidP="006B2BB3">
      <w:r>
        <w:t xml:space="preserve">   The </w:t>
      </w:r>
      <w:r w:rsidR="00685110">
        <w:t xml:space="preserve">Managing </w:t>
      </w:r>
      <w:r>
        <w:t>Director</w:t>
      </w:r>
    </w:p>
    <w:p w14:paraId="38B08249" w14:textId="77777777" w:rsidR="00D95654" w:rsidRDefault="00642C99" w:rsidP="006B2BB3">
      <w:r>
        <w:t xml:space="preserve">   </w:t>
      </w:r>
      <w:r w:rsidR="006B2BB3">
        <w:t>Rothman Ashbury Asset Management Pty Ltd</w:t>
      </w:r>
      <w:r w:rsidR="00D95654">
        <w:t xml:space="preserve"> </w:t>
      </w:r>
    </w:p>
    <w:p w14:paraId="34F06295" w14:textId="46A3A2C1" w:rsidR="006B2BB3" w:rsidRDefault="00D95654" w:rsidP="00D95654">
      <w:r>
        <w:t xml:space="preserve">   ACN </w:t>
      </w:r>
      <w:r w:rsidRPr="00D95654">
        <w:t>699 507 063</w:t>
      </w:r>
    </w:p>
    <w:p w14:paraId="0502C161" w14:textId="0F18EB6D" w:rsidR="006B2BB3" w:rsidRDefault="00642C99" w:rsidP="006B2BB3">
      <w:r>
        <w:t xml:space="preserve">   </w:t>
      </w:r>
      <w:r w:rsidR="006B2BB3">
        <w:t>Level 18, 324 Queen Street</w:t>
      </w:r>
    </w:p>
    <w:p w14:paraId="55C15225" w14:textId="03C4C742" w:rsidR="006B2BB3" w:rsidRDefault="00642C99" w:rsidP="006B2BB3">
      <w:r>
        <w:t xml:space="preserve">   </w:t>
      </w:r>
      <w:r w:rsidR="006B2BB3">
        <w:t>Brisbane Qld 4000</w:t>
      </w:r>
    </w:p>
    <w:p w14:paraId="74794036" w14:textId="4DE1BF2A" w:rsidR="006B2BB3" w:rsidRDefault="00642C99" w:rsidP="006B2BB3">
      <w:r>
        <w:t xml:space="preserve">   </w:t>
      </w:r>
      <w:r w:rsidR="006B2BB3">
        <w:t>Australia</w:t>
      </w:r>
    </w:p>
    <w:p w14:paraId="6AA15199" w14:textId="77777777" w:rsidR="006B2BB3" w:rsidRDefault="006B2BB3" w:rsidP="006B2BB3"/>
    <w:p w14:paraId="7FBA09A7" w14:textId="21068070" w:rsidR="006B2BB3" w:rsidRDefault="00642C99" w:rsidP="006B2BB3">
      <w:r>
        <w:t xml:space="preserve">   </w:t>
      </w:r>
      <w:r w:rsidR="006B2BB3">
        <w:t>Email: info@rothmanashbury.com.au</w:t>
      </w:r>
    </w:p>
    <w:p w14:paraId="347D04ED" w14:textId="77777777" w:rsidR="006B2BB3" w:rsidRDefault="006B2BB3" w:rsidP="006B2BB3"/>
    <w:p w14:paraId="3B32C234" w14:textId="1D5228F3" w:rsidR="006B2BB3" w:rsidRDefault="006B2BB3" w:rsidP="006B2BB3">
      <w:proofErr w:type="gramStart"/>
      <w:r>
        <w:t>So</w:t>
      </w:r>
      <w:proofErr w:type="gramEnd"/>
      <w:r>
        <w:t xml:space="preserve"> while we are always reachable for matters concerning the family group, we do not accept external clients, investors or enquiries about financial products or services. We do not respond to investment proposals, pitches, introductions or opportunities from outside parties. Our work is inward</w:t>
      </w:r>
      <w:r>
        <w:rPr>
          <w:rFonts w:ascii="Cambria Math" w:hAnsi="Cambria Math" w:cs="Cambria Math"/>
        </w:rPr>
        <w:t>‑</w:t>
      </w:r>
      <w:r>
        <w:t>facing by design</w:t>
      </w:r>
      <w:r w:rsidR="00C06FD0">
        <w:t xml:space="preserve"> and </w:t>
      </w:r>
      <w:r>
        <w:t>our communication reflects that.</w:t>
      </w:r>
    </w:p>
    <w:p w14:paraId="25511105" w14:textId="77777777" w:rsidR="006B2BB3" w:rsidRDefault="006B2BB3" w:rsidP="006B2BB3"/>
    <w:p w14:paraId="0CD894C6" w14:textId="3206B546" w:rsidR="00E1520A" w:rsidRDefault="006B2BB3" w:rsidP="006B2BB3">
      <w:r>
        <w:t>If you are part of the family group or an authorised representative, you already know how to reach us — and we are always here when you need us. If you are not, we appreciate your interest, but this is not the right doorway for financial advice, investment discussions or service enquiries. There are many firms built for that purpose. We simply are not one of them.</w:t>
      </w:r>
    </w:p>
    <w:p w14:paraId="5672D64F" w14:textId="77777777" w:rsidR="00AB1A48" w:rsidRDefault="00AB1A48" w:rsidP="006B2BB3"/>
    <w:sectPr w:rsidR="00AB1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3A4E"/>
    <w:multiLevelType w:val="hybridMultilevel"/>
    <w:tmpl w:val="025E48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D02499"/>
    <w:multiLevelType w:val="hybridMultilevel"/>
    <w:tmpl w:val="7A103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710D59"/>
    <w:multiLevelType w:val="hybridMultilevel"/>
    <w:tmpl w:val="7E54EC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1074EDC"/>
    <w:multiLevelType w:val="hybridMultilevel"/>
    <w:tmpl w:val="2374A2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1731951"/>
    <w:multiLevelType w:val="hybridMultilevel"/>
    <w:tmpl w:val="E0C698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97017C3"/>
    <w:multiLevelType w:val="hybridMultilevel"/>
    <w:tmpl w:val="3DAC7D7E"/>
    <w:lvl w:ilvl="0" w:tplc="6CE27D8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AD634CD"/>
    <w:multiLevelType w:val="hybridMultilevel"/>
    <w:tmpl w:val="483EC62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4812830">
    <w:abstractNumId w:val="3"/>
  </w:num>
  <w:num w:numId="2" w16cid:durableId="2106002116">
    <w:abstractNumId w:val="2"/>
  </w:num>
  <w:num w:numId="3" w16cid:durableId="1613632987">
    <w:abstractNumId w:val="1"/>
  </w:num>
  <w:num w:numId="4" w16cid:durableId="1357005040">
    <w:abstractNumId w:val="4"/>
  </w:num>
  <w:num w:numId="5" w16cid:durableId="1618757569">
    <w:abstractNumId w:val="0"/>
  </w:num>
  <w:num w:numId="6" w16cid:durableId="2114586461">
    <w:abstractNumId w:val="5"/>
  </w:num>
  <w:num w:numId="7" w16cid:durableId="1769042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D70"/>
    <w:rsid w:val="0002460C"/>
    <w:rsid w:val="0007328B"/>
    <w:rsid w:val="00091F61"/>
    <w:rsid w:val="000C0155"/>
    <w:rsid w:val="000C2636"/>
    <w:rsid w:val="000C782B"/>
    <w:rsid w:val="000D1C2C"/>
    <w:rsid w:val="001043BD"/>
    <w:rsid w:val="001526F6"/>
    <w:rsid w:val="001646AB"/>
    <w:rsid w:val="0017509C"/>
    <w:rsid w:val="001D70CC"/>
    <w:rsid w:val="001F4915"/>
    <w:rsid w:val="002007DD"/>
    <w:rsid w:val="00212C28"/>
    <w:rsid w:val="0021529E"/>
    <w:rsid w:val="002224FB"/>
    <w:rsid w:val="00231A0A"/>
    <w:rsid w:val="00231D8B"/>
    <w:rsid w:val="002337AC"/>
    <w:rsid w:val="00242B84"/>
    <w:rsid w:val="002543B0"/>
    <w:rsid w:val="002648C7"/>
    <w:rsid w:val="00272DCF"/>
    <w:rsid w:val="0028550C"/>
    <w:rsid w:val="002C5ABE"/>
    <w:rsid w:val="002E11A8"/>
    <w:rsid w:val="002E4FC1"/>
    <w:rsid w:val="00302E8B"/>
    <w:rsid w:val="00340964"/>
    <w:rsid w:val="003817A7"/>
    <w:rsid w:val="00386419"/>
    <w:rsid w:val="003A054E"/>
    <w:rsid w:val="003A0A69"/>
    <w:rsid w:val="003B23C5"/>
    <w:rsid w:val="003D4F3B"/>
    <w:rsid w:val="003F1128"/>
    <w:rsid w:val="0041035F"/>
    <w:rsid w:val="004113F5"/>
    <w:rsid w:val="004142F8"/>
    <w:rsid w:val="00431750"/>
    <w:rsid w:val="00434836"/>
    <w:rsid w:val="004354FE"/>
    <w:rsid w:val="00444142"/>
    <w:rsid w:val="00497E50"/>
    <w:rsid w:val="004C28E3"/>
    <w:rsid w:val="004C5C33"/>
    <w:rsid w:val="004D3EB3"/>
    <w:rsid w:val="004F32C9"/>
    <w:rsid w:val="005258F9"/>
    <w:rsid w:val="00526433"/>
    <w:rsid w:val="0052677C"/>
    <w:rsid w:val="00583E0D"/>
    <w:rsid w:val="00592C96"/>
    <w:rsid w:val="005963B1"/>
    <w:rsid w:val="00597E0D"/>
    <w:rsid w:val="005A3D5C"/>
    <w:rsid w:val="005A7163"/>
    <w:rsid w:val="005C5D70"/>
    <w:rsid w:val="005D3C96"/>
    <w:rsid w:val="005F1C62"/>
    <w:rsid w:val="00627EF6"/>
    <w:rsid w:val="00642C99"/>
    <w:rsid w:val="00642DD0"/>
    <w:rsid w:val="00651855"/>
    <w:rsid w:val="00653969"/>
    <w:rsid w:val="00666543"/>
    <w:rsid w:val="0067184D"/>
    <w:rsid w:val="00680C18"/>
    <w:rsid w:val="00685110"/>
    <w:rsid w:val="00685D5E"/>
    <w:rsid w:val="006B2BB3"/>
    <w:rsid w:val="006F1A10"/>
    <w:rsid w:val="006F2386"/>
    <w:rsid w:val="00744AB6"/>
    <w:rsid w:val="00765425"/>
    <w:rsid w:val="0077615D"/>
    <w:rsid w:val="00793CC8"/>
    <w:rsid w:val="007C269C"/>
    <w:rsid w:val="007F348E"/>
    <w:rsid w:val="007F4FFA"/>
    <w:rsid w:val="008067A2"/>
    <w:rsid w:val="008116C4"/>
    <w:rsid w:val="00834200"/>
    <w:rsid w:val="008568C5"/>
    <w:rsid w:val="0086417D"/>
    <w:rsid w:val="00896707"/>
    <w:rsid w:val="008B59AD"/>
    <w:rsid w:val="008C2806"/>
    <w:rsid w:val="008D29F7"/>
    <w:rsid w:val="008E6FD0"/>
    <w:rsid w:val="0090131E"/>
    <w:rsid w:val="00912B56"/>
    <w:rsid w:val="00915BA9"/>
    <w:rsid w:val="009314E2"/>
    <w:rsid w:val="00932378"/>
    <w:rsid w:val="00947B14"/>
    <w:rsid w:val="009500C8"/>
    <w:rsid w:val="00955EAB"/>
    <w:rsid w:val="009B1B70"/>
    <w:rsid w:val="009C151E"/>
    <w:rsid w:val="009E4FE1"/>
    <w:rsid w:val="009F1F51"/>
    <w:rsid w:val="009F22CC"/>
    <w:rsid w:val="009F3B66"/>
    <w:rsid w:val="00A11D4F"/>
    <w:rsid w:val="00A413D9"/>
    <w:rsid w:val="00A41A35"/>
    <w:rsid w:val="00A431A7"/>
    <w:rsid w:val="00A50CBA"/>
    <w:rsid w:val="00A62107"/>
    <w:rsid w:val="00A67237"/>
    <w:rsid w:val="00A70FA1"/>
    <w:rsid w:val="00AA6915"/>
    <w:rsid w:val="00AB1A48"/>
    <w:rsid w:val="00AB62BF"/>
    <w:rsid w:val="00AD295B"/>
    <w:rsid w:val="00AE11C2"/>
    <w:rsid w:val="00AE6AD4"/>
    <w:rsid w:val="00AE6CD6"/>
    <w:rsid w:val="00AF439B"/>
    <w:rsid w:val="00B32AFA"/>
    <w:rsid w:val="00B365CE"/>
    <w:rsid w:val="00B824F7"/>
    <w:rsid w:val="00BA1B23"/>
    <w:rsid w:val="00BA2859"/>
    <w:rsid w:val="00BB2C1D"/>
    <w:rsid w:val="00BC4381"/>
    <w:rsid w:val="00BD6483"/>
    <w:rsid w:val="00BE4A2F"/>
    <w:rsid w:val="00BF427B"/>
    <w:rsid w:val="00C06FD0"/>
    <w:rsid w:val="00C21504"/>
    <w:rsid w:val="00C3628B"/>
    <w:rsid w:val="00C53E5D"/>
    <w:rsid w:val="00C5423A"/>
    <w:rsid w:val="00C93978"/>
    <w:rsid w:val="00CB29BB"/>
    <w:rsid w:val="00CC70F2"/>
    <w:rsid w:val="00CD6BB3"/>
    <w:rsid w:val="00CF12EF"/>
    <w:rsid w:val="00CF1DA7"/>
    <w:rsid w:val="00D428EB"/>
    <w:rsid w:val="00D85053"/>
    <w:rsid w:val="00D95654"/>
    <w:rsid w:val="00DA54F9"/>
    <w:rsid w:val="00DB69E7"/>
    <w:rsid w:val="00DE3DD6"/>
    <w:rsid w:val="00DE734B"/>
    <w:rsid w:val="00E02CFA"/>
    <w:rsid w:val="00E107FF"/>
    <w:rsid w:val="00E10AA9"/>
    <w:rsid w:val="00E1520A"/>
    <w:rsid w:val="00E60394"/>
    <w:rsid w:val="00E70EDC"/>
    <w:rsid w:val="00E71A56"/>
    <w:rsid w:val="00E77FD3"/>
    <w:rsid w:val="00EA288F"/>
    <w:rsid w:val="00EB2E8E"/>
    <w:rsid w:val="00EC0045"/>
    <w:rsid w:val="00EC691B"/>
    <w:rsid w:val="00ED5442"/>
    <w:rsid w:val="00EE4BED"/>
    <w:rsid w:val="00EF6575"/>
    <w:rsid w:val="00F053BA"/>
    <w:rsid w:val="00F31A02"/>
    <w:rsid w:val="00F45932"/>
    <w:rsid w:val="00F56120"/>
    <w:rsid w:val="00F57125"/>
    <w:rsid w:val="00FD0105"/>
    <w:rsid w:val="00FF7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6C45"/>
  <w15:chartTrackingRefBased/>
  <w15:docId w15:val="{98ED444E-1450-4E7C-91E9-AC888A4B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70"/>
  </w:style>
  <w:style w:type="paragraph" w:styleId="Heading1">
    <w:name w:val="heading 1"/>
    <w:basedOn w:val="Normal"/>
    <w:next w:val="Normal"/>
    <w:link w:val="Heading1Char"/>
    <w:uiPriority w:val="9"/>
    <w:qFormat/>
    <w:rsid w:val="005C5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D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D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D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D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D70"/>
    <w:rPr>
      <w:rFonts w:eastAsiaTheme="majorEastAsia" w:cstheme="majorBidi"/>
      <w:color w:val="272727" w:themeColor="text1" w:themeTint="D8"/>
    </w:rPr>
  </w:style>
  <w:style w:type="paragraph" w:styleId="Title">
    <w:name w:val="Title"/>
    <w:basedOn w:val="Normal"/>
    <w:next w:val="Normal"/>
    <w:link w:val="TitleChar"/>
    <w:uiPriority w:val="10"/>
    <w:qFormat/>
    <w:rsid w:val="005C5D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D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D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D70"/>
    <w:rPr>
      <w:i/>
      <w:iCs/>
      <w:color w:val="404040" w:themeColor="text1" w:themeTint="BF"/>
    </w:rPr>
  </w:style>
  <w:style w:type="paragraph" w:styleId="ListParagraph">
    <w:name w:val="List Paragraph"/>
    <w:basedOn w:val="Normal"/>
    <w:uiPriority w:val="34"/>
    <w:qFormat/>
    <w:rsid w:val="005C5D70"/>
    <w:pPr>
      <w:ind w:left="720"/>
      <w:contextualSpacing/>
    </w:pPr>
  </w:style>
  <w:style w:type="character" w:styleId="IntenseEmphasis">
    <w:name w:val="Intense Emphasis"/>
    <w:basedOn w:val="DefaultParagraphFont"/>
    <w:uiPriority w:val="21"/>
    <w:qFormat/>
    <w:rsid w:val="005C5D70"/>
    <w:rPr>
      <w:i/>
      <w:iCs/>
      <w:color w:val="0F4761" w:themeColor="accent1" w:themeShade="BF"/>
    </w:rPr>
  </w:style>
  <w:style w:type="paragraph" w:styleId="IntenseQuote">
    <w:name w:val="Intense Quote"/>
    <w:basedOn w:val="Normal"/>
    <w:next w:val="Normal"/>
    <w:link w:val="IntenseQuoteChar"/>
    <w:uiPriority w:val="30"/>
    <w:qFormat/>
    <w:rsid w:val="005C5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D70"/>
    <w:rPr>
      <w:i/>
      <w:iCs/>
      <w:color w:val="0F4761" w:themeColor="accent1" w:themeShade="BF"/>
    </w:rPr>
  </w:style>
  <w:style w:type="character" w:styleId="IntenseReference">
    <w:name w:val="Intense Reference"/>
    <w:basedOn w:val="DefaultParagraphFont"/>
    <w:uiPriority w:val="32"/>
    <w:qFormat/>
    <w:rsid w:val="005C5D70"/>
    <w:rPr>
      <w:b/>
      <w:bCs/>
      <w:smallCaps/>
      <w:color w:val="0F4761" w:themeColor="accent1" w:themeShade="BF"/>
      <w:spacing w:val="5"/>
    </w:rPr>
  </w:style>
  <w:style w:type="character" w:styleId="Hyperlink">
    <w:name w:val="Hyperlink"/>
    <w:basedOn w:val="DefaultParagraphFont"/>
    <w:uiPriority w:val="99"/>
    <w:unhideWhenUsed/>
    <w:rsid w:val="00653969"/>
    <w:rPr>
      <w:color w:val="467886" w:themeColor="hyperlink"/>
      <w:u w:val="single"/>
    </w:rPr>
  </w:style>
  <w:style w:type="character" w:styleId="UnresolvedMention">
    <w:name w:val="Unresolved Mention"/>
    <w:basedOn w:val="DefaultParagraphFont"/>
    <w:uiPriority w:val="99"/>
    <w:semiHidden/>
    <w:unhideWhenUsed/>
    <w:rsid w:val="00653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wmgroup.com.au/"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13</Pages>
  <Words>4460</Words>
  <Characters>25426</Characters>
  <Application>Microsoft Office Word</Application>
  <DocSecurity>0</DocSecurity>
  <Lines>211</Lines>
  <Paragraphs>59</Paragraphs>
  <ScaleCrop>false</ScaleCrop>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157</cp:revision>
  <dcterms:created xsi:type="dcterms:W3CDTF">2026-06-26T05:54:00Z</dcterms:created>
  <dcterms:modified xsi:type="dcterms:W3CDTF">2026-06-26T13:28:00Z</dcterms:modified>
</cp:coreProperties>
</file>