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76" w:lineRule="auto"/>
        <w:jc w:val="center"/>
        <w:rPr>
          <w:rFonts w:ascii="Thorndale AMT" w:cs="Thorndale AMT" w:eastAsia="Thorndale AMT" w:hAnsi="Thorndale AMT"/>
          <w:b w:val="1"/>
          <w:sz w:val="24"/>
          <w:szCs w:val="24"/>
        </w:rPr>
      </w:pPr>
      <w:r w:rsidDel="00000000" w:rsidR="00000000" w:rsidRPr="00000000">
        <w:rPr>
          <w:b w:val="1"/>
          <w:sz w:val="20"/>
          <w:szCs w:val="20"/>
          <w:rtl w:val="0"/>
        </w:rPr>
        <w:t xml:space="preserve">HERRAMIENTAS PARA PROBAR UNA API</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1"/>
        <w:gridCol w:w="6389"/>
        <w:tblGridChange w:id="0">
          <w:tblGrid>
            <w:gridCol w:w="3251"/>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40"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40"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40" w:lineRule="auto"/>
              <w:rPr>
                <w:rFonts w:ascii="Thorndale AMT" w:cs="Thorndale AMT" w:eastAsia="Thorndale AMT" w:hAnsi="Thorndale AMT"/>
                <w:sz w:val="24"/>
                <w:szCs w:val="24"/>
              </w:rPr>
            </w:pPr>
            <w:r w:rsidDel="00000000" w:rsidR="00000000" w:rsidRPr="00000000">
              <w:rPr>
                <w:sz w:val="20"/>
                <w:szCs w:val="20"/>
                <w:rtl w:val="0"/>
              </w:rPr>
              <w:t xml:space="preserve">120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40"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40"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40"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40" w:lineRule="auto"/>
              <w:rPr>
                <w:rFonts w:ascii="Thorndale AMT" w:cs="Thorndale AMT" w:eastAsia="Thorndale AMT" w:hAnsi="Thorndale AMT"/>
                <w:sz w:val="24"/>
                <w:szCs w:val="24"/>
              </w:rPr>
            </w:pPr>
            <w:r w:rsidDel="00000000" w:rsidR="00000000" w:rsidRPr="00000000">
              <w:rPr>
                <w:sz w:val="20"/>
                <w:szCs w:val="20"/>
                <w:rtl w:val="0"/>
              </w:rPr>
              <w:t xml:space="preserve">04.1</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40"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0">
      <w:pPr>
        <w:pageBreakBefore w:val="0"/>
        <w:widowControl w:val="0"/>
        <w:spacing w:line="276" w:lineRule="auto"/>
        <w:jc w:val="both"/>
        <w:rPr>
          <w:sz w:val="20"/>
          <w:szCs w:val="20"/>
        </w:rPr>
      </w:pPr>
      <w:r w:rsidDel="00000000" w:rsidR="00000000" w:rsidRPr="00000000">
        <w:rPr>
          <w:sz w:val="20"/>
          <w:szCs w:val="20"/>
          <w:rtl w:val="0"/>
        </w:rPr>
        <w:t xml:space="preserve">Aprender a probar una API REST hecha con Spring Boot.</w:t>
      </w:r>
    </w:p>
    <w:p w:rsidR="00000000" w:rsidDel="00000000" w:rsidP="00000000" w:rsidRDefault="00000000" w:rsidRPr="00000000" w14:paraId="0000001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jc w:val="both"/>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jc w:val="both"/>
        <w:rPr>
          <w:b w:val="1"/>
          <w:sz w:val="20"/>
          <w:szCs w:val="20"/>
        </w:rPr>
      </w:pPr>
      <w:r w:rsidDel="00000000" w:rsidR="00000000" w:rsidRPr="00000000">
        <w:rPr>
          <w:rtl w:val="0"/>
        </w:rPr>
      </w:r>
    </w:p>
    <w:p w:rsidR="00000000" w:rsidDel="00000000" w:rsidP="00000000" w:rsidRDefault="00000000" w:rsidRPr="00000000" w14:paraId="00000014">
      <w:pPr>
        <w:jc w:val="both"/>
        <w:rPr>
          <w:b w:val="1"/>
          <w:sz w:val="20"/>
          <w:szCs w:val="20"/>
        </w:rPr>
      </w:pPr>
      <w:r w:rsidDel="00000000" w:rsidR="00000000" w:rsidRPr="00000000">
        <w:rPr>
          <w:sz w:val="20"/>
          <w:szCs w:val="20"/>
          <w:rtl w:val="0"/>
        </w:rPr>
        <w:t xml:space="preserve">Bases de datos NoSQL MongoDB, Java, archivos JSON.</w:t>
      </w: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7">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8">
      <w:pPr>
        <w:widowControl w:val="0"/>
        <w:jc w:val="both"/>
        <w:rPr>
          <w:sz w:val="20"/>
          <w:szCs w:val="20"/>
        </w:rPr>
      </w:pPr>
      <w:r w:rsidDel="00000000" w:rsidR="00000000" w:rsidRPr="00000000">
        <w:rPr>
          <w:sz w:val="20"/>
          <w:szCs w:val="20"/>
          <w:rtl w:val="0"/>
        </w:rPr>
        <w:t xml:space="preserve">Cada funcionalidad de un proyecto debe ser testeada para verificar su correcto funcionamiento y garantizar que cumpla con los requisitos establecidos. En el caso de una API REST, existen múltiples formas de realizar pruebas, y algunas herramientas facilitan significativamente este proceso.</w:t>
      </w:r>
    </w:p>
    <w:p w:rsidR="00000000" w:rsidDel="00000000" w:rsidP="00000000" w:rsidRDefault="00000000" w:rsidRPr="00000000" w14:paraId="00000019">
      <w:pPr>
        <w:widowControl w:val="0"/>
        <w:jc w:val="both"/>
        <w:rPr>
          <w:sz w:val="20"/>
          <w:szCs w:val="20"/>
        </w:rPr>
      </w:pPr>
      <w:r w:rsidDel="00000000" w:rsidR="00000000" w:rsidRPr="00000000">
        <w:rPr>
          <w:rtl w:val="0"/>
        </w:rPr>
      </w:r>
    </w:p>
    <w:p w:rsidR="00000000" w:rsidDel="00000000" w:rsidP="00000000" w:rsidRDefault="00000000" w:rsidRPr="00000000" w14:paraId="0000001A">
      <w:pPr>
        <w:widowControl w:val="0"/>
        <w:jc w:val="both"/>
        <w:rPr>
          <w:sz w:val="20"/>
          <w:szCs w:val="20"/>
        </w:rPr>
      </w:pPr>
      <w:r w:rsidDel="00000000" w:rsidR="00000000" w:rsidRPr="00000000">
        <w:rPr>
          <w:sz w:val="20"/>
          <w:szCs w:val="20"/>
          <w:rtl w:val="0"/>
        </w:rPr>
        <w:t xml:space="preserve">Una de las herramientas más utilizadas es Postman (</w:t>
      </w:r>
      <w:hyperlink r:id="rId6">
        <w:r w:rsidDel="00000000" w:rsidR="00000000" w:rsidRPr="00000000">
          <w:rPr>
            <w:color w:val="1155cc"/>
            <w:sz w:val="20"/>
            <w:szCs w:val="20"/>
            <w:u w:val="single"/>
            <w:rtl w:val="0"/>
          </w:rPr>
          <w:t xml:space="preserve">https://www.postman.com/</w:t>
        </w:r>
      </w:hyperlink>
      <w:r w:rsidDel="00000000" w:rsidR="00000000" w:rsidRPr="00000000">
        <w:rPr>
          <w:sz w:val="20"/>
          <w:szCs w:val="20"/>
          <w:rtl w:val="0"/>
        </w:rPr>
        <w:t xml:space="preserve">), que permite enviar peticiones HTTP a una API sin necesidad de desarrollar un cliente, lo que agiliza la validación de los endpoints. Postman admite distintos métodos HTTP (GET, POST, PUT, DELETE, entre otros) y permite configurar encabezados, parámetros y cuerpos de solicitud, facilitando así pruebas exhaustivas bajo diferentes escenarios.</w:t>
      </w:r>
    </w:p>
    <w:p w:rsidR="00000000" w:rsidDel="00000000" w:rsidP="00000000" w:rsidRDefault="00000000" w:rsidRPr="00000000" w14:paraId="0000001B">
      <w:pPr>
        <w:widowControl w:val="0"/>
        <w:jc w:val="both"/>
        <w:rPr>
          <w:sz w:val="20"/>
          <w:szCs w:val="20"/>
        </w:rPr>
      </w:pPr>
      <w:r w:rsidDel="00000000" w:rsidR="00000000" w:rsidRPr="00000000">
        <w:rPr>
          <w:rtl w:val="0"/>
        </w:rPr>
      </w:r>
    </w:p>
    <w:p w:rsidR="00000000" w:rsidDel="00000000" w:rsidP="00000000" w:rsidRDefault="00000000" w:rsidRPr="00000000" w14:paraId="0000001C">
      <w:pPr>
        <w:widowControl w:val="0"/>
        <w:jc w:val="both"/>
        <w:rPr>
          <w:sz w:val="20"/>
          <w:szCs w:val="20"/>
        </w:rPr>
      </w:pPr>
      <w:r w:rsidDel="00000000" w:rsidR="00000000" w:rsidRPr="00000000">
        <w:rPr>
          <w:sz w:val="20"/>
          <w:szCs w:val="20"/>
          <w:rtl w:val="0"/>
        </w:rPr>
        <w:t xml:space="preserve">Otra opción muy útil es Swagger (</w:t>
      </w:r>
      <w:hyperlink r:id="rId7">
        <w:r w:rsidDel="00000000" w:rsidR="00000000" w:rsidRPr="00000000">
          <w:rPr>
            <w:color w:val="1155cc"/>
            <w:sz w:val="20"/>
            <w:szCs w:val="20"/>
            <w:u w:val="single"/>
            <w:rtl w:val="0"/>
          </w:rPr>
          <w:t xml:space="preserve">https://swagger.io/</w:t>
        </w:r>
      </w:hyperlink>
      <w:r w:rsidDel="00000000" w:rsidR="00000000" w:rsidRPr="00000000">
        <w:rPr>
          <w:sz w:val="20"/>
          <w:szCs w:val="20"/>
          <w:rtl w:val="0"/>
        </w:rPr>
        <w:t xml:space="preserve">), que no solo permite probar la API de manera interactiva a través de una interfaz gráfica, sino que también facilita la documentación de los servicios. Con Swagger UI, los desarrolladores pueden visualizar y ejecutar peticiones directamente desde un navegador, lo que simplifica el proceso de prueba y comprensión de los endpoints disponibles.</w:t>
      </w:r>
    </w:p>
    <w:p w:rsidR="00000000" w:rsidDel="00000000" w:rsidP="00000000" w:rsidRDefault="00000000" w:rsidRPr="00000000" w14:paraId="0000001D">
      <w:pPr>
        <w:widowControl w:val="0"/>
        <w:jc w:val="both"/>
        <w:rPr>
          <w:sz w:val="20"/>
          <w:szCs w:val="20"/>
        </w:rPr>
      </w:pPr>
      <w:r w:rsidDel="00000000" w:rsidR="00000000" w:rsidRPr="00000000">
        <w:rPr>
          <w:rtl w:val="0"/>
        </w:rPr>
      </w:r>
    </w:p>
    <w:p w:rsidR="00000000" w:rsidDel="00000000" w:rsidP="00000000" w:rsidRDefault="00000000" w:rsidRPr="00000000" w14:paraId="0000001E">
      <w:pPr>
        <w:widowControl w:val="0"/>
        <w:jc w:val="both"/>
        <w:rPr>
          <w:sz w:val="20"/>
          <w:szCs w:val="20"/>
        </w:rPr>
      </w:pPr>
      <w:r w:rsidDel="00000000" w:rsidR="00000000" w:rsidRPr="00000000">
        <w:rPr>
          <w:sz w:val="20"/>
          <w:szCs w:val="20"/>
          <w:rtl w:val="0"/>
        </w:rPr>
        <w:t xml:space="preserve">Además, para realizar pruebas automatizadas dentro del código, es posible utilizar JUnit, un framework de pruebas unitarias para Java. Con JUnit, se pueden escribir pruebas automatizadas para los diferentes componentes de la API, garantizando que las funcionalidades se mantengan intactas a lo largo del desarrollo y que los cambios no introduzcan errores inesperados. JUnit puede integrarse con otras herramientas como Mockito para realizar pruebas de componentes individuales de manera aislada.</w:t>
      </w:r>
      <w:r w:rsidDel="00000000" w:rsidR="00000000" w:rsidRPr="00000000">
        <w:rPr>
          <w:rtl w:val="0"/>
        </w:rPr>
      </w:r>
    </w:p>
    <w:p w:rsidR="00000000" w:rsidDel="00000000" w:rsidP="00000000" w:rsidRDefault="00000000" w:rsidRPr="00000000" w14:paraId="0000001F">
      <w:pPr>
        <w:pageBreakBefore w:val="0"/>
        <w:widowControl w:val="0"/>
        <w:spacing w:line="276" w:lineRule="auto"/>
        <w:jc w:val="both"/>
        <w:rPr>
          <w:sz w:val="20"/>
          <w:szCs w:val="20"/>
        </w:rPr>
      </w:pPr>
      <w:r w:rsidDel="00000000" w:rsidR="00000000" w:rsidRPr="00000000">
        <w:rPr>
          <w:rtl w:val="0"/>
        </w:rPr>
      </w:r>
    </w:p>
    <w:p w:rsidR="00000000" w:rsidDel="00000000" w:rsidP="00000000" w:rsidRDefault="00000000" w:rsidRPr="00000000" w14:paraId="00000020">
      <w:pPr>
        <w:pageBreakBefore w:val="0"/>
        <w:spacing w:line="276" w:lineRule="auto"/>
        <w:jc w:val="both"/>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2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22">
      <w:pPr>
        <w:jc w:val="both"/>
        <w:rPr>
          <w:b w:val="1"/>
          <w:sz w:val="20"/>
          <w:szCs w:val="20"/>
        </w:rPr>
      </w:pPr>
      <w:r w:rsidDel="00000000" w:rsidR="00000000" w:rsidRPr="00000000">
        <w:rPr>
          <w:sz w:val="20"/>
          <w:szCs w:val="20"/>
          <w:rtl w:val="0"/>
        </w:rPr>
        <w:t xml:space="preserve">Recuerde verificar que tiene instalado el JDK de Java (preferiblemente la versión 21). Asegúrese de que tiene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en ejecución.</w:t>
      </w: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ARTEFACTOS </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Se requiere tener instalado IntelliJ IDEA en su versión Ultimate, así como MongoDB y el controlador de versiones GIT. </w:t>
      </w:r>
    </w:p>
    <w:p w:rsidR="00000000" w:rsidDel="00000000" w:rsidP="00000000" w:rsidRDefault="00000000" w:rsidRPr="00000000" w14:paraId="00000027">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28">
      <w:pPr>
        <w:pageBreakBefore w:val="0"/>
        <w:spacing w:line="276" w:lineRule="auto"/>
        <w:jc w:val="both"/>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29">
      <w:pPr>
        <w:pageBreakBefore w:val="0"/>
        <w:widowControl w:val="0"/>
        <w:spacing w:line="276" w:lineRule="auto"/>
        <w:jc w:val="both"/>
        <w:rPr>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76" w:lineRule="auto"/>
        <w:jc w:val="both"/>
        <w:rPr>
          <w:sz w:val="20"/>
          <w:szCs w:val="20"/>
        </w:rPr>
      </w:pPr>
      <w:r w:rsidDel="00000000" w:rsidR="00000000" w:rsidRPr="00000000">
        <w:rPr>
          <w:sz w:val="20"/>
          <w:szCs w:val="20"/>
          <w:rtl w:val="0"/>
        </w:rPr>
        <w:t xml:space="preserve">Se espera que el estudiante aprenda a probar una API REST creada con Spring Boot.</w:t>
      </w:r>
      <w:r w:rsidDel="00000000" w:rsidR="00000000" w:rsidRPr="00000000">
        <w:rPr>
          <w:rtl w:val="0"/>
        </w:rPr>
      </w:r>
    </w:p>
    <w:p w:rsidR="00000000" w:rsidDel="00000000" w:rsidP="00000000" w:rsidRDefault="00000000" w:rsidRPr="00000000" w14:paraId="0000002B">
      <w:pPr>
        <w:shd w:fill="ffffff" w:val="clear"/>
        <w:jc w:val="both"/>
        <w:rPr>
          <w:sz w:val="20"/>
          <w:szCs w:val="20"/>
        </w:rPr>
      </w:pPr>
      <w:r w:rsidDel="00000000" w:rsidR="00000000" w:rsidRPr="00000000">
        <w:rPr>
          <w:rtl w:val="0"/>
        </w:rPr>
      </w:r>
    </w:p>
    <w:tbl>
      <w:tblPr>
        <w:tblStyle w:val="Table3"/>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2C">
            <w:pPr>
              <w:rPr>
                <w:sz w:val="20"/>
                <w:szCs w:val="20"/>
              </w:rPr>
            </w:pPr>
            <w:r w:rsidDel="00000000" w:rsidR="00000000" w:rsidRPr="00000000">
              <w:rPr>
                <w:b w:val="1"/>
                <w:color w:val="ffffff"/>
                <w:sz w:val="20"/>
                <w:szCs w:val="20"/>
                <w:rtl w:val="0"/>
              </w:rPr>
              <w:t xml:space="preserve">Herramientas para probar la API (Swagger)</w:t>
            </w:r>
            <w:r w:rsidDel="00000000" w:rsidR="00000000" w:rsidRPr="00000000">
              <w:rPr>
                <w:rtl w:val="0"/>
              </w:rPr>
            </w:r>
          </w:p>
        </w:tc>
      </w:tr>
    </w:tbl>
    <w:p w:rsidR="00000000" w:rsidDel="00000000" w:rsidP="00000000" w:rsidRDefault="00000000" w:rsidRPr="00000000" w14:paraId="0000002D">
      <w:pPr>
        <w:shd w:fill="ffffff" w:val="clear"/>
        <w:jc w:val="both"/>
        <w:rPr>
          <w:sz w:val="20"/>
          <w:szCs w:val="20"/>
        </w:rPr>
      </w:pPr>
      <w:r w:rsidDel="00000000" w:rsidR="00000000" w:rsidRPr="00000000">
        <w:rPr>
          <w:rtl w:val="0"/>
        </w:rPr>
      </w:r>
    </w:p>
    <w:p w:rsidR="00000000" w:rsidDel="00000000" w:rsidP="00000000" w:rsidRDefault="00000000" w:rsidRPr="00000000" w14:paraId="0000002E">
      <w:pPr>
        <w:numPr>
          <w:ilvl w:val="0"/>
          <w:numId w:val="3"/>
        </w:numPr>
        <w:shd w:fill="ffffff" w:val="clear"/>
        <w:ind w:left="720" w:hanging="360"/>
        <w:jc w:val="both"/>
        <w:rPr>
          <w:sz w:val="20"/>
          <w:szCs w:val="20"/>
          <w:u w:val="none"/>
        </w:rPr>
      </w:pPr>
      <w:r w:rsidDel="00000000" w:rsidR="00000000" w:rsidRPr="00000000">
        <w:rPr>
          <w:sz w:val="20"/>
          <w:szCs w:val="20"/>
          <w:rtl w:val="0"/>
        </w:rPr>
        <w:t xml:space="preserve">Swagger es una herramienta de código abierto que se utiliza para documentar y probar APIs RESTful. Es un conjunto de especificaciones que se pueden usar para describir la estructura y el comportamiento de una API. Con Swagger, se puede generar documentación de API interactiva y fácil de leer. </w:t>
      </w:r>
    </w:p>
    <w:p w:rsidR="00000000" w:rsidDel="00000000" w:rsidP="00000000" w:rsidRDefault="00000000" w:rsidRPr="00000000" w14:paraId="0000002F">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30">
      <w:pPr>
        <w:shd w:fill="ffffff" w:val="clear"/>
        <w:ind w:left="720" w:firstLine="0"/>
        <w:jc w:val="both"/>
        <w:rPr>
          <w:sz w:val="20"/>
          <w:szCs w:val="20"/>
        </w:rPr>
      </w:pPr>
      <w:r w:rsidDel="00000000" w:rsidR="00000000" w:rsidRPr="00000000">
        <w:rPr>
          <w:sz w:val="20"/>
          <w:szCs w:val="20"/>
          <w:rtl w:val="0"/>
        </w:rPr>
        <w:t xml:space="preserve">Para hacer pruebas con Swagger, agregue la siguiente dependencia en el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 del proyecto y recuerde actualizar gradle para que se descargue la dependencia.</w:t>
      </w:r>
    </w:p>
    <w:p w:rsidR="00000000" w:rsidDel="00000000" w:rsidP="00000000" w:rsidRDefault="00000000" w:rsidRPr="00000000" w14:paraId="00000031">
      <w:pPr>
        <w:widowControl w:val="0"/>
        <w:tabs>
          <w:tab w:val="left" w:leader="none" w:pos="2700"/>
        </w:tabs>
        <w:jc w:val="both"/>
        <w:rPr>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3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"org.springdoc:springdoc-openapi-starter-webmvc-ui:2.8.0"</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33">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034">
      <w:pPr>
        <w:numPr>
          <w:ilvl w:val="0"/>
          <w:numId w:val="3"/>
        </w:numPr>
        <w:shd w:fill="ffffff" w:val="clear"/>
        <w:ind w:left="720" w:hanging="360"/>
        <w:jc w:val="both"/>
        <w:rPr>
          <w:sz w:val="20"/>
          <w:szCs w:val="20"/>
          <w:u w:val="none"/>
        </w:rPr>
      </w:pPr>
      <w:r w:rsidDel="00000000" w:rsidR="00000000" w:rsidRPr="00000000">
        <w:rPr>
          <w:sz w:val="20"/>
          <w:szCs w:val="20"/>
          <w:rtl w:val="0"/>
        </w:rPr>
        <w:t xml:space="preserve">Si sabemos que hay endpoints (o rutas) de un contraldor cuyo acceso está protegido por algún mecanismo de autenticación, es necesario crear una clase con el nombre </w:t>
      </w:r>
      <w:r w:rsidDel="00000000" w:rsidR="00000000" w:rsidRPr="00000000">
        <w:rPr>
          <w:rFonts w:ascii="Courier New" w:cs="Courier New" w:eastAsia="Courier New" w:hAnsi="Courier New"/>
          <w:sz w:val="20"/>
          <w:szCs w:val="20"/>
          <w:rtl w:val="0"/>
        </w:rPr>
        <w:t xml:space="preserve">SwaggerConfig</w:t>
      </w:r>
      <w:r w:rsidDel="00000000" w:rsidR="00000000" w:rsidRPr="00000000">
        <w:rPr>
          <w:sz w:val="20"/>
          <w:szCs w:val="20"/>
          <w:rtl w:val="0"/>
        </w:rPr>
        <w:t xml:space="preserve"> en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.config</w:t>
      </w:r>
      <w:r w:rsidDel="00000000" w:rsidR="00000000" w:rsidRPr="00000000">
        <w:rPr>
          <w:sz w:val="20"/>
          <w:szCs w:val="20"/>
          <w:rtl w:val="0"/>
        </w:rPr>
        <w:t xml:space="preserve">. Y agregamos la siguiente configuración:</w:t>
      </w:r>
    </w:p>
    <w:p w:rsidR="00000000" w:rsidDel="00000000" w:rsidP="00000000" w:rsidRDefault="00000000" w:rsidRPr="00000000" w14:paraId="00000035">
      <w:pPr>
        <w:widowControl w:val="0"/>
        <w:tabs>
          <w:tab w:val="left" w:leader="none" w:pos="2700"/>
        </w:tabs>
        <w:jc w:val="both"/>
        <w:rPr>
          <w:sz w:val="20"/>
          <w:szCs w:val="20"/>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3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.config;</w:t>
            </w:r>
          </w:p>
          <w:p w:rsidR="00000000" w:rsidDel="00000000" w:rsidP="00000000" w:rsidRDefault="00000000" w:rsidRPr="00000000" w14:paraId="0000003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3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io.swagger.v3.oas.annotations.enums.SecuritySchemeIn;</w:t>
            </w:r>
          </w:p>
          <w:p w:rsidR="00000000" w:rsidDel="00000000" w:rsidP="00000000" w:rsidRDefault="00000000" w:rsidRPr="00000000" w14:paraId="0000003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io.swagger.v3.oas.annotations.enums.SecuritySchemeType;</w:t>
            </w:r>
          </w:p>
          <w:p w:rsidR="00000000" w:rsidDel="00000000" w:rsidP="00000000" w:rsidRDefault="00000000" w:rsidRPr="00000000" w14:paraId="0000003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io.swagger.v3.oas.annotations.security.</w:t>
            </w:r>
            <w:r w:rsidDel="00000000" w:rsidR="00000000" w:rsidRPr="00000000">
              <w:rPr>
                <w:rFonts w:ascii="Consolas" w:cs="Consolas" w:eastAsia="Consolas" w:hAnsi="Consolas"/>
                <w:color w:val="b3ae60"/>
                <w:sz w:val="18"/>
                <w:szCs w:val="18"/>
                <w:rtl w:val="0"/>
              </w:rPr>
              <w:t xml:space="preserve">SecurityScheme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org.springframework.context.annotation.</w:t>
            </w:r>
            <w:r w:rsidDel="00000000" w:rsidR="00000000" w:rsidRPr="00000000">
              <w:rPr>
                <w:rFonts w:ascii="Consolas" w:cs="Consolas" w:eastAsia="Consolas" w:hAnsi="Consolas"/>
                <w:color w:val="b3ae60"/>
                <w:sz w:val="18"/>
                <w:szCs w:val="18"/>
                <w:rtl w:val="0"/>
              </w:rPr>
              <w:t xml:space="preserve">Configuration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3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@Configuration</w:t>
            </w:r>
          </w:p>
          <w:p w:rsidR="00000000" w:rsidDel="00000000" w:rsidP="00000000" w:rsidRDefault="00000000" w:rsidRPr="00000000" w14:paraId="0000003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@SecurityScheme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name = </w:t>
            </w:r>
            <w:r w:rsidDel="00000000" w:rsidR="00000000" w:rsidRPr="00000000">
              <w:rPr>
                <w:rFonts w:ascii="Consolas" w:cs="Consolas" w:eastAsia="Consolas" w:hAnsi="Consolas"/>
                <w:color w:val="6aab73"/>
                <w:sz w:val="18"/>
                <w:szCs w:val="18"/>
                <w:rtl w:val="0"/>
              </w:rPr>
              <w:t xml:space="preserve">"bearerAuth"</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4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scheme = </w:t>
            </w:r>
            <w:r w:rsidDel="00000000" w:rsidR="00000000" w:rsidRPr="00000000">
              <w:rPr>
                <w:rFonts w:ascii="Consolas" w:cs="Consolas" w:eastAsia="Consolas" w:hAnsi="Consolas"/>
                <w:color w:val="6aab73"/>
                <w:sz w:val="18"/>
                <w:szCs w:val="18"/>
                <w:rtl w:val="0"/>
              </w:rPr>
              <w:t xml:space="preserve">"bearer"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4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bearerFormat = </w:t>
            </w:r>
            <w:r w:rsidDel="00000000" w:rsidR="00000000" w:rsidRPr="00000000">
              <w:rPr>
                <w:rFonts w:ascii="Consolas" w:cs="Consolas" w:eastAsia="Consolas" w:hAnsi="Consolas"/>
                <w:color w:val="6aab73"/>
                <w:sz w:val="18"/>
                <w:szCs w:val="18"/>
                <w:rtl w:val="0"/>
              </w:rPr>
              <w:t xml:space="preserve">"JWT"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4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type = SecuritySchemeType.</w:t>
            </w:r>
            <w:r w:rsidDel="00000000" w:rsidR="00000000" w:rsidRPr="00000000">
              <w:rPr>
                <w:rFonts w:ascii="Consolas" w:cs="Consolas" w:eastAsia="Consolas" w:hAnsi="Consolas"/>
                <w:i w:val="1"/>
                <w:color w:val="c77dbb"/>
                <w:sz w:val="18"/>
                <w:szCs w:val="18"/>
                <w:rtl w:val="0"/>
              </w:rPr>
              <w:t xml:space="preserve">HTTP</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43">
            <w:pPr>
              <w:widowControl w:val="0"/>
              <w:shd w:fill="1e1f22" w:val="clear"/>
              <w:rPr>
                <w:rFonts w:ascii="Consolas" w:cs="Consolas" w:eastAsia="Consolas" w:hAnsi="Consolas"/>
                <w:i w:val="1"/>
                <w:color w:val="c77dbb"/>
                <w:sz w:val="18"/>
                <w:szCs w:val="18"/>
              </w:rPr>
            </w:pPr>
            <w:r w:rsidDel="00000000" w:rsidR="00000000" w:rsidRPr="00000000">
              <w:rPr>
                <w:rFonts w:ascii="Consolas" w:cs="Consolas" w:eastAsia="Consolas" w:hAnsi="Consolas"/>
                <w:color w:val="bcbec4"/>
                <w:sz w:val="18"/>
                <w:szCs w:val="18"/>
                <w:rtl w:val="0"/>
              </w:rPr>
              <w:t xml:space="preserve">       in = SecuritySchemeIn.</w:t>
            </w:r>
            <w:r w:rsidDel="00000000" w:rsidR="00000000" w:rsidRPr="00000000">
              <w:rPr>
                <w:rFonts w:ascii="Consolas" w:cs="Consolas" w:eastAsia="Consolas" w:hAnsi="Consolas"/>
                <w:i w:val="1"/>
                <w:color w:val="c77dbb"/>
                <w:sz w:val="18"/>
                <w:szCs w:val="18"/>
                <w:rtl w:val="0"/>
              </w:rPr>
              <w:t xml:space="preserve">HEADER</w:t>
            </w:r>
          </w:p>
          <w:p w:rsidR="00000000" w:rsidDel="00000000" w:rsidP="00000000" w:rsidRDefault="00000000" w:rsidRPr="00000000" w14:paraId="0000004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4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SwaggerConfig {</w:t>
            </w:r>
          </w:p>
          <w:p w:rsidR="00000000" w:rsidDel="00000000" w:rsidP="00000000" w:rsidRDefault="00000000" w:rsidRPr="00000000" w14:paraId="00000046">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47">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48">
      <w:pPr>
        <w:widowControl w:val="0"/>
        <w:numPr>
          <w:ilvl w:val="0"/>
          <w:numId w:val="3"/>
        </w:numPr>
        <w:tabs>
          <w:tab w:val="left" w:leader="none" w:pos="2700"/>
        </w:tabs>
        <w:ind w:left="720" w:hanging="360"/>
        <w:jc w:val="both"/>
        <w:rPr>
          <w:sz w:val="20"/>
          <w:szCs w:val="20"/>
          <w:u w:val="none"/>
        </w:rPr>
      </w:pPr>
      <w:r w:rsidDel="00000000" w:rsidR="00000000" w:rsidRPr="00000000">
        <w:rPr>
          <w:sz w:val="20"/>
          <w:szCs w:val="20"/>
          <w:rtl w:val="0"/>
        </w:rPr>
        <w:t xml:space="preserve">Finalmente, si todos los endpoints de un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están protegidos, entonces se debe agregar la siguiente anotación a nivel de la clase, debajo de la anotación </w:t>
      </w:r>
      <w:r w:rsidDel="00000000" w:rsidR="00000000" w:rsidRPr="00000000">
        <w:rPr>
          <w:rFonts w:ascii="Courier New" w:cs="Courier New" w:eastAsia="Courier New" w:hAnsi="Courier New"/>
          <w:sz w:val="20"/>
          <w:szCs w:val="20"/>
          <w:rtl w:val="0"/>
        </w:rPr>
        <w:t xml:space="preserve">@RequestMapping</w:t>
      </w:r>
      <w:r w:rsidDel="00000000" w:rsidR="00000000" w:rsidRPr="00000000">
        <w:rPr>
          <w:sz w:val="20"/>
          <w:szCs w:val="20"/>
          <w:rtl w:val="0"/>
        </w:rPr>
        <w:t xml:space="preserve">:</w:t>
      </w:r>
    </w:p>
    <w:p w:rsidR="00000000" w:rsidDel="00000000" w:rsidP="00000000" w:rsidRDefault="00000000" w:rsidRPr="00000000" w14:paraId="00000049">
      <w:pPr>
        <w:widowControl w:val="0"/>
        <w:tabs>
          <w:tab w:val="left" w:leader="none" w:pos="2700"/>
        </w:tabs>
        <w:jc w:val="both"/>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4A">
            <w:pPr>
              <w:widowControl w:val="0"/>
              <w:shd w:fill="1e1f22" w:val="clear"/>
              <w:rPr>
                <w:rFonts w:ascii="Consolas" w:cs="Consolas" w:eastAsia="Consolas" w:hAnsi="Consolas"/>
                <w:color w:val="f47067"/>
                <w:sz w:val="18"/>
                <w:szCs w:val="18"/>
                <w:shd w:fill="282c34" w:val="clear"/>
              </w:rPr>
            </w:pPr>
            <w:r w:rsidDel="00000000" w:rsidR="00000000" w:rsidRPr="00000000">
              <w:rPr>
                <w:rFonts w:ascii="Consolas" w:cs="Consolas" w:eastAsia="Consolas" w:hAnsi="Consolas"/>
                <w:color w:val="b3ae60"/>
                <w:sz w:val="18"/>
                <w:szCs w:val="18"/>
                <w:rtl w:val="0"/>
              </w:rPr>
              <w:t xml:space="preserve">@SecurityRequirement</w:t>
            </w:r>
            <w:r w:rsidDel="00000000" w:rsidR="00000000" w:rsidRPr="00000000">
              <w:rPr>
                <w:rFonts w:ascii="Consolas" w:cs="Consolas" w:eastAsia="Consolas" w:hAnsi="Consolas"/>
                <w:color w:val="bcbec4"/>
                <w:sz w:val="18"/>
                <w:szCs w:val="18"/>
                <w:rtl w:val="0"/>
              </w:rPr>
              <w:t xml:space="preserve">(name = </w:t>
            </w:r>
            <w:r w:rsidDel="00000000" w:rsidR="00000000" w:rsidRPr="00000000">
              <w:rPr>
                <w:rFonts w:ascii="Consolas" w:cs="Consolas" w:eastAsia="Consolas" w:hAnsi="Consolas"/>
                <w:color w:val="6aab73"/>
                <w:sz w:val="18"/>
                <w:szCs w:val="18"/>
                <w:rtl w:val="0"/>
              </w:rPr>
              <w:t xml:space="preserve">"bearerAuth"</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4B">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Observe que el nombre que tiene la anotación </w:t>
      </w:r>
      <w:r w:rsidDel="00000000" w:rsidR="00000000" w:rsidRPr="00000000">
        <w:rPr>
          <w:rFonts w:ascii="Courier New" w:cs="Courier New" w:eastAsia="Courier New" w:hAnsi="Courier New"/>
          <w:sz w:val="20"/>
          <w:szCs w:val="20"/>
          <w:rtl w:val="0"/>
        </w:rPr>
        <w:t xml:space="preserve">SecurityRequirement</w:t>
      </w:r>
      <w:r w:rsidDel="00000000" w:rsidR="00000000" w:rsidRPr="00000000">
        <w:rPr>
          <w:sz w:val="20"/>
          <w:szCs w:val="20"/>
          <w:rtl w:val="0"/>
        </w:rPr>
        <w:t xml:space="preserve"> es el mismo que tiene  </w:t>
      </w:r>
      <w:r w:rsidDel="00000000" w:rsidR="00000000" w:rsidRPr="00000000">
        <w:rPr>
          <w:rFonts w:ascii="Courier New" w:cs="Courier New" w:eastAsia="Courier New" w:hAnsi="Courier New"/>
          <w:sz w:val="20"/>
          <w:szCs w:val="20"/>
          <w:rtl w:val="0"/>
        </w:rPr>
        <w:t xml:space="preserve">SecurityScheme</w:t>
      </w:r>
      <w:r w:rsidDel="00000000" w:rsidR="00000000" w:rsidRPr="00000000">
        <w:rPr>
          <w:sz w:val="20"/>
          <w:szCs w:val="20"/>
          <w:rtl w:val="0"/>
        </w:rPr>
        <w:t xml:space="preserve">. Tenga en cuenta que si no todos los endpoints del controller están protegidos, sino algunos, entonces debe agregar la anotación anterior a cada método y no a la clase.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Una vez hecho esto, ponga a correr el proyecto de forma normal y vaya a la url: </w:t>
      </w:r>
      <w:hyperlink r:id="rId8">
        <w:r w:rsidDel="00000000" w:rsidR="00000000" w:rsidRPr="00000000">
          <w:rPr>
            <w:color w:val="1155cc"/>
            <w:sz w:val="20"/>
            <w:szCs w:val="20"/>
            <w:u w:val="single"/>
            <w:rtl w:val="0"/>
          </w:rPr>
          <w:t xml:space="preserve">http://localhost:</w:t>
        </w:r>
      </w:hyperlink>
      <w:hyperlink r:id="rId9">
        <w:r w:rsidDel="00000000" w:rsidR="00000000" w:rsidRPr="00000000">
          <w:rPr>
            <w:color w:val="1155cc"/>
            <w:sz w:val="20"/>
            <w:szCs w:val="20"/>
            <w:highlight w:val="yellow"/>
            <w:u w:val="single"/>
            <w:rtl w:val="0"/>
          </w:rPr>
          <w:t xml:space="preserve">8080</w:t>
        </w:r>
      </w:hyperlink>
      <w:hyperlink r:id="rId10">
        <w:r w:rsidDel="00000000" w:rsidR="00000000" w:rsidRPr="00000000">
          <w:rPr>
            <w:color w:val="1155cc"/>
            <w:sz w:val="20"/>
            <w:szCs w:val="20"/>
            <w:u w:val="single"/>
            <w:rtl w:val="0"/>
          </w:rPr>
          <w:t xml:space="preserve">/swagger-ui/index.html</w:t>
        </w:r>
      </w:hyperlink>
      <w:r w:rsidDel="00000000" w:rsidR="00000000" w:rsidRPr="00000000">
        <w:rPr>
          <w:sz w:val="20"/>
          <w:szCs w:val="20"/>
          <w:rtl w:val="0"/>
        </w:rPr>
        <w:t xml:space="preserve"> </w:t>
      </w:r>
      <w:r w:rsidDel="00000000" w:rsidR="00000000" w:rsidRPr="00000000">
        <w:rPr>
          <w:sz w:val="20"/>
          <w:szCs w:val="20"/>
          <w:rtl w:val="0"/>
        </w:rPr>
        <w:t xml:space="preserve">(recuerde que el puerto por defecto es el </w:t>
      </w:r>
      <w:r w:rsidDel="00000000" w:rsidR="00000000" w:rsidRPr="00000000">
        <w:rPr>
          <w:sz w:val="20"/>
          <w:szCs w:val="20"/>
          <w:highlight w:val="yellow"/>
          <w:rtl w:val="0"/>
        </w:rPr>
        <w:t xml:space="preserve">8080</w:t>
      </w:r>
      <w:r w:rsidDel="00000000" w:rsidR="00000000" w:rsidRPr="00000000">
        <w:rPr>
          <w:sz w:val="20"/>
          <w:szCs w:val="2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Al cargar la página, debe ver algo como se muestra en la siguiente imagen: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0" w:right="0" w:firstLine="0"/>
        <w:jc w:val="center"/>
        <w:rPr>
          <w:sz w:val="20"/>
          <w:szCs w:val="20"/>
        </w:rPr>
      </w:pPr>
      <w:r w:rsidDel="00000000" w:rsidR="00000000" w:rsidRPr="00000000">
        <w:rPr>
          <w:sz w:val="20"/>
          <w:szCs w:val="20"/>
        </w:rPr>
        <w:drawing>
          <wp:inline distB="114300" distT="114300" distL="114300" distR="114300">
            <wp:extent cx="5008400" cy="597083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08400" cy="597083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Lo interesante de Swagger es que genera la definición de la API y nos permite probarla directamente desde la página web. Incluso nos permite hacer la documentación de cada endpoint o controller usando la anotación </w:t>
      </w:r>
      <w:r w:rsidDel="00000000" w:rsidR="00000000" w:rsidRPr="00000000">
        <w:rPr>
          <w:rFonts w:ascii="Courier New" w:cs="Courier New" w:eastAsia="Courier New" w:hAnsi="Courier New"/>
          <w:sz w:val="20"/>
          <w:szCs w:val="20"/>
          <w:rtl w:val="0"/>
        </w:rPr>
        <w:t xml:space="preserve">@Operation</w:t>
      </w:r>
      <w:r w:rsidDel="00000000" w:rsidR="00000000" w:rsidRPr="00000000">
        <w:rPr>
          <w:sz w:val="20"/>
          <w:szCs w:val="20"/>
          <w:rtl w:val="0"/>
        </w:rPr>
        <w:t xml:space="preserve">.</w:t>
      </w:r>
      <w:r w:rsidDel="00000000" w:rsidR="00000000" w:rsidRPr="00000000">
        <w:rPr>
          <w:sz w:val="20"/>
          <w:szCs w:val="20"/>
          <w:rtl w:val="0"/>
        </w:rPr>
        <w:t xml:space="preserve"> Por ejemplo, en la clase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de los usuarios se tiene un método que permite obtener los datos de un usuario dado su id, para agregar la documentación simplemente añadimos lo siguiente (encima del </w:t>
      </w:r>
      <w:r w:rsidDel="00000000" w:rsidR="00000000" w:rsidRPr="00000000">
        <w:rPr>
          <w:rFonts w:ascii="Courier New" w:cs="Courier New" w:eastAsia="Courier New" w:hAnsi="Courier New"/>
          <w:sz w:val="20"/>
          <w:szCs w:val="20"/>
          <w:rtl w:val="0"/>
        </w:rPr>
        <w:t xml:space="preserve">@GetMapping</w:t>
      </w:r>
      <w:r w:rsidDel="00000000" w:rsidR="00000000" w:rsidRPr="00000000">
        <w:rPr>
          <w:sz w:val="20"/>
          <w:szCs w:val="20"/>
          <w:rtl w:val="0"/>
        </w:rPr>
        <w:t xml:space="preserve"> o </w:t>
      </w:r>
      <w:r w:rsidDel="00000000" w:rsidR="00000000" w:rsidRPr="00000000">
        <w:rPr>
          <w:rFonts w:ascii="Courier New" w:cs="Courier New" w:eastAsia="Courier New" w:hAnsi="Courier New"/>
          <w:sz w:val="20"/>
          <w:szCs w:val="20"/>
          <w:rtl w:val="0"/>
        </w:rPr>
        <w:t xml:space="preserve">@PostMapping</w:t>
      </w:r>
      <w:r w:rsidDel="00000000" w:rsidR="00000000" w:rsidRPr="00000000">
        <w:rPr>
          <w:sz w:val="20"/>
          <w:szCs w:val="20"/>
          <w:rtl w:val="0"/>
        </w:rPr>
        <w:t xml:space="preserve">, etc):</w:t>
      </w:r>
    </w:p>
    <w:p w:rsidR="00000000" w:rsidDel="00000000" w:rsidP="00000000" w:rsidRDefault="00000000" w:rsidRPr="00000000" w14:paraId="00000055">
      <w:pPr>
        <w:widowControl w:val="0"/>
        <w:tabs>
          <w:tab w:val="left" w:leader="none" w:pos="2700"/>
        </w:tabs>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56">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3ae60"/>
                <w:sz w:val="18"/>
                <w:szCs w:val="18"/>
                <w:rtl w:val="0"/>
              </w:rPr>
              <w:t xml:space="preserve">@Operation</w:t>
            </w:r>
            <w:r w:rsidDel="00000000" w:rsidR="00000000" w:rsidRPr="00000000">
              <w:rPr>
                <w:rFonts w:ascii="Consolas" w:cs="Consolas" w:eastAsia="Consolas" w:hAnsi="Consolas"/>
                <w:color w:val="bcbec4"/>
                <w:sz w:val="18"/>
                <w:szCs w:val="18"/>
                <w:rtl w:val="0"/>
              </w:rPr>
              <w:t xml:space="preserve">(summary = </w:t>
            </w:r>
            <w:r w:rsidDel="00000000" w:rsidR="00000000" w:rsidRPr="00000000">
              <w:rPr>
                <w:rFonts w:ascii="Consolas" w:cs="Consolas" w:eastAsia="Consolas" w:hAnsi="Consolas"/>
                <w:color w:val="6aab73"/>
                <w:sz w:val="18"/>
                <w:szCs w:val="18"/>
                <w:rtl w:val="0"/>
              </w:rPr>
              <w:t xml:space="preserve">"Detalle del usuario"</w:t>
            </w:r>
            <w:r w:rsidDel="00000000" w:rsidR="00000000" w:rsidRPr="00000000">
              <w:rPr>
                <w:rFonts w:ascii="Consolas" w:cs="Consolas" w:eastAsia="Consolas" w:hAnsi="Consolas"/>
                <w:color w:val="bcbec4"/>
                <w:sz w:val="18"/>
                <w:szCs w:val="18"/>
                <w:rtl w:val="0"/>
              </w:rPr>
              <w:t xml:space="preserve">, description = </w:t>
            </w:r>
            <w:r w:rsidDel="00000000" w:rsidR="00000000" w:rsidRPr="00000000">
              <w:rPr>
                <w:rFonts w:ascii="Consolas" w:cs="Consolas" w:eastAsia="Consolas" w:hAnsi="Consolas"/>
                <w:color w:val="6aab73"/>
                <w:sz w:val="18"/>
                <w:szCs w:val="18"/>
                <w:rtl w:val="0"/>
              </w:rPr>
              <w:t xml:space="preserve">"Permite acceder a la información de un usuario en específico"</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Si vamos a probar el servicio de registrar una nueva cuenta de usuario, vamos al endpoint creado, damos click, se despliega un formulario con un botón que dice “Try it out”, al dar click en ese botón se muestra un cajón de texto para crear el JSON que se le enviará a la petición, y un botón Execute. </w:t>
      </w:r>
    </w:p>
    <w:p w:rsidR="00000000" w:rsidDel="00000000" w:rsidP="00000000" w:rsidRDefault="00000000" w:rsidRPr="00000000" w14:paraId="00000059">
      <w:pPr>
        <w:shd w:fill="ffffff" w:val="clear"/>
        <w:jc w:val="both"/>
        <w:rPr>
          <w:sz w:val="20"/>
          <w:szCs w:val="20"/>
        </w:rPr>
      </w:pPr>
      <w:r w:rsidDel="00000000" w:rsidR="00000000" w:rsidRPr="00000000">
        <w:rPr>
          <w:rtl w:val="0"/>
        </w:rPr>
      </w:r>
    </w:p>
    <w:p w:rsidR="00000000" w:rsidDel="00000000" w:rsidP="00000000" w:rsidRDefault="00000000" w:rsidRPr="00000000" w14:paraId="0000005A">
      <w:pPr>
        <w:shd w:fill="ffffff" w:val="clear"/>
        <w:jc w:val="center"/>
        <w:rPr>
          <w:sz w:val="20"/>
          <w:szCs w:val="20"/>
        </w:rPr>
      </w:pPr>
      <w:r w:rsidDel="00000000" w:rsidR="00000000" w:rsidRPr="00000000">
        <w:rPr>
          <w:sz w:val="20"/>
          <w:szCs w:val="20"/>
        </w:rPr>
        <w:drawing>
          <wp:inline distB="114300" distT="114300" distL="114300" distR="114300">
            <wp:extent cx="4445009" cy="483639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45009" cy="483639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jc w:val="both"/>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Al dar click en el botón Execute, se nos arroja una respuesta con la información devuelta por el servicio:</w:t>
      </w:r>
    </w:p>
    <w:p w:rsidR="00000000" w:rsidDel="00000000" w:rsidP="00000000" w:rsidRDefault="00000000" w:rsidRPr="00000000" w14:paraId="0000005D">
      <w:pPr>
        <w:shd w:fill="ffffff" w:val="clear"/>
        <w:jc w:val="both"/>
        <w:rPr>
          <w:sz w:val="20"/>
          <w:szCs w:val="20"/>
        </w:rPr>
      </w:pPr>
      <w:r w:rsidDel="00000000" w:rsidR="00000000" w:rsidRPr="00000000">
        <w:rPr>
          <w:rtl w:val="0"/>
        </w:rPr>
      </w:r>
    </w:p>
    <w:p w:rsidR="00000000" w:rsidDel="00000000" w:rsidP="00000000" w:rsidRDefault="00000000" w:rsidRPr="00000000" w14:paraId="0000005E">
      <w:pPr>
        <w:shd w:fill="ffffff" w:val="clear"/>
        <w:jc w:val="center"/>
        <w:rPr>
          <w:sz w:val="20"/>
          <w:szCs w:val="20"/>
        </w:rPr>
      </w:pPr>
      <w:r w:rsidDel="00000000" w:rsidR="00000000" w:rsidRPr="00000000">
        <w:rPr>
          <w:sz w:val="20"/>
          <w:szCs w:val="20"/>
        </w:rPr>
        <w:drawing>
          <wp:inline distB="114300" distT="114300" distL="114300" distR="114300">
            <wp:extent cx="4353127" cy="2210801"/>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53127" cy="221080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jc w:val="both"/>
        <w:rPr>
          <w:sz w:val="20"/>
          <w:szCs w:val="20"/>
        </w:rPr>
      </w:pPr>
      <w:r w:rsidDel="00000000" w:rsidR="00000000" w:rsidRPr="00000000">
        <w:rPr>
          <w:rtl w:val="0"/>
        </w:rPr>
      </w:r>
    </w:p>
    <w:p w:rsidR="00000000" w:rsidDel="00000000" w:rsidP="00000000" w:rsidRDefault="00000000" w:rsidRPr="00000000" w14:paraId="00000060">
      <w:pPr>
        <w:numPr>
          <w:ilvl w:val="0"/>
          <w:numId w:val="3"/>
        </w:numPr>
        <w:shd w:fill="ffffff" w:val="clear"/>
        <w:ind w:left="720" w:hanging="360"/>
        <w:jc w:val="both"/>
        <w:rPr>
          <w:sz w:val="20"/>
          <w:szCs w:val="20"/>
          <w:u w:val="none"/>
        </w:rPr>
      </w:pPr>
      <w:r w:rsidDel="00000000" w:rsidR="00000000" w:rsidRPr="00000000">
        <w:rPr>
          <w:sz w:val="20"/>
          <w:szCs w:val="20"/>
          <w:rtl w:val="0"/>
        </w:rPr>
        <w:t xml:space="preserve">Para probar los endpoints que requieren un Token, se debe observar el candado a la derecha, así como se muestra en la siguiente imagen:</w:t>
      </w:r>
    </w:p>
    <w:p w:rsidR="00000000" w:rsidDel="00000000" w:rsidP="00000000" w:rsidRDefault="00000000" w:rsidRPr="00000000" w14:paraId="00000061">
      <w:pPr>
        <w:shd w:fill="ffffff" w:val="clear"/>
        <w:jc w:val="both"/>
        <w:rPr>
          <w:sz w:val="20"/>
          <w:szCs w:val="20"/>
        </w:rPr>
      </w:pPr>
      <w:r w:rsidDel="00000000" w:rsidR="00000000" w:rsidRPr="00000000">
        <w:rPr>
          <w:rtl w:val="0"/>
        </w:rPr>
      </w:r>
    </w:p>
    <w:p w:rsidR="00000000" w:rsidDel="00000000" w:rsidP="00000000" w:rsidRDefault="00000000" w:rsidRPr="00000000" w14:paraId="00000062">
      <w:pPr>
        <w:widowControl w:val="0"/>
        <w:tabs>
          <w:tab w:val="left" w:leader="none" w:pos="2700"/>
        </w:tabs>
        <w:jc w:val="center"/>
        <w:rPr>
          <w:sz w:val="20"/>
          <w:szCs w:val="20"/>
        </w:rPr>
      </w:pPr>
      <w:r w:rsidDel="00000000" w:rsidR="00000000" w:rsidRPr="00000000">
        <w:rPr>
          <w:sz w:val="20"/>
          <w:szCs w:val="20"/>
        </w:rPr>
        <w:drawing>
          <wp:inline distB="114300" distT="114300" distL="114300" distR="114300">
            <wp:extent cx="4994438" cy="23114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94438"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Este candado aparece como producto de la configuración que se hizo en el paso 3 con el </w:t>
      </w:r>
      <w:r w:rsidDel="00000000" w:rsidR="00000000" w:rsidRPr="00000000">
        <w:rPr>
          <w:rFonts w:ascii="Courier New" w:cs="Courier New" w:eastAsia="Courier New" w:hAnsi="Courier New"/>
          <w:sz w:val="20"/>
          <w:szCs w:val="20"/>
          <w:rtl w:val="0"/>
        </w:rPr>
        <w:t xml:space="preserve">@SecurityRequirement</w:t>
      </w:r>
      <w:r w:rsidDel="00000000" w:rsidR="00000000" w:rsidRPr="00000000">
        <w:rPr>
          <w:sz w:val="20"/>
          <w:szCs w:val="20"/>
          <w:rtl w:val="0"/>
        </w:rPr>
        <w:t xml:space="preserve">.</w:t>
      </w:r>
    </w:p>
    <w:p w:rsidR="00000000" w:rsidDel="00000000" w:rsidP="00000000" w:rsidRDefault="00000000" w:rsidRPr="00000000" w14:paraId="00000065">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66">
      <w:pPr>
        <w:widowControl w:val="0"/>
        <w:numPr>
          <w:ilvl w:val="0"/>
          <w:numId w:val="3"/>
        </w:numPr>
        <w:tabs>
          <w:tab w:val="left" w:leader="none" w:pos="2700"/>
        </w:tabs>
        <w:ind w:left="720" w:hanging="360"/>
        <w:jc w:val="both"/>
        <w:rPr>
          <w:sz w:val="20"/>
          <w:szCs w:val="20"/>
          <w:u w:val="none"/>
        </w:rPr>
      </w:pPr>
      <w:r w:rsidDel="00000000" w:rsidR="00000000" w:rsidRPr="00000000">
        <w:rPr>
          <w:sz w:val="20"/>
          <w:szCs w:val="20"/>
          <w:rtl w:val="0"/>
        </w:rPr>
        <w:t xml:space="preserve">Al dar click en el candado aparecerá un modal para ingresar el token, como se muestra en la imagen:</w:t>
      </w:r>
    </w:p>
    <w:p w:rsidR="00000000" w:rsidDel="00000000" w:rsidP="00000000" w:rsidRDefault="00000000" w:rsidRPr="00000000" w14:paraId="00000067">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68">
      <w:pPr>
        <w:widowControl w:val="0"/>
        <w:tabs>
          <w:tab w:val="left" w:leader="none" w:pos="2700"/>
        </w:tabs>
        <w:jc w:val="center"/>
        <w:rPr>
          <w:sz w:val="20"/>
          <w:szCs w:val="20"/>
        </w:rPr>
      </w:pPr>
      <w:r w:rsidDel="00000000" w:rsidR="00000000" w:rsidRPr="00000000">
        <w:rPr>
          <w:sz w:val="20"/>
          <w:szCs w:val="20"/>
        </w:rPr>
        <w:drawing>
          <wp:inline distB="114300" distT="114300" distL="114300" distR="114300">
            <wp:extent cx="3210650" cy="135816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10650" cy="135816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tabs>
          <w:tab w:val="left" w:leader="none" w:pos="2700"/>
        </w:tabs>
        <w:jc w:val="center"/>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Allí se ingresa el token y se da click en “Authorize”, y así puede probar el servicio que necesita. Por ahora puede poner cualquier cosa como Token ya que esto aún no lo hemos implementado.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Para más información de Swagger: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1440" w:right="0" w:hanging="360"/>
        <w:jc w:val="both"/>
        <w:rPr>
          <w:sz w:val="20"/>
          <w:szCs w:val="20"/>
          <w:u w:val="none"/>
        </w:rPr>
      </w:pPr>
      <w:hyperlink r:id="rId16">
        <w:r w:rsidDel="00000000" w:rsidR="00000000" w:rsidRPr="00000000">
          <w:rPr>
            <w:color w:val="1155cc"/>
            <w:sz w:val="20"/>
            <w:szCs w:val="20"/>
            <w:u w:val="single"/>
            <w:rtl w:val="0"/>
          </w:rPr>
          <w:t xml:space="preserve">https://swagger.io/tools/swagger-ui/</w:t>
        </w:r>
      </w:hyperlink>
      <w:r w:rsidDel="00000000" w:rsidR="00000000" w:rsidRPr="00000000">
        <w:rPr>
          <w:sz w:val="20"/>
          <w:szCs w:val="20"/>
          <w:rtl w:val="0"/>
        </w:rPr>
        <w:t xml:space="preserve"> </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1440" w:right="0" w:hanging="360"/>
        <w:jc w:val="both"/>
        <w:rPr>
          <w:sz w:val="20"/>
          <w:szCs w:val="20"/>
          <w:u w:val="none"/>
        </w:rPr>
      </w:pPr>
      <w:hyperlink r:id="rId17">
        <w:r w:rsidDel="00000000" w:rsidR="00000000" w:rsidRPr="00000000">
          <w:rPr>
            <w:color w:val="1155cc"/>
            <w:sz w:val="20"/>
            <w:szCs w:val="20"/>
            <w:u w:val="single"/>
            <w:rtl w:val="0"/>
          </w:rPr>
          <w:t xml:space="preserve">https://swagger.io/docs/specification/about/</w:t>
        </w:r>
      </w:hyperlink>
      <w:r w:rsidDel="00000000" w:rsidR="00000000" w:rsidRPr="00000000">
        <w:rPr>
          <w:sz w:val="20"/>
          <w:szCs w:val="20"/>
          <w:rtl w:val="0"/>
        </w:rPr>
        <w:t xml:space="preserve"> </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1440" w:right="0" w:hanging="360"/>
        <w:jc w:val="both"/>
        <w:rPr>
          <w:sz w:val="20"/>
          <w:szCs w:val="20"/>
          <w:u w:val="none"/>
        </w:rPr>
      </w:pPr>
      <w:hyperlink r:id="rId18">
        <w:r w:rsidDel="00000000" w:rsidR="00000000" w:rsidRPr="00000000">
          <w:rPr>
            <w:color w:val="1155cc"/>
            <w:sz w:val="20"/>
            <w:szCs w:val="20"/>
            <w:u w:val="single"/>
            <w:rtl w:val="0"/>
          </w:rPr>
          <w:t xml:space="preserve">https://swagger.io/tools/swagger-editor/</w:t>
        </w:r>
      </w:hyperlink>
      <w:r w:rsidDel="00000000" w:rsidR="00000000" w:rsidRPr="00000000">
        <w:rPr>
          <w:sz w:val="20"/>
          <w:szCs w:val="20"/>
          <w:rtl w:val="0"/>
        </w:rPr>
        <w:t xml:space="preserve"> </w:t>
      </w:r>
    </w:p>
    <w:p w:rsidR="00000000" w:rsidDel="00000000" w:rsidP="00000000" w:rsidRDefault="00000000" w:rsidRPr="00000000" w14:paraId="00000071">
      <w:pPr>
        <w:shd w:fill="ffffff" w:val="clear"/>
        <w:jc w:val="both"/>
        <w:rPr>
          <w:sz w:val="20"/>
          <w:szCs w:val="20"/>
        </w:rPr>
      </w:pPr>
      <w:r w:rsidDel="00000000" w:rsidR="00000000" w:rsidRPr="00000000">
        <w:rPr>
          <w:rtl w:val="0"/>
        </w:rPr>
      </w:r>
    </w:p>
    <w:tbl>
      <w:tblPr>
        <w:tblStyle w:val="Table8"/>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72">
            <w:pPr>
              <w:rPr>
                <w:sz w:val="20"/>
                <w:szCs w:val="20"/>
              </w:rPr>
            </w:pPr>
            <w:r w:rsidDel="00000000" w:rsidR="00000000" w:rsidRPr="00000000">
              <w:rPr>
                <w:b w:val="1"/>
                <w:color w:val="ffffff"/>
                <w:sz w:val="20"/>
                <w:szCs w:val="20"/>
                <w:rtl w:val="0"/>
              </w:rPr>
              <w:t xml:space="preserve">Información adicional (MockMVC)</w:t>
            </w:r>
            <w:r w:rsidDel="00000000" w:rsidR="00000000" w:rsidRPr="00000000">
              <w:rPr>
                <w:rtl w:val="0"/>
              </w:rPr>
            </w:r>
          </w:p>
        </w:tc>
      </w:tr>
    </w:tbl>
    <w:p w:rsidR="00000000" w:rsidDel="00000000" w:rsidP="00000000" w:rsidRDefault="00000000" w:rsidRPr="00000000" w14:paraId="00000073">
      <w:pPr>
        <w:shd w:fill="ffffff" w:val="clear"/>
        <w:jc w:val="both"/>
        <w:rPr>
          <w:sz w:val="20"/>
          <w:szCs w:val="20"/>
        </w:rPr>
      </w:pPr>
      <w:r w:rsidDel="00000000" w:rsidR="00000000" w:rsidRPr="00000000">
        <w:rPr>
          <w:rtl w:val="0"/>
        </w:rPr>
      </w:r>
    </w:p>
    <w:p w:rsidR="00000000" w:rsidDel="00000000" w:rsidP="00000000" w:rsidRDefault="00000000" w:rsidRPr="00000000" w14:paraId="00000074">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Otra manera de probar todos estos servicios es por medio de MockMvc. MockMvc es una herramienta que nos permite probar endpoints de Spring por medio de JUnit. Primero necesitamos crear una clase que se llame por ejemplo </w:t>
      </w:r>
      <w:r w:rsidDel="00000000" w:rsidR="00000000" w:rsidRPr="00000000">
        <w:rPr>
          <w:rFonts w:ascii="Courier New" w:cs="Courier New" w:eastAsia="Courier New" w:hAnsi="Courier New"/>
          <w:sz w:val="20"/>
          <w:szCs w:val="20"/>
          <w:rtl w:val="0"/>
        </w:rPr>
        <w:t xml:space="preserve">UsuarioControladorTest</w:t>
      </w:r>
      <w:r w:rsidDel="00000000" w:rsidR="00000000" w:rsidRPr="00000000">
        <w:rPr>
          <w:sz w:val="20"/>
          <w:szCs w:val="20"/>
          <w:rtl w:val="0"/>
        </w:rPr>
        <w:t xml:space="preserve"> dentro del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.test</w:t>
      </w:r>
      <w:r w:rsidDel="00000000" w:rsidR="00000000" w:rsidRPr="00000000">
        <w:rPr>
          <w:sz w:val="20"/>
          <w:szCs w:val="20"/>
          <w:rtl w:val="0"/>
        </w:rPr>
        <w:t xml:space="preserve"> dentro de </w:t>
      </w:r>
      <w:r w:rsidDel="00000000" w:rsidR="00000000" w:rsidRPr="00000000">
        <w:rPr>
          <w:rFonts w:ascii="Courier New" w:cs="Courier New" w:eastAsia="Courier New" w:hAnsi="Courier New"/>
          <w:sz w:val="20"/>
          <w:szCs w:val="20"/>
          <w:rtl w:val="0"/>
        </w:rPr>
        <w:t xml:space="preserve">test/java</w:t>
      </w:r>
      <w:r w:rsidDel="00000000" w:rsidR="00000000" w:rsidRPr="00000000">
        <w:rPr>
          <w:sz w:val="20"/>
          <w:szCs w:val="20"/>
          <w:rtl w:val="0"/>
        </w:rPr>
        <w:t xml:space="preserve"> y agregar lo siguiente:</w:t>
      </w:r>
    </w:p>
    <w:p w:rsidR="00000000" w:rsidDel="00000000" w:rsidP="00000000" w:rsidRDefault="00000000" w:rsidRPr="00000000" w14:paraId="00000075">
      <w:pPr>
        <w:widowControl w:val="0"/>
        <w:tabs>
          <w:tab w:val="left" w:leader="none" w:pos="2700"/>
        </w:tabs>
        <w:jc w:val="both"/>
        <w:rPr>
          <w:sz w:val="20"/>
          <w:szCs w:val="20"/>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7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.test;</w:t>
            </w:r>
          </w:p>
          <w:p w:rsidR="00000000" w:rsidDel="00000000" w:rsidP="00000000" w:rsidRDefault="00000000" w:rsidRPr="00000000" w14:paraId="0000007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7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com.fasterxml.jackson.databind.ObjectMapper;</w:t>
            </w:r>
          </w:p>
          <w:p w:rsidR="00000000" w:rsidDel="00000000" w:rsidP="00000000" w:rsidRDefault="00000000" w:rsidRPr="00000000" w14:paraId="0000007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org.junit.jupiter.api.</w:t>
            </w:r>
            <w:r w:rsidDel="00000000" w:rsidR="00000000" w:rsidRPr="00000000">
              <w:rPr>
                <w:rFonts w:ascii="Consolas" w:cs="Consolas" w:eastAsia="Consolas" w:hAnsi="Consolas"/>
                <w:color w:val="b3ae60"/>
                <w:sz w:val="18"/>
                <w:szCs w:val="18"/>
                <w:rtl w:val="0"/>
              </w:rPr>
              <w:t xml:space="preserve">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org.springframework.beans.factory.annotation.</w:t>
            </w:r>
            <w:r w:rsidDel="00000000" w:rsidR="00000000" w:rsidRPr="00000000">
              <w:rPr>
                <w:rFonts w:ascii="Consolas" w:cs="Consolas" w:eastAsia="Consolas" w:hAnsi="Consolas"/>
                <w:color w:val="b3ae60"/>
                <w:sz w:val="18"/>
                <w:szCs w:val="18"/>
                <w:rtl w:val="0"/>
              </w:rPr>
              <w:t xml:space="preserve">Autowired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org.springframework.boot.test.autoconfigure.web.servlet.</w:t>
            </w:r>
            <w:r w:rsidDel="00000000" w:rsidR="00000000" w:rsidRPr="00000000">
              <w:rPr>
                <w:rFonts w:ascii="Consolas" w:cs="Consolas" w:eastAsia="Consolas" w:hAnsi="Consolas"/>
                <w:color w:val="b3ae60"/>
                <w:sz w:val="18"/>
                <w:szCs w:val="18"/>
                <w:rtl w:val="0"/>
              </w:rPr>
              <w:t xml:space="preserve">AutoConfigureMockMvc</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org.springframework.boot.test.context.</w:t>
            </w:r>
            <w:r w:rsidDel="00000000" w:rsidR="00000000" w:rsidRPr="00000000">
              <w:rPr>
                <w:rFonts w:ascii="Consolas" w:cs="Consolas" w:eastAsia="Consolas" w:hAnsi="Consolas"/>
                <w:color w:val="b3ae60"/>
                <w:sz w:val="18"/>
                <w:szCs w:val="18"/>
                <w:rtl w:val="0"/>
              </w:rPr>
              <w:t xml:space="preserve">SpringBootTest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org.springframework.test.web.servlet.MockMvc;</w:t>
            </w:r>
          </w:p>
          <w:p w:rsidR="00000000" w:rsidDel="00000000" w:rsidP="00000000" w:rsidRDefault="00000000" w:rsidRPr="00000000" w14:paraId="0000007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org.springframework.test.web.servlet.result.MockMvcResultHandlers;</w:t>
            </w:r>
          </w:p>
          <w:p w:rsidR="00000000" w:rsidDel="00000000" w:rsidP="00000000" w:rsidRDefault="00000000" w:rsidRPr="00000000" w14:paraId="0000007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static </w:t>
            </w:r>
            <w:r w:rsidDel="00000000" w:rsidR="00000000" w:rsidRPr="00000000">
              <w:rPr>
                <w:rFonts w:ascii="Consolas" w:cs="Consolas" w:eastAsia="Consolas" w:hAnsi="Consolas"/>
                <w:color w:val="bcbec4"/>
                <w:sz w:val="18"/>
                <w:szCs w:val="18"/>
                <w:rtl w:val="0"/>
              </w:rPr>
              <w:t xml:space="preserve">org.springframework.test.web.servlet.request.MockMvcRequestBuilders.*;</w:t>
            </w:r>
          </w:p>
          <w:p w:rsidR="00000000" w:rsidDel="00000000" w:rsidP="00000000" w:rsidRDefault="00000000" w:rsidRPr="00000000" w14:paraId="0000008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static </w:t>
            </w:r>
            <w:r w:rsidDel="00000000" w:rsidR="00000000" w:rsidRPr="00000000">
              <w:rPr>
                <w:rFonts w:ascii="Consolas" w:cs="Consolas" w:eastAsia="Consolas" w:hAnsi="Consolas"/>
                <w:color w:val="bcbec4"/>
                <w:sz w:val="18"/>
                <w:szCs w:val="18"/>
                <w:rtl w:val="0"/>
              </w:rPr>
              <w:t xml:space="preserve">org.springframework.test.web.servlet.result.MockMvcResultMatchers.*;</w:t>
            </w:r>
          </w:p>
          <w:p w:rsidR="00000000" w:rsidDel="00000000" w:rsidP="00000000" w:rsidRDefault="00000000" w:rsidRPr="00000000" w14:paraId="0000008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@SpringBootTest</w:t>
            </w:r>
            <w:r w:rsidDel="00000000" w:rsidR="00000000" w:rsidRPr="00000000">
              <w:rPr>
                <w:rFonts w:ascii="Consolas" w:cs="Consolas" w:eastAsia="Consolas" w:hAnsi="Consolas"/>
                <w:color w:val="bcbec4"/>
                <w:sz w:val="18"/>
                <w:szCs w:val="18"/>
                <w:rtl w:val="0"/>
              </w:rPr>
              <w:t xml:space="preserve">(webEnvironment = </w:t>
            </w:r>
            <w:r w:rsidDel="00000000" w:rsidR="00000000" w:rsidRPr="00000000">
              <w:rPr>
                <w:rFonts w:ascii="Consolas" w:cs="Consolas" w:eastAsia="Consolas" w:hAnsi="Consolas"/>
                <w:color w:val="b3ae60"/>
                <w:sz w:val="18"/>
                <w:szCs w:val="18"/>
                <w:rtl w:val="0"/>
              </w:rPr>
              <w:t xml:space="preserve">SpringBootTest</w:t>
            </w:r>
            <w:r w:rsidDel="00000000" w:rsidR="00000000" w:rsidRPr="00000000">
              <w:rPr>
                <w:rFonts w:ascii="Consolas" w:cs="Consolas" w:eastAsia="Consolas" w:hAnsi="Consolas"/>
                <w:color w:val="bcbec4"/>
                <w:sz w:val="18"/>
                <w:szCs w:val="18"/>
                <w:rtl w:val="0"/>
              </w:rPr>
              <w:t xml:space="preserve">.WebEnvironment.</w:t>
            </w:r>
            <w:r w:rsidDel="00000000" w:rsidR="00000000" w:rsidRPr="00000000">
              <w:rPr>
                <w:rFonts w:ascii="Consolas" w:cs="Consolas" w:eastAsia="Consolas" w:hAnsi="Consolas"/>
                <w:i w:val="1"/>
                <w:color w:val="c77dbb"/>
                <w:sz w:val="18"/>
                <w:szCs w:val="18"/>
                <w:rtl w:val="0"/>
              </w:rPr>
              <w:t xml:space="preserve">RANDOM_PORT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@AutoConfigureMockMvc</w:t>
            </w:r>
          </w:p>
          <w:p w:rsidR="00000000" w:rsidDel="00000000" w:rsidP="00000000" w:rsidRDefault="00000000" w:rsidRPr="00000000" w14:paraId="0000008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UsuarioControladorTest {</w:t>
            </w:r>
          </w:p>
          <w:p w:rsidR="00000000" w:rsidDel="00000000" w:rsidP="00000000" w:rsidRDefault="00000000" w:rsidRPr="00000000" w14:paraId="0000008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6">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@Autowired</w:t>
            </w:r>
          </w:p>
          <w:p w:rsidR="00000000" w:rsidDel="00000000" w:rsidP="00000000" w:rsidRDefault="00000000" w:rsidRPr="00000000" w14:paraId="0000008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MockMvc </w:t>
            </w:r>
            <w:r w:rsidDel="00000000" w:rsidR="00000000" w:rsidRPr="00000000">
              <w:rPr>
                <w:rFonts w:ascii="Consolas" w:cs="Consolas" w:eastAsia="Consolas" w:hAnsi="Consolas"/>
                <w:color w:val="c77dbb"/>
                <w:sz w:val="18"/>
                <w:szCs w:val="18"/>
                <w:rtl w:val="0"/>
              </w:rPr>
              <w:t xml:space="preserve">mockMvc</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@Autowired</w:t>
            </w:r>
          </w:p>
          <w:p w:rsidR="00000000" w:rsidDel="00000000" w:rsidP="00000000" w:rsidRDefault="00000000" w:rsidRPr="00000000" w14:paraId="0000008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ObjectMapper </w:t>
            </w:r>
            <w:r w:rsidDel="00000000" w:rsidR="00000000" w:rsidRPr="00000000">
              <w:rPr>
                <w:rFonts w:ascii="Consolas" w:cs="Consolas" w:eastAsia="Consolas" w:hAnsi="Consolas"/>
                <w:color w:val="c77dbb"/>
                <w:sz w:val="18"/>
                <w:szCs w:val="18"/>
                <w:rtl w:val="0"/>
              </w:rPr>
              <w:t xml:space="preserve">objectMapper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C">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8D">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8E">
      <w:pPr>
        <w:widowControl w:val="0"/>
        <w:tabs>
          <w:tab w:val="left" w:leader="none" w:pos="2700"/>
        </w:tabs>
        <w:ind w:left="720" w:firstLine="0"/>
        <w:jc w:val="both"/>
        <w:rPr>
          <w:sz w:val="20"/>
          <w:szCs w:val="20"/>
          <w:highlight w:val="yellow"/>
        </w:rPr>
      </w:pPr>
      <w:r w:rsidDel="00000000" w:rsidR="00000000" w:rsidRPr="00000000">
        <w:rPr>
          <w:sz w:val="20"/>
          <w:szCs w:val="20"/>
          <w:rtl w:val="0"/>
        </w:rPr>
        <w:t xml:space="preserve">La anotación </w:t>
      </w:r>
      <w:r w:rsidDel="00000000" w:rsidR="00000000" w:rsidRPr="00000000">
        <w:rPr>
          <w:rFonts w:ascii="Courier New" w:cs="Courier New" w:eastAsia="Courier New" w:hAnsi="Courier New"/>
          <w:sz w:val="20"/>
          <w:szCs w:val="20"/>
          <w:rtl w:val="0"/>
        </w:rPr>
        <w:t xml:space="preserve">SpringBootTest</w:t>
      </w:r>
      <w:r w:rsidDel="00000000" w:rsidR="00000000" w:rsidRPr="00000000">
        <w:rPr>
          <w:sz w:val="20"/>
          <w:szCs w:val="20"/>
          <w:rtl w:val="0"/>
        </w:rPr>
        <w:t xml:space="preserve"> tiene la propiedad </w:t>
      </w:r>
      <w:r w:rsidDel="00000000" w:rsidR="00000000" w:rsidRPr="00000000">
        <w:rPr>
          <w:rFonts w:ascii="Courier New" w:cs="Courier New" w:eastAsia="Courier New" w:hAnsi="Courier New"/>
          <w:sz w:val="20"/>
          <w:szCs w:val="20"/>
          <w:rtl w:val="0"/>
        </w:rPr>
        <w:t xml:space="preserve">webEnvironment</w:t>
      </w:r>
      <w:r w:rsidDel="00000000" w:rsidR="00000000" w:rsidRPr="00000000">
        <w:rPr>
          <w:sz w:val="20"/>
          <w:szCs w:val="20"/>
          <w:rtl w:val="0"/>
        </w:rPr>
        <w:t xml:space="preserve"> que permite definir el modo en que se inicializará el servidor para las pruebas. </w:t>
      </w:r>
      <w:r w:rsidDel="00000000" w:rsidR="00000000" w:rsidRPr="00000000">
        <w:rPr>
          <w:sz w:val="20"/>
          <w:szCs w:val="20"/>
          <w:highlight w:val="yellow"/>
          <w:rtl w:val="0"/>
        </w:rPr>
        <w:t xml:space="preserve">Es importante que el nombre del paquete en </w:t>
      </w:r>
      <w:r w:rsidDel="00000000" w:rsidR="00000000" w:rsidRPr="00000000">
        <w:rPr>
          <w:rFonts w:ascii="Courier New" w:cs="Courier New" w:eastAsia="Courier New" w:hAnsi="Courier New"/>
          <w:sz w:val="20"/>
          <w:szCs w:val="20"/>
          <w:highlight w:val="yellow"/>
          <w:rtl w:val="0"/>
        </w:rPr>
        <w:t xml:space="preserve">test</w:t>
      </w:r>
      <w:r w:rsidDel="00000000" w:rsidR="00000000" w:rsidRPr="00000000">
        <w:rPr>
          <w:sz w:val="20"/>
          <w:szCs w:val="20"/>
          <w:highlight w:val="yellow"/>
          <w:rtl w:val="0"/>
        </w:rPr>
        <w:t xml:space="preserve"> coincida con el de la clase </w:t>
      </w:r>
      <w:r w:rsidDel="00000000" w:rsidR="00000000" w:rsidRPr="00000000">
        <w:rPr>
          <w:rFonts w:ascii="Courier New" w:cs="Courier New" w:eastAsia="Courier New" w:hAnsi="Courier New"/>
          <w:sz w:val="20"/>
          <w:szCs w:val="20"/>
          <w:highlight w:val="yellow"/>
          <w:rtl w:val="0"/>
        </w:rPr>
        <w:t xml:space="preserve">ProyectoApplication</w:t>
      </w:r>
      <w:r w:rsidDel="00000000" w:rsidR="00000000" w:rsidRPr="00000000">
        <w:rPr>
          <w:sz w:val="20"/>
          <w:szCs w:val="20"/>
          <w:highlight w:val="yellow"/>
          <w:rtl w:val="0"/>
        </w:rPr>
        <w:t xml:space="preserve"> (la clase que tiene el método </w:t>
      </w:r>
      <w:r w:rsidDel="00000000" w:rsidR="00000000" w:rsidRPr="00000000">
        <w:rPr>
          <w:rFonts w:ascii="Courier New" w:cs="Courier New" w:eastAsia="Courier New" w:hAnsi="Courier New"/>
          <w:sz w:val="20"/>
          <w:szCs w:val="20"/>
          <w:highlight w:val="yellow"/>
          <w:rtl w:val="0"/>
        </w:rPr>
        <w:t xml:space="preserve">main()</w:t>
      </w:r>
      <w:r w:rsidDel="00000000" w:rsidR="00000000" w:rsidRPr="00000000">
        <w:rPr>
          <w:sz w:val="20"/>
          <w:szCs w:val="20"/>
          <w:highlight w:val="yellow"/>
          <w:rtl w:val="0"/>
        </w:rPr>
        <w:t xml:space="preserve">).</w:t>
      </w:r>
    </w:p>
    <w:p w:rsidR="00000000" w:rsidDel="00000000" w:rsidP="00000000" w:rsidRDefault="00000000" w:rsidRPr="00000000" w14:paraId="0000008F">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rPr>
      </w:pPr>
      <w:r w:rsidDel="00000000" w:rsidR="00000000" w:rsidRPr="00000000">
        <w:rPr>
          <w:sz w:val="20"/>
          <w:szCs w:val="20"/>
          <w:rtl w:val="0"/>
        </w:rPr>
        <w:t xml:space="preserve">Ahora creamos los métodos para probar el CRUD de las cuentas de los usuarios, así:</w:t>
      </w:r>
    </w:p>
    <w:p w:rsidR="00000000" w:rsidDel="00000000" w:rsidP="00000000" w:rsidRDefault="00000000" w:rsidRPr="00000000" w14:paraId="00000091">
      <w:pPr>
        <w:widowControl w:val="0"/>
        <w:tabs>
          <w:tab w:val="left" w:leader="none" w:pos="2700"/>
        </w:tabs>
        <w:jc w:val="both"/>
        <w:rPr>
          <w:sz w:val="20"/>
          <w:szCs w:val="20"/>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92">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9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crearTest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9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crea un objeto para realizar la creación de la cuenta</w:t>
            </w:r>
          </w:p>
          <w:p w:rsidR="00000000" w:rsidDel="00000000" w:rsidP="00000000" w:rsidRDefault="00000000" w:rsidRPr="00000000" w14:paraId="0000009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CrearUsuarioDTO cuentaDTO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CrearUsuarioDTO(</w:t>
            </w:r>
          </w:p>
          <w:p w:rsidR="00000000" w:rsidDel="00000000" w:rsidP="00000000" w:rsidRDefault="00000000" w:rsidRPr="00000000" w14:paraId="0000009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"Carlos Andrés"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"3117812222"</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"Armenia"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"Carrera 10 # 20-30"</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"carlosandres@email.com"</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C">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"password123"</w:t>
            </w:r>
          </w:p>
          <w:p w:rsidR="00000000" w:rsidDel="00000000" w:rsidP="00000000" w:rsidRDefault="00000000" w:rsidRPr="00000000" w14:paraId="0000009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6aab73"/>
                <w:sz w:val="18"/>
                <w:szCs w:val="18"/>
                <w:rtl w:val="0"/>
              </w:rPr>
              <w:t xml:space="preserve">   </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F">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realiza la petición POST al servidor usando el MockMvc y se valida que el estado de la respuesta sea 201</w:t>
            </w:r>
          </w:p>
          <w:p w:rsidR="00000000" w:rsidDel="00000000" w:rsidP="00000000" w:rsidRDefault="00000000" w:rsidRPr="00000000" w14:paraId="000000A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mockMvc</w:t>
            </w:r>
            <w:r w:rsidDel="00000000" w:rsidR="00000000" w:rsidRPr="00000000">
              <w:rPr>
                <w:rFonts w:ascii="Consolas" w:cs="Consolas" w:eastAsia="Consolas" w:hAnsi="Consolas"/>
                <w:color w:val="bcbec4"/>
                <w:sz w:val="18"/>
                <w:szCs w:val="18"/>
                <w:rtl w:val="0"/>
              </w:rPr>
              <w:t xml:space="preserve">.perform(</w:t>
            </w:r>
            <w:r w:rsidDel="00000000" w:rsidR="00000000" w:rsidRPr="00000000">
              <w:rPr>
                <w:rFonts w:ascii="Consolas" w:cs="Consolas" w:eastAsia="Consolas" w:hAnsi="Consolas"/>
                <w:i w:val="1"/>
                <w:color w:val="bcbec4"/>
                <w:sz w:val="18"/>
                <w:szCs w:val="18"/>
                <w:rtl w:val="0"/>
              </w:rPr>
              <w:t xml:space="preserve">post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"/api/usuarios"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.contentType(</w:t>
            </w:r>
            <w:r w:rsidDel="00000000" w:rsidR="00000000" w:rsidRPr="00000000">
              <w:rPr>
                <w:rFonts w:ascii="Consolas" w:cs="Consolas" w:eastAsia="Consolas" w:hAnsi="Consolas"/>
                <w:color w:val="6aab73"/>
                <w:sz w:val="18"/>
                <w:szCs w:val="18"/>
                <w:rtl w:val="0"/>
              </w:rPr>
              <w:t xml:space="preserve">"application/json"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w:t>
            </w:r>
            <w:r w:rsidDel="00000000" w:rsidR="00000000" w:rsidRPr="00000000">
              <w:rPr>
                <w:rFonts w:ascii="Consolas" w:cs="Consolas" w:eastAsia="Consolas" w:hAnsi="Consolas"/>
                <w:color w:val="c77dbb"/>
                <w:sz w:val="18"/>
                <w:szCs w:val="18"/>
                <w:rtl w:val="0"/>
              </w:rPr>
              <w:t xml:space="preserve">objectMapper</w:t>
            </w:r>
            <w:r w:rsidDel="00000000" w:rsidR="00000000" w:rsidRPr="00000000">
              <w:rPr>
                <w:rFonts w:ascii="Consolas" w:cs="Consolas" w:eastAsia="Consolas" w:hAnsi="Consolas"/>
                <w:color w:val="bcbec4"/>
                <w:sz w:val="18"/>
                <w:szCs w:val="18"/>
                <w:rtl w:val="0"/>
              </w:rPr>
              <w:t xml:space="preserve">.writeValueAsString(cuentaDTO)))</w:t>
            </w:r>
          </w:p>
          <w:p w:rsidR="00000000" w:rsidDel="00000000" w:rsidP="00000000" w:rsidRDefault="00000000" w:rsidRPr="00000000" w14:paraId="000000A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.andDo(MockMvcResultHandlers.</w:t>
            </w:r>
            <w:r w:rsidDel="00000000" w:rsidR="00000000" w:rsidRPr="00000000">
              <w:rPr>
                <w:rFonts w:ascii="Consolas" w:cs="Consolas" w:eastAsia="Consolas" w:hAnsi="Consolas"/>
                <w:i w:val="1"/>
                <w:color w:val="bcbec4"/>
                <w:sz w:val="18"/>
                <w:szCs w:val="18"/>
                <w:rtl w:val="0"/>
              </w:rPr>
              <w:t xml:space="preserve">print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.andExpect(</w:t>
            </w:r>
            <w:r w:rsidDel="00000000" w:rsidR="00000000" w:rsidRPr="00000000">
              <w:rPr>
                <w:rFonts w:ascii="Consolas" w:cs="Consolas" w:eastAsia="Consolas" w:hAnsi="Consolas"/>
                <w:i w:val="1"/>
                <w:color w:val="bcbec4"/>
                <w:sz w:val="18"/>
                <w:szCs w:val="18"/>
                <w:rtl w:val="0"/>
              </w:rPr>
              <w:t xml:space="preserve">status</w:t>
            </w:r>
            <w:r w:rsidDel="00000000" w:rsidR="00000000" w:rsidRPr="00000000">
              <w:rPr>
                <w:rFonts w:ascii="Consolas" w:cs="Consolas" w:eastAsia="Consolas" w:hAnsi="Consolas"/>
                <w:color w:val="bcbec4"/>
                <w:sz w:val="18"/>
                <w:szCs w:val="18"/>
                <w:rtl w:val="0"/>
              </w:rPr>
              <w:t xml:space="preserve">().isCreated());</w:t>
            </w:r>
          </w:p>
          <w:p w:rsidR="00000000" w:rsidDel="00000000" w:rsidP="00000000" w:rsidRDefault="00000000" w:rsidRPr="00000000" w14:paraId="000000A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A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actualizarTest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A9">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A">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crea un token de autenticación para realizar la prueba</w:t>
            </w:r>
          </w:p>
          <w:p w:rsidR="00000000" w:rsidDel="00000000" w:rsidP="00000000" w:rsidRDefault="00000000" w:rsidRPr="00000000" w14:paraId="000000A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String token = </w:t>
            </w:r>
            <w:r w:rsidDel="00000000" w:rsidR="00000000" w:rsidRPr="00000000">
              <w:rPr>
                <w:rFonts w:ascii="Consolas" w:cs="Consolas" w:eastAsia="Consolas" w:hAnsi="Consolas"/>
                <w:color w:val="6aab73"/>
                <w:sz w:val="18"/>
                <w:szCs w:val="18"/>
                <w:rtl w:val="0"/>
              </w:rPr>
              <w:t xml:space="preserve">"PEGAR AQUÍ TOKEN"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D">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crea un objeto para realizar la actualización de los datos de la cuenta</w:t>
            </w:r>
          </w:p>
          <w:p w:rsidR="00000000" w:rsidDel="00000000" w:rsidP="00000000" w:rsidRDefault="00000000" w:rsidRPr="00000000" w14:paraId="000000A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EditarUsuarioDTO cuentaDTO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EditarUsuarioDTO(</w:t>
            </w:r>
          </w:p>
          <w:p w:rsidR="00000000" w:rsidDel="00000000" w:rsidP="00000000" w:rsidRDefault="00000000" w:rsidRPr="00000000" w14:paraId="000000A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"ID_USUARIO"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"Carlos Andrés"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"Armenia"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"Nueva dirección"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3">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"3117812222"</w:t>
            </w:r>
          </w:p>
          <w:p w:rsidR="00000000" w:rsidDel="00000000" w:rsidP="00000000" w:rsidRDefault="00000000" w:rsidRPr="00000000" w14:paraId="000000B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6aab73"/>
                <w:sz w:val="18"/>
                <w:szCs w:val="18"/>
                <w:rtl w:val="0"/>
              </w:rPr>
              <w:t xml:space="preserve">   </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6">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realiza la petición PUT al servidor usando el MockMvc y se valida que el estado de la respuesta sea OK</w:t>
            </w:r>
          </w:p>
          <w:p w:rsidR="00000000" w:rsidDel="00000000" w:rsidP="00000000" w:rsidRDefault="00000000" w:rsidRPr="00000000" w14:paraId="000000B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mockMvc</w:t>
            </w:r>
            <w:r w:rsidDel="00000000" w:rsidR="00000000" w:rsidRPr="00000000">
              <w:rPr>
                <w:rFonts w:ascii="Consolas" w:cs="Consolas" w:eastAsia="Consolas" w:hAnsi="Consolas"/>
                <w:color w:val="bcbec4"/>
                <w:sz w:val="18"/>
                <w:szCs w:val="18"/>
                <w:rtl w:val="0"/>
              </w:rPr>
              <w:t xml:space="preserve">.perform(</w:t>
            </w:r>
            <w:r w:rsidDel="00000000" w:rsidR="00000000" w:rsidRPr="00000000">
              <w:rPr>
                <w:rFonts w:ascii="Consolas" w:cs="Consolas" w:eastAsia="Consolas" w:hAnsi="Consolas"/>
                <w:i w:val="1"/>
                <w:color w:val="bcbec4"/>
                <w:sz w:val="18"/>
                <w:szCs w:val="18"/>
                <w:rtl w:val="0"/>
              </w:rPr>
              <w:t xml:space="preserve">put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"/api/usuarios"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.header(</w:t>
            </w:r>
            <w:r w:rsidDel="00000000" w:rsidR="00000000" w:rsidRPr="00000000">
              <w:rPr>
                <w:rFonts w:ascii="Consolas" w:cs="Consolas" w:eastAsia="Consolas" w:hAnsi="Consolas"/>
                <w:color w:val="6aab73"/>
                <w:sz w:val="18"/>
                <w:szCs w:val="18"/>
                <w:rtl w:val="0"/>
              </w:rPr>
              <w:t xml:space="preserve">"Authorization"</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"Bearer " </w:t>
            </w:r>
            <w:r w:rsidDel="00000000" w:rsidR="00000000" w:rsidRPr="00000000">
              <w:rPr>
                <w:rFonts w:ascii="Consolas" w:cs="Consolas" w:eastAsia="Consolas" w:hAnsi="Consolas"/>
                <w:color w:val="bcbec4"/>
                <w:sz w:val="18"/>
                <w:szCs w:val="18"/>
                <w:rtl w:val="0"/>
              </w:rPr>
              <w:t xml:space="preserve">+ token)</w:t>
            </w:r>
          </w:p>
          <w:p w:rsidR="00000000" w:rsidDel="00000000" w:rsidP="00000000" w:rsidRDefault="00000000" w:rsidRPr="00000000" w14:paraId="000000B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.contentType(</w:t>
            </w:r>
            <w:r w:rsidDel="00000000" w:rsidR="00000000" w:rsidRPr="00000000">
              <w:rPr>
                <w:rFonts w:ascii="Consolas" w:cs="Consolas" w:eastAsia="Consolas" w:hAnsi="Consolas"/>
                <w:color w:val="6aab73"/>
                <w:sz w:val="18"/>
                <w:szCs w:val="18"/>
                <w:rtl w:val="0"/>
              </w:rPr>
              <w:t xml:space="preserve">"application/json"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w:t>
            </w:r>
            <w:r w:rsidDel="00000000" w:rsidR="00000000" w:rsidRPr="00000000">
              <w:rPr>
                <w:rFonts w:ascii="Consolas" w:cs="Consolas" w:eastAsia="Consolas" w:hAnsi="Consolas"/>
                <w:color w:val="c77dbb"/>
                <w:sz w:val="18"/>
                <w:szCs w:val="18"/>
                <w:rtl w:val="0"/>
              </w:rPr>
              <w:t xml:space="preserve">objectMapper</w:t>
            </w:r>
            <w:r w:rsidDel="00000000" w:rsidR="00000000" w:rsidRPr="00000000">
              <w:rPr>
                <w:rFonts w:ascii="Consolas" w:cs="Consolas" w:eastAsia="Consolas" w:hAnsi="Consolas"/>
                <w:color w:val="bcbec4"/>
                <w:sz w:val="18"/>
                <w:szCs w:val="18"/>
                <w:rtl w:val="0"/>
              </w:rPr>
              <w:t xml:space="preserve">.writeValueAsString(cuentaDTO)))</w:t>
            </w:r>
          </w:p>
          <w:p w:rsidR="00000000" w:rsidDel="00000000" w:rsidP="00000000" w:rsidRDefault="00000000" w:rsidRPr="00000000" w14:paraId="000000B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.andDo(MockMvcResultHandlers.</w:t>
            </w:r>
            <w:r w:rsidDel="00000000" w:rsidR="00000000" w:rsidRPr="00000000">
              <w:rPr>
                <w:rFonts w:ascii="Consolas" w:cs="Consolas" w:eastAsia="Consolas" w:hAnsi="Consolas"/>
                <w:i w:val="1"/>
                <w:color w:val="bcbec4"/>
                <w:sz w:val="18"/>
                <w:szCs w:val="18"/>
                <w:rtl w:val="0"/>
              </w:rPr>
              <w:t xml:space="preserve">print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.andExpect(</w:t>
            </w:r>
            <w:r w:rsidDel="00000000" w:rsidR="00000000" w:rsidRPr="00000000">
              <w:rPr>
                <w:rFonts w:ascii="Consolas" w:cs="Consolas" w:eastAsia="Consolas" w:hAnsi="Consolas"/>
                <w:i w:val="1"/>
                <w:color w:val="bcbec4"/>
                <w:sz w:val="18"/>
                <w:szCs w:val="18"/>
                <w:rtl w:val="0"/>
              </w:rPr>
              <w:t xml:space="preserve">status</w:t>
            </w:r>
            <w:r w:rsidDel="00000000" w:rsidR="00000000" w:rsidRPr="00000000">
              <w:rPr>
                <w:rFonts w:ascii="Consolas" w:cs="Consolas" w:eastAsia="Consolas" w:hAnsi="Consolas"/>
                <w:color w:val="bcbec4"/>
                <w:sz w:val="18"/>
                <w:szCs w:val="18"/>
                <w:rtl w:val="0"/>
              </w:rPr>
              <w:t xml:space="preserve">().isOk());</w:t>
            </w:r>
          </w:p>
          <w:p w:rsidR="00000000" w:rsidDel="00000000" w:rsidP="00000000" w:rsidRDefault="00000000" w:rsidRPr="00000000" w14:paraId="000000B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C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eliminarTest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C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2">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crea un token de autenticación para realizar la prueba</w:t>
            </w:r>
          </w:p>
          <w:p w:rsidR="00000000" w:rsidDel="00000000" w:rsidP="00000000" w:rsidRDefault="00000000" w:rsidRPr="00000000" w14:paraId="000000C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String token = </w:t>
            </w:r>
            <w:r w:rsidDel="00000000" w:rsidR="00000000" w:rsidRPr="00000000">
              <w:rPr>
                <w:rFonts w:ascii="Consolas" w:cs="Consolas" w:eastAsia="Consolas" w:hAnsi="Consolas"/>
                <w:color w:val="6aab73"/>
                <w:sz w:val="18"/>
                <w:szCs w:val="18"/>
                <w:rtl w:val="0"/>
              </w:rPr>
              <w:t xml:space="preserve">"PEGAR AQUÍ TOKEN"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5">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realiza la petición DELETE al servidor usando el MockMvc y se valida que el estado de la respuesta sea OK</w:t>
            </w:r>
          </w:p>
          <w:p w:rsidR="00000000" w:rsidDel="00000000" w:rsidP="00000000" w:rsidRDefault="00000000" w:rsidRPr="00000000" w14:paraId="000000C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mockMvc</w:t>
            </w:r>
            <w:r w:rsidDel="00000000" w:rsidR="00000000" w:rsidRPr="00000000">
              <w:rPr>
                <w:rFonts w:ascii="Consolas" w:cs="Consolas" w:eastAsia="Consolas" w:hAnsi="Consolas"/>
                <w:color w:val="bcbec4"/>
                <w:sz w:val="18"/>
                <w:szCs w:val="18"/>
                <w:rtl w:val="0"/>
              </w:rPr>
              <w:t xml:space="preserve">.perform(</w:t>
            </w:r>
            <w:r w:rsidDel="00000000" w:rsidR="00000000" w:rsidRPr="00000000">
              <w:rPr>
                <w:rFonts w:ascii="Consolas" w:cs="Consolas" w:eastAsia="Consolas" w:hAnsi="Consolas"/>
                <w:i w:val="1"/>
                <w:color w:val="bcbec4"/>
                <w:sz w:val="18"/>
                <w:szCs w:val="18"/>
                <w:rtl w:val="0"/>
              </w:rPr>
              <w:t xml:space="preserve">delete</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"/api/usuarios/{id}"</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"ID_USUARIO"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.header(</w:t>
            </w:r>
            <w:r w:rsidDel="00000000" w:rsidR="00000000" w:rsidRPr="00000000">
              <w:rPr>
                <w:rFonts w:ascii="Consolas" w:cs="Consolas" w:eastAsia="Consolas" w:hAnsi="Consolas"/>
                <w:color w:val="6aab73"/>
                <w:sz w:val="18"/>
                <w:szCs w:val="18"/>
                <w:rtl w:val="0"/>
              </w:rPr>
              <w:t xml:space="preserve">"Authorization"</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"Bearer " </w:t>
            </w:r>
            <w:r w:rsidDel="00000000" w:rsidR="00000000" w:rsidRPr="00000000">
              <w:rPr>
                <w:rFonts w:ascii="Consolas" w:cs="Consolas" w:eastAsia="Consolas" w:hAnsi="Consolas"/>
                <w:color w:val="bcbec4"/>
                <w:sz w:val="18"/>
                <w:szCs w:val="18"/>
                <w:rtl w:val="0"/>
              </w:rPr>
              <w:t xml:space="preserve">+ token)</w:t>
            </w:r>
          </w:p>
          <w:p w:rsidR="00000000" w:rsidDel="00000000" w:rsidP="00000000" w:rsidRDefault="00000000" w:rsidRPr="00000000" w14:paraId="000000C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.contentType(</w:t>
            </w:r>
            <w:r w:rsidDel="00000000" w:rsidR="00000000" w:rsidRPr="00000000">
              <w:rPr>
                <w:rFonts w:ascii="Consolas" w:cs="Consolas" w:eastAsia="Consolas" w:hAnsi="Consolas"/>
                <w:color w:val="6aab73"/>
                <w:sz w:val="18"/>
                <w:szCs w:val="18"/>
                <w:rtl w:val="0"/>
              </w:rPr>
              <w:t xml:space="preserve">"application/json"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.andDo(MockMvcResultHandlers.</w:t>
            </w:r>
            <w:r w:rsidDel="00000000" w:rsidR="00000000" w:rsidRPr="00000000">
              <w:rPr>
                <w:rFonts w:ascii="Consolas" w:cs="Consolas" w:eastAsia="Consolas" w:hAnsi="Consolas"/>
                <w:i w:val="1"/>
                <w:color w:val="bcbec4"/>
                <w:sz w:val="18"/>
                <w:szCs w:val="18"/>
                <w:rtl w:val="0"/>
              </w:rPr>
              <w:t xml:space="preserve">print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.andExpect(</w:t>
            </w:r>
            <w:r w:rsidDel="00000000" w:rsidR="00000000" w:rsidRPr="00000000">
              <w:rPr>
                <w:rFonts w:ascii="Consolas" w:cs="Consolas" w:eastAsia="Consolas" w:hAnsi="Consolas"/>
                <w:i w:val="1"/>
                <w:color w:val="bcbec4"/>
                <w:sz w:val="18"/>
                <w:szCs w:val="18"/>
                <w:rtl w:val="0"/>
              </w:rPr>
              <w:t xml:space="preserve">status</w:t>
            </w:r>
            <w:r w:rsidDel="00000000" w:rsidR="00000000" w:rsidRPr="00000000">
              <w:rPr>
                <w:rFonts w:ascii="Consolas" w:cs="Consolas" w:eastAsia="Consolas" w:hAnsi="Consolas"/>
                <w:color w:val="bcbec4"/>
                <w:sz w:val="18"/>
                <w:szCs w:val="18"/>
                <w:rtl w:val="0"/>
              </w:rPr>
              <w:t xml:space="preserve">().isOk());</w:t>
            </w:r>
          </w:p>
          <w:p w:rsidR="00000000" w:rsidDel="00000000" w:rsidP="00000000" w:rsidRDefault="00000000" w:rsidRPr="00000000" w14:paraId="000000C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C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obtenerTest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C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0">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crea un token de autenticación para realizar la prueba</w:t>
            </w:r>
          </w:p>
          <w:p w:rsidR="00000000" w:rsidDel="00000000" w:rsidP="00000000" w:rsidRDefault="00000000" w:rsidRPr="00000000" w14:paraId="000000D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cbec4"/>
                <w:sz w:val="18"/>
                <w:szCs w:val="18"/>
                <w:rtl w:val="0"/>
              </w:rPr>
              <w:t xml:space="preserve">String token = </w:t>
            </w:r>
            <w:r w:rsidDel="00000000" w:rsidR="00000000" w:rsidRPr="00000000">
              <w:rPr>
                <w:rFonts w:ascii="Consolas" w:cs="Consolas" w:eastAsia="Consolas" w:hAnsi="Consolas"/>
                <w:color w:val="6aab73"/>
                <w:sz w:val="18"/>
                <w:szCs w:val="18"/>
                <w:rtl w:val="0"/>
              </w:rPr>
              <w:t xml:space="preserve">"PEGAR AQUÍ TOKEN"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3">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realiza la petición GET al servidor usando el MockMvc y se valida que el estado de la respuesta sea OK</w:t>
            </w:r>
          </w:p>
          <w:p w:rsidR="00000000" w:rsidDel="00000000" w:rsidP="00000000" w:rsidRDefault="00000000" w:rsidRPr="00000000" w14:paraId="000000D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mockMvc</w:t>
            </w:r>
            <w:r w:rsidDel="00000000" w:rsidR="00000000" w:rsidRPr="00000000">
              <w:rPr>
                <w:rFonts w:ascii="Consolas" w:cs="Consolas" w:eastAsia="Consolas" w:hAnsi="Consolas"/>
                <w:color w:val="bcbec4"/>
                <w:sz w:val="18"/>
                <w:szCs w:val="18"/>
                <w:rtl w:val="0"/>
              </w:rPr>
              <w:t xml:space="preserve">.perform(</w:t>
            </w:r>
            <w:r w:rsidDel="00000000" w:rsidR="00000000" w:rsidRPr="00000000">
              <w:rPr>
                <w:rFonts w:ascii="Consolas" w:cs="Consolas" w:eastAsia="Consolas" w:hAnsi="Consolas"/>
                <w:i w:val="1"/>
                <w:color w:val="bcbec4"/>
                <w:sz w:val="18"/>
                <w:szCs w:val="18"/>
                <w:rtl w:val="0"/>
              </w:rPr>
              <w:t xml:space="preserve">get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"/api/usuarios/{id}"</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"ID_USUARIO"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.header(</w:t>
            </w:r>
            <w:r w:rsidDel="00000000" w:rsidR="00000000" w:rsidRPr="00000000">
              <w:rPr>
                <w:rFonts w:ascii="Consolas" w:cs="Consolas" w:eastAsia="Consolas" w:hAnsi="Consolas"/>
                <w:color w:val="6aab73"/>
                <w:sz w:val="18"/>
                <w:szCs w:val="18"/>
                <w:rtl w:val="0"/>
              </w:rPr>
              <w:t xml:space="preserve">"Authorization"</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"Bearer " </w:t>
            </w:r>
            <w:r w:rsidDel="00000000" w:rsidR="00000000" w:rsidRPr="00000000">
              <w:rPr>
                <w:rFonts w:ascii="Consolas" w:cs="Consolas" w:eastAsia="Consolas" w:hAnsi="Consolas"/>
                <w:color w:val="bcbec4"/>
                <w:sz w:val="18"/>
                <w:szCs w:val="18"/>
                <w:rtl w:val="0"/>
              </w:rPr>
              <w:t xml:space="preserve">+ token)</w:t>
            </w:r>
          </w:p>
          <w:p w:rsidR="00000000" w:rsidDel="00000000" w:rsidP="00000000" w:rsidRDefault="00000000" w:rsidRPr="00000000" w14:paraId="000000D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.contentType(</w:t>
            </w:r>
            <w:r w:rsidDel="00000000" w:rsidR="00000000" w:rsidRPr="00000000">
              <w:rPr>
                <w:rFonts w:ascii="Consolas" w:cs="Consolas" w:eastAsia="Consolas" w:hAnsi="Consolas"/>
                <w:color w:val="6aab73"/>
                <w:sz w:val="18"/>
                <w:szCs w:val="18"/>
                <w:rtl w:val="0"/>
              </w:rPr>
              <w:t xml:space="preserve">"application/json"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.andDo(MockMvcResultHandlers.</w:t>
            </w:r>
            <w:r w:rsidDel="00000000" w:rsidR="00000000" w:rsidRPr="00000000">
              <w:rPr>
                <w:rFonts w:ascii="Consolas" w:cs="Consolas" w:eastAsia="Consolas" w:hAnsi="Consolas"/>
                <w:i w:val="1"/>
                <w:color w:val="bcbec4"/>
                <w:sz w:val="18"/>
                <w:szCs w:val="18"/>
                <w:rtl w:val="0"/>
              </w:rPr>
              <w:t xml:space="preserve">print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.andExpect(</w:t>
            </w:r>
            <w:r w:rsidDel="00000000" w:rsidR="00000000" w:rsidRPr="00000000">
              <w:rPr>
                <w:rFonts w:ascii="Consolas" w:cs="Consolas" w:eastAsia="Consolas" w:hAnsi="Consolas"/>
                <w:i w:val="1"/>
                <w:color w:val="bcbec4"/>
                <w:sz w:val="18"/>
                <w:szCs w:val="18"/>
                <w:rtl w:val="0"/>
              </w:rPr>
              <w:t xml:space="preserve">status</w:t>
            </w:r>
            <w:r w:rsidDel="00000000" w:rsidR="00000000" w:rsidRPr="00000000">
              <w:rPr>
                <w:rFonts w:ascii="Consolas" w:cs="Consolas" w:eastAsia="Consolas" w:hAnsi="Consolas"/>
                <w:color w:val="bcbec4"/>
                <w:sz w:val="18"/>
                <w:szCs w:val="18"/>
                <w:rtl w:val="0"/>
              </w:rPr>
              <w:t xml:space="preserve">().isOk());</w:t>
            </w:r>
          </w:p>
          <w:p w:rsidR="00000000" w:rsidDel="00000000" w:rsidP="00000000" w:rsidRDefault="00000000" w:rsidRPr="00000000" w14:paraId="000000D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B">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@Test</w:t>
            </w:r>
          </w:p>
          <w:p w:rsidR="00000000" w:rsidDel="00000000" w:rsidP="00000000" w:rsidRDefault="00000000" w:rsidRPr="00000000" w14:paraId="000000D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obtenerTodosTest</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 {</w:t>
            </w:r>
          </w:p>
          <w:p w:rsidR="00000000" w:rsidDel="00000000" w:rsidP="00000000" w:rsidRDefault="00000000" w:rsidRPr="00000000" w14:paraId="000000DD">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E">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//Se realiza la petición GET al servidor usando el MockMvc y se valida que el estado de la respuesta sea OK</w:t>
            </w:r>
          </w:p>
          <w:p w:rsidR="00000000" w:rsidDel="00000000" w:rsidP="00000000" w:rsidRDefault="00000000" w:rsidRPr="00000000" w14:paraId="000000D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c77dbb"/>
                <w:sz w:val="18"/>
                <w:szCs w:val="18"/>
                <w:rtl w:val="0"/>
              </w:rPr>
              <w:t xml:space="preserve">mockMvc</w:t>
            </w:r>
            <w:r w:rsidDel="00000000" w:rsidR="00000000" w:rsidRPr="00000000">
              <w:rPr>
                <w:rFonts w:ascii="Consolas" w:cs="Consolas" w:eastAsia="Consolas" w:hAnsi="Consolas"/>
                <w:color w:val="bcbec4"/>
                <w:sz w:val="18"/>
                <w:szCs w:val="18"/>
                <w:rtl w:val="0"/>
              </w:rPr>
              <w:t xml:space="preserve">.perform(</w:t>
            </w:r>
            <w:r w:rsidDel="00000000" w:rsidR="00000000" w:rsidRPr="00000000">
              <w:rPr>
                <w:rFonts w:ascii="Consolas" w:cs="Consolas" w:eastAsia="Consolas" w:hAnsi="Consolas"/>
                <w:i w:val="1"/>
                <w:color w:val="bcbec4"/>
                <w:sz w:val="18"/>
                <w:szCs w:val="18"/>
                <w:rtl w:val="0"/>
              </w:rPr>
              <w:t xml:space="preserve">get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"/api/usuarios"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.contentType(</w:t>
            </w:r>
            <w:r w:rsidDel="00000000" w:rsidR="00000000" w:rsidRPr="00000000">
              <w:rPr>
                <w:rFonts w:ascii="Consolas" w:cs="Consolas" w:eastAsia="Consolas" w:hAnsi="Consolas"/>
                <w:color w:val="6aab73"/>
                <w:sz w:val="18"/>
                <w:szCs w:val="18"/>
                <w:rtl w:val="0"/>
              </w:rPr>
              <w:t xml:space="preserve">"application/json"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.andDo(MockMvcResultHandlers.</w:t>
            </w:r>
            <w:r w:rsidDel="00000000" w:rsidR="00000000" w:rsidRPr="00000000">
              <w:rPr>
                <w:rFonts w:ascii="Consolas" w:cs="Consolas" w:eastAsia="Consolas" w:hAnsi="Consolas"/>
                <w:i w:val="1"/>
                <w:color w:val="bcbec4"/>
                <w:sz w:val="18"/>
                <w:szCs w:val="18"/>
                <w:rtl w:val="0"/>
              </w:rPr>
              <w:t xml:space="preserve">print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.andExpect(</w:t>
            </w:r>
            <w:r w:rsidDel="00000000" w:rsidR="00000000" w:rsidRPr="00000000">
              <w:rPr>
                <w:rFonts w:ascii="Consolas" w:cs="Consolas" w:eastAsia="Consolas" w:hAnsi="Consolas"/>
                <w:i w:val="1"/>
                <w:color w:val="bcbec4"/>
                <w:sz w:val="18"/>
                <w:szCs w:val="18"/>
                <w:rtl w:val="0"/>
              </w:rPr>
              <w:t xml:space="preserve">status</w:t>
            </w:r>
            <w:r w:rsidDel="00000000" w:rsidR="00000000" w:rsidRPr="00000000">
              <w:rPr>
                <w:rFonts w:ascii="Consolas" w:cs="Consolas" w:eastAsia="Consolas" w:hAnsi="Consolas"/>
                <w:color w:val="bcbec4"/>
                <w:sz w:val="18"/>
                <w:szCs w:val="18"/>
                <w:rtl w:val="0"/>
              </w:rPr>
              <w:t xml:space="preserve">().isOk());</w:t>
            </w:r>
          </w:p>
          <w:p w:rsidR="00000000" w:rsidDel="00000000" w:rsidP="00000000" w:rsidRDefault="00000000" w:rsidRPr="00000000" w14:paraId="000000E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E4">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E5">
      <w:pPr>
        <w:widowControl w:val="0"/>
        <w:tabs>
          <w:tab w:val="left" w:leader="none" w:pos="2700"/>
        </w:tabs>
        <w:ind w:left="720" w:firstLine="0"/>
        <w:jc w:val="both"/>
        <w:rPr>
          <w:sz w:val="20"/>
          <w:szCs w:val="20"/>
        </w:rPr>
      </w:pPr>
      <w:r w:rsidDel="00000000" w:rsidR="00000000" w:rsidRPr="00000000">
        <w:rPr>
          <w:rFonts w:ascii="Courier New" w:cs="Courier New" w:eastAsia="Courier New" w:hAnsi="Courier New"/>
          <w:sz w:val="20"/>
          <w:szCs w:val="20"/>
          <w:rtl w:val="0"/>
        </w:rPr>
        <w:t xml:space="preserve">MockMvc</w:t>
      </w:r>
      <w:r w:rsidDel="00000000" w:rsidR="00000000" w:rsidRPr="00000000">
        <w:rPr>
          <w:sz w:val="20"/>
          <w:szCs w:val="20"/>
          <w:rtl w:val="0"/>
        </w:rPr>
        <w:t xml:space="preserve"> usa el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del cliente para ejecutar las peticiones que se realizan por medio de los endpoints y el método HTTP (GET, POST, DELETE, PUT).</w:t>
      </w:r>
    </w:p>
    <w:p w:rsidR="00000000" w:rsidDel="00000000" w:rsidP="00000000" w:rsidRDefault="00000000" w:rsidRPr="00000000" w14:paraId="000000E6">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E7">
      <w:pPr>
        <w:widowControl w:val="0"/>
        <w:tabs>
          <w:tab w:val="left" w:leader="none" w:pos="2700"/>
        </w:tabs>
        <w:ind w:left="720" w:firstLine="0"/>
        <w:jc w:val="both"/>
        <w:rPr>
          <w:sz w:val="20"/>
          <w:szCs w:val="20"/>
        </w:rPr>
      </w:pPr>
      <w:r w:rsidDel="00000000" w:rsidR="00000000" w:rsidRPr="00000000">
        <w:rPr>
          <w:sz w:val="20"/>
          <w:szCs w:val="20"/>
          <w:rtl w:val="0"/>
        </w:rPr>
        <w:t xml:space="preserve">Para más información:</w:t>
      </w:r>
    </w:p>
    <w:p w:rsidR="00000000" w:rsidDel="00000000" w:rsidP="00000000" w:rsidRDefault="00000000" w:rsidRPr="00000000" w14:paraId="000000E8">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E9">
      <w:pPr>
        <w:widowControl w:val="0"/>
        <w:numPr>
          <w:ilvl w:val="0"/>
          <w:numId w:val="5"/>
        </w:numPr>
        <w:tabs>
          <w:tab w:val="left" w:leader="none" w:pos="2700"/>
        </w:tabs>
        <w:ind w:left="1440" w:hanging="360"/>
        <w:jc w:val="both"/>
        <w:rPr>
          <w:sz w:val="20"/>
          <w:szCs w:val="20"/>
          <w:u w:val="none"/>
        </w:rPr>
      </w:pPr>
      <w:hyperlink r:id="rId19">
        <w:r w:rsidDel="00000000" w:rsidR="00000000" w:rsidRPr="00000000">
          <w:rPr>
            <w:color w:val="1155cc"/>
            <w:sz w:val="20"/>
            <w:szCs w:val="20"/>
            <w:u w:val="single"/>
            <w:rtl w:val="0"/>
          </w:rPr>
          <w:t xml:space="preserve">https://blog.marcnuri.com/mockmvc-introduccion-a-spring-mvc-testing</w:t>
        </w:r>
      </w:hyperlink>
      <w:r w:rsidDel="00000000" w:rsidR="00000000" w:rsidRPr="00000000">
        <w:rPr>
          <w:sz w:val="20"/>
          <w:szCs w:val="20"/>
          <w:rtl w:val="0"/>
        </w:rPr>
        <w:t xml:space="preserve"> </w:t>
      </w:r>
    </w:p>
    <w:p w:rsidR="00000000" w:rsidDel="00000000" w:rsidP="00000000" w:rsidRDefault="00000000" w:rsidRPr="00000000" w14:paraId="000000EA">
      <w:pPr>
        <w:widowControl w:val="0"/>
        <w:numPr>
          <w:ilvl w:val="0"/>
          <w:numId w:val="5"/>
        </w:numPr>
        <w:tabs>
          <w:tab w:val="left" w:leader="none" w:pos="2700"/>
        </w:tabs>
        <w:ind w:left="1440" w:hanging="360"/>
        <w:jc w:val="both"/>
        <w:rPr>
          <w:sz w:val="20"/>
          <w:szCs w:val="20"/>
          <w:u w:val="none"/>
        </w:rPr>
      </w:pPr>
      <w:hyperlink r:id="rId20">
        <w:r w:rsidDel="00000000" w:rsidR="00000000" w:rsidRPr="00000000">
          <w:rPr>
            <w:color w:val="1155cc"/>
            <w:sz w:val="20"/>
            <w:szCs w:val="20"/>
            <w:u w:val="single"/>
            <w:rtl w:val="0"/>
          </w:rPr>
          <w:t xml:space="preserve">https://spring.io/guides/gs/testing-web/</w:t>
        </w:r>
      </w:hyperlink>
      <w:r w:rsidDel="00000000" w:rsidR="00000000" w:rsidRPr="00000000">
        <w:rPr>
          <w:sz w:val="20"/>
          <w:szCs w:val="20"/>
          <w:rtl w:val="0"/>
        </w:rPr>
        <w:t xml:space="preserve"> </w:t>
      </w:r>
    </w:p>
    <w:p w:rsidR="00000000" w:rsidDel="00000000" w:rsidP="00000000" w:rsidRDefault="00000000" w:rsidRPr="00000000" w14:paraId="000000EB">
      <w:pPr>
        <w:widowControl w:val="0"/>
        <w:tabs>
          <w:tab w:val="left" w:leader="none" w:pos="2700"/>
        </w:tabs>
        <w:jc w:val="both"/>
        <w:rPr>
          <w:sz w:val="20"/>
          <w:szCs w:val="20"/>
        </w:rPr>
      </w:pPr>
      <w:r w:rsidDel="00000000" w:rsidR="00000000" w:rsidRPr="00000000">
        <w:rPr>
          <w:rtl w:val="0"/>
        </w:rPr>
      </w:r>
    </w:p>
    <w:tbl>
      <w:tblPr>
        <w:tblStyle w:val="Table1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EC">
            <w:pPr>
              <w:rPr>
                <w:sz w:val="20"/>
                <w:szCs w:val="20"/>
              </w:rPr>
            </w:pPr>
            <w:r w:rsidDel="00000000" w:rsidR="00000000" w:rsidRPr="00000000">
              <w:rPr>
                <w:b w:val="1"/>
                <w:color w:val="ffffff"/>
                <w:sz w:val="20"/>
                <w:szCs w:val="20"/>
                <w:rtl w:val="0"/>
              </w:rPr>
              <w:t xml:space="preserve">Herramientas para probar la API (Postman)</w:t>
            </w:r>
            <w:r w:rsidDel="00000000" w:rsidR="00000000" w:rsidRPr="00000000">
              <w:rPr>
                <w:rtl w:val="0"/>
              </w:rPr>
            </w:r>
          </w:p>
        </w:tc>
      </w:tr>
    </w:tbl>
    <w:p w:rsidR="00000000" w:rsidDel="00000000" w:rsidP="00000000" w:rsidRDefault="00000000" w:rsidRPr="00000000" w14:paraId="000000ED">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EE">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Postman es una aplicación que nos permite enviar peticiones HTTP de forma rápida y sencilla. Para descargarlo podemos ir a </w:t>
      </w:r>
      <w:hyperlink r:id="rId21">
        <w:r w:rsidDel="00000000" w:rsidR="00000000" w:rsidRPr="00000000">
          <w:rPr>
            <w:color w:val="1155cc"/>
            <w:sz w:val="20"/>
            <w:szCs w:val="20"/>
            <w:u w:val="single"/>
            <w:rtl w:val="0"/>
          </w:rPr>
          <w:t xml:space="preserve">https://www.postman.com/downloads/</w:t>
        </w:r>
      </w:hyperlink>
      <w:r w:rsidDel="00000000" w:rsidR="00000000" w:rsidRPr="00000000">
        <w:rPr>
          <w:sz w:val="20"/>
          <w:szCs w:val="20"/>
          <w:rtl w:val="0"/>
        </w:rPr>
        <w:t xml:space="preserve">.</w:t>
      </w:r>
    </w:p>
    <w:p w:rsidR="00000000" w:rsidDel="00000000" w:rsidP="00000000" w:rsidRDefault="00000000" w:rsidRPr="00000000" w14:paraId="000000EF">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F0">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Pruebe todos los endpoints para el API del cliente haciendo uso de Postman.</w:t>
      </w:r>
    </w:p>
    <w:p w:rsidR="00000000" w:rsidDel="00000000" w:rsidP="00000000" w:rsidRDefault="00000000" w:rsidRPr="00000000" w14:paraId="000000F1">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F2">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Iniciamos probando los endpoints de autenticación ya que no requieren de un token para funcionar, por lo tanto probemos el de registro, usando la url: </w:t>
      </w:r>
      <w:hyperlink r:id="rId22">
        <w:r w:rsidDel="00000000" w:rsidR="00000000" w:rsidRPr="00000000">
          <w:rPr>
            <w:color w:val="1155cc"/>
            <w:sz w:val="20"/>
            <w:szCs w:val="20"/>
            <w:u w:val="single"/>
            <w:rtl w:val="0"/>
          </w:rPr>
          <w:t xml:space="preserve">http://localhost:8080/api/usuarios</w:t>
        </w:r>
      </w:hyperlink>
      <w:r w:rsidDel="00000000" w:rsidR="00000000" w:rsidRPr="00000000">
        <w:rPr>
          <w:sz w:val="20"/>
          <w:szCs w:val="20"/>
          <w:rtl w:val="0"/>
        </w:rPr>
        <w:t xml:space="preserve"> este endpoint usa el método POST. Por defecto se usa el puerto </w:t>
      </w:r>
      <w:r w:rsidDel="00000000" w:rsidR="00000000" w:rsidRPr="00000000">
        <w:rPr>
          <w:sz w:val="20"/>
          <w:szCs w:val="20"/>
          <w:highlight w:val="yellow"/>
          <w:rtl w:val="0"/>
        </w:rPr>
        <w:t xml:space="preserve">8080</w:t>
      </w:r>
      <w:r w:rsidDel="00000000" w:rsidR="00000000" w:rsidRPr="00000000">
        <w:rPr>
          <w:sz w:val="20"/>
          <w:szCs w:val="20"/>
          <w:rtl w:val="0"/>
        </w:rPr>
        <w:t xml:space="preserve">, pero puede ser diferente según su configuración. </w:t>
      </w:r>
    </w:p>
    <w:p w:rsidR="00000000" w:rsidDel="00000000" w:rsidP="00000000" w:rsidRDefault="00000000" w:rsidRPr="00000000" w14:paraId="000000F3">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F4">
      <w:pPr>
        <w:widowControl w:val="0"/>
        <w:tabs>
          <w:tab w:val="left" w:leader="none" w:pos="2700"/>
        </w:tabs>
        <w:ind w:left="720" w:firstLine="0"/>
        <w:jc w:val="both"/>
        <w:rPr>
          <w:sz w:val="20"/>
          <w:szCs w:val="20"/>
        </w:rPr>
      </w:pPr>
      <w:r w:rsidDel="00000000" w:rsidR="00000000" w:rsidRPr="00000000">
        <w:rPr>
          <w:sz w:val="20"/>
          <w:szCs w:val="20"/>
          <w:rtl w:val="0"/>
        </w:rPr>
        <w:t xml:space="preserve">Para testear los servicios que usan el método HTTP POST, seleccionamos el método POST, luego vamos al menú Body, allí seleccionamos raw y elegimos JSON, luego se escribe el objeto a guardar en notación JSON, así:</w:t>
      </w:r>
    </w:p>
    <w:p w:rsidR="00000000" w:rsidDel="00000000" w:rsidP="00000000" w:rsidRDefault="00000000" w:rsidRPr="00000000" w14:paraId="000000F5">
      <w:pPr>
        <w:widowControl w:val="0"/>
        <w:tabs>
          <w:tab w:val="left" w:leader="none" w:pos="2700"/>
        </w:tabs>
        <w:jc w:val="both"/>
        <w:rPr>
          <w:sz w:val="20"/>
          <w:szCs w:val="20"/>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7">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"nombre": "Pepito",</w:t>
            </w:r>
          </w:p>
          <w:p w:rsidR="00000000" w:rsidDel="00000000" w:rsidP="00000000" w:rsidRDefault="00000000" w:rsidRPr="00000000" w14:paraId="000000F8">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"telefono": "34543543",</w:t>
            </w:r>
          </w:p>
          <w:p w:rsidR="00000000" w:rsidDel="00000000" w:rsidP="00000000" w:rsidRDefault="00000000" w:rsidRPr="00000000" w14:paraId="000000F9">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"ciudad": "Calarcá",</w:t>
            </w:r>
          </w:p>
          <w:p w:rsidR="00000000" w:rsidDel="00000000" w:rsidP="00000000" w:rsidRDefault="00000000" w:rsidRPr="00000000" w14:paraId="000000FA">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"direccion": "Carrera 123",</w:t>
            </w:r>
          </w:p>
          <w:p w:rsidR="00000000" w:rsidDel="00000000" w:rsidP="00000000" w:rsidRDefault="00000000" w:rsidRPr="00000000" w14:paraId="000000FB">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"email": "pepito@email.com",</w:t>
            </w:r>
          </w:p>
          <w:p w:rsidR="00000000" w:rsidDel="00000000" w:rsidP="00000000" w:rsidRDefault="00000000" w:rsidRPr="00000000" w14:paraId="000000FC">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"password": "234234234234"</w:t>
            </w:r>
          </w:p>
          <w:p w:rsidR="00000000" w:rsidDel="00000000" w:rsidP="00000000" w:rsidRDefault="00000000" w:rsidRPr="00000000" w14:paraId="000000FD">
            <w:pPr>
              <w:widowControl w:val="0"/>
              <w:shd w:fill="ffffff"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FE">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FF">
      <w:pPr>
        <w:widowControl w:val="0"/>
        <w:tabs>
          <w:tab w:val="left" w:leader="none" w:pos="2700"/>
        </w:tabs>
        <w:ind w:left="720" w:firstLine="0"/>
        <w:jc w:val="both"/>
        <w:rPr>
          <w:sz w:val="20"/>
          <w:szCs w:val="20"/>
        </w:rPr>
      </w:pPr>
      <w:r w:rsidDel="00000000" w:rsidR="00000000" w:rsidRPr="00000000">
        <w:rPr>
          <w:sz w:val="20"/>
          <w:szCs w:val="20"/>
          <w:rtl w:val="0"/>
        </w:rPr>
        <w:t xml:space="preserve">Así se ve la petición y respuesta en Postman:</w:t>
      </w:r>
    </w:p>
    <w:p w:rsidR="00000000" w:rsidDel="00000000" w:rsidP="00000000" w:rsidRDefault="00000000" w:rsidRPr="00000000" w14:paraId="00000100">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01">
      <w:pPr>
        <w:widowControl w:val="0"/>
        <w:tabs>
          <w:tab w:val="left" w:leader="none" w:pos="2700"/>
        </w:tabs>
        <w:jc w:val="center"/>
        <w:rPr>
          <w:sz w:val="20"/>
          <w:szCs w:val="20"/>
        </w:rPr>
      </w:pPr>
      <w:r w:rsidDel="00000000" w:rsidR="00000000" w:rsidRPr="00000000">
        <w:rPr>
          <w:sz w:val="20"/>
          <w:szCs w:val="20"/>
        </w:rPr>
        <w:drawing>
          <wp:inline distB="114300" distT="114300" distL="114300" distR="114300">
            <wp:extent cx="6120000" cy="1917700"/>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120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03">
      <w:pPr>
        <w:widowControl w:val="0"/>
        <w:tabs>
          <w:tab w:val="left" w:leader="none" w:pos="2700"/>
        </w:tabs>
        <w:ind w:left="720" w:firstLine="0"/>
        <w:jc w:val="both"/>
        <w:rPr>
          <w:sz w:val="20"/>
          <w:szCs w:val="20"/>
        </w:rPr>
      </w:pPr>
      <w:r w:rsidDel="00000000" w:rsidR="00000000" w:rsidRPr="00000000">
        <w:rPr>
          <w:sz w:val="20"/>
          <w:szCs w:val="20"/>
          <w:rtl w:val="0"/>
        </w:rPr>
        <w:t xml:space="preserve">Al enviar la petición debemos obtener la respuesta junto con el estatus definido en el controlador (como se observa en la imagen anterior). Observe que la estructura del JSON enviado al servicio de registro coincide con la clase </w:t>
      </w:r>
      <w:r w:rsidDel="00000000" w:rsidR="00000000" w:rsidRPr="00000000">
        <w:rPr>
          <w:rFonts w:ascii="Courier New" w:cs="Courier New" w:eastAsia="Courier New" w:hAnsi="Courier New"/>
          <w:sz w:val="20"/>
          <w:szCs w:val="20"/>
          <w:rtl w:val="0"/>
        </w:rPr>
        <w:t xml:space="preserve">CrearUsuarioDTO</w:t>
      </w:r>
      <w:r w:rsidDel="00000000" w:rsidR="00000000" w:rsidRPr="00000000">
        <w:rPr>
          <w:sz w:val="20"/>
          <w:szCs w:val="20"/>
          <w:rtl w:val="0"/>
        </w:rPr>
        <w:t xml:space="preserve"> (los atributos se deben llamar igual y deben ser del mismo tipo de dato).</w:t>
      </w:r>
    </w:p>
    <w:p w:rsidR="00000000" w:rsidDel="00000000" w:rsidP="00000000" w:rsidRDefault="00000000" w:rsidRPr="00000000" w14:paraId="00000104">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05">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Para testear los servicios que usan el método HTTP GET, primero se elige el método GET y se escribe la url </w:t>
      </w:r>
      <w:hyperlink r:id="rId24">
        <w:r w:rsidDel="00000000" w:rsidR="00000000" w:rsidRPr="00000000">
          <w:rPr>
            <w:color w:val="1155cc"/>
            <w:sz w:val="20"/>
            <w:szCs w:val="20"/>
            <w:u w:val="single"/>
            <w:rtl w:val="0"/>
          </w:rPr>
          <w:t xml:space="preserve">http://localhost:8080/api/usuarios/ID</w:t>
        </w:r>
      </w:hyperlink>
      <w:r w:rsidDel="00000000" w:rsidR="00000000" w:rsidRPr="00000000">
        <w:rPr>
          <w:sz w:val="20"/>
          <w:szCs w:val="20"/>
          <w:rtl w:val="0"/>
        </w:rPr>
        <w:t xml:space="preserve"> (la url depende del nombre que haya puesto en los </w:t>
      </w:r>
      <w:r w:rsidDel="00000000" w:rsidR="00000000" w:rsidRPr="00000000">
        <w:rPr>
          <w:rFonts w:ascii="Courier New" w:cs="Courier New" w:eastAsia="Courier New" w:hAnsi="Courier New"/>
          <w:sz w:val="20"/>
          <w:szCs w:val="20"/>
          <w:rtl w:val="0"/>
        </w:rPr>
        <w:t xml:space="preserve">@RequestMapping</w:t>
      </w:r>
      <w:r w:rsidDel="00000000" w:rsidR="00000000" w:rsidRPr="00000000">
        <w:rPr>
          <w:sz w:val="20"/>
          <w:szCs w:val="20"/>
          <w:rtl w:val="0"/>
        </w:rPr>
        <w:t xml:space="preserve"> de cada controller). El </w:t>
      </w:r>
      <w:r w:rsidDel="00000000" w:rsidR="00000000" w:rsidRPr="00000000">
        <w:rPr>
          <w:sz w:val="20"/>
          <w:szCs w:val="20"/>
          <w:highlight w:val="yellow"/>
          <w:rtl w:val="0"/>
        </w:rPr>
        <w:t xml:space="preserve">ID</w:t>
      </w:r>
      <w:r w:rsidDel="00000000" w:rsidR="00000000" w:rsidRPr="00000000">
        <w:rPr>
          <w:sz w:val="20"/>
          <w:szCs w:val="20"/>
          <w:rtl w:val="0"/>
        </w:rPr>
        <w:t xml:space="preserve"> es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asignado a la cuenta del usuario.</w:t>
      </w:r>
    </w:p>
    <w:p w:rsidR="00000000" w:rsidDel="00000000" w:rsidP="00000000" w:rsidRDefault="00000000" w:rsidRPr="00000000" w14:paraId="0000010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07">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Para testear los servicios que usan el método HTTP DELETE, seleccionamos el método DELETE, escribimos la ruta del endpoint, a la ruta le ponemos el código del cliente que vamos a borrar, en Body seleccionamos la opción none, y en Authorization asignamos el token de autenticación.</w:t>
      </w:r>
    </w:p>
    <w:p w:rsidR="00000000" w:rsidDel="00000000" w:rsidP="00000000" w:rsidRDefault="00000000" w:rsidRPr="00000000" w14:paraId="00000108">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09">
      <w:pPr>
        <w:widowControl w:val="0"/>
        <w:tabs>
          <w:tab w:val="left" w:leader="none" w:pos="2700"/>
        </w:tabs>
        <w:ind w:left="720" w:firstLine="0"/>
        <w:jc w:val="both"/>
        <w:rPr>
          <w:sz w:val="20"/>
          <w:szCs w:val="20"/>
        </w:rPr>
      </w:pPr>
      <w:r w:rsidDel="00000000" w:rsidR="00000000" w:rsidRPr="00000000">
        <w:rPr>
          <w:sz w:val="20"/>
          <w:szCs w:val="20"/>
          <w:rtl w:val="0"/>
        </w:rPr>
        <w:t xml:space="preserve">Por ejemplo, para eliminar un cliente usamos: </w:t>
      </w:r>
      <w:hyperlink r:id="rId25">
        <w:r w:rsidDel="00000000" w:rsidR="00000000" w:rsidRPr="00000000">
          <w:rPr>
            <w:color w:val="1155cc"/>
            <w:sz w:val="20"/>
            <w:szCs w:val="20"/>
            <w:u w:val="single"/>
            <w:rtl w:val="0"/>
          </w:rPr>
          <w:t xml:space="preserve">http://localhost:8080/api/usuarios/ID</w:t>
        </w:r>
      </w:hyperlink>
      <w:r w:rsidDel="00000000" w:rsidR="00000000" w:rsidRPr="00000000">
        <w:rPr>
          <w:sz w:val="20"/>
          <w:szCs w:val="20"/>
          <w:rtl w:val="0"/>
        </w:rPr>
        <w:t xml:space="preserve"> elegimos el método HTTP DELETE y definimos el Token (cualquier texto por ahora). La url depende del nombre que haya puesto en los </w:t>
      </w:r>
      <w:r w:rsidDel="00000000" w:rsidR="00000000" w:rsidRPr="00000000">
        <w:rPr>
          <w:rFonts w:ascii="Courier New" w:cs="Courier New" w:eastAsia="Courier New" w:hAnsi="Courier New"/>
          <w:sz w:val="20"/>
          <w:szCs w:val="20"/>
          <w:rtl w:val="0"/>
        </w:rPr>
        <w:t xml:space="preserve">@RequestMapping</w:t>
      </w:r>
      <w:r w:rsidDel="00000000" w:rsidR="00000000" w:rsidRPr="00000000">
        <w:rPr>
          <w:sz w:val="20"/>
          <w:szCs w:val="20"/>
          <w:rtl w:val="0"/>
        </w:rPr>
        <w:t xml:space="preserve"> de cada controller. Así se ve la petición y respuesta en Postman:</w:t>
      </w:r>
    </w:p>
    <w:p w:rsidR="00000000" w:rsidDel="00000000" w:rsidP="00000000" w:rsidRDefault="00000000" w:rsidRPr="00000000" w14:paraId="0000010A">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0B">
      <w:pPr>
        <w:widowControl w:val="0"/>
        <w:tabs>
          <w:tab w:val="left" w:leader="none" w:pos="2700"/>
        </w:tabs>
        <w:jc w:val="both"/>
        <w:rPr>
          <w:sz w:val="20"/>
          <w:szCs w:val="20"/>
        </w:rPr>
      </w:pPr>
      <w:r w:rsidDel="00000000" w:rsidR="00000000" w:rsidRPr="00000000">
        <w:rPr>
          <w:sz w:val="20"/>
          <w:szCs w:val="20"/>
        </w:rPr>
        <w:drawing>
          <wp:inline distB="114300" distT="114300" distL="114300" distR="114300">
            <wp:extent cx="6120000" cy="1447800"/>
            <wp:effectExtent b="0" l="0" r="0" t="0"/>
            <wp:docPr id="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120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0D">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Para testear los servicios que usan el método HTTP PUT, seleccionamos el método PUT, escribimos la ruta del endpoint, en Body seleccionamos la opción raw JSON, y en Authorization asignamos el token de autenticación.</w:t>
      </w:r>
    </w:p>
    <w:p w:rsidR="00000000" w:rsidDel="00000000" w:rsidP="00000000" w:rsidRDefault="00000000" w:rsidRPr="00000000" w14:paraId="0000010E">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0F">
      <w:pPr>
        <w:widowControl w:val="0"/>
        <w:tabs>
          <w:tab w:val="left" w:leader="none" w:pos="2700"/>
        </w:tabs>
        <w:ind w:left="720" w:firstLine="0"/>
        <w:jc w:val="both"/>
        <w:rPr>
          <w:sz w:val="20"/>
          <w:szCs w:val="20"/>
        </w:rPr>
      </w:pPr>
      <w:r w:rsidDel="00000000" w:rsidR="00000000" w:rsidRPr="00000000">
        <w:rPr>
          <w:sz w:val="20"/>
          <w:szCs w:val="20"/>
          <w:rtl w:val="0"/>
        </w:rPr>
        <w:t xml:space="preserve">Por ejemplo, para actualizar un cliente usamos: </w:t>
      </w:r>
      <w:hyperlink r:id="rId27">
        <w:r w:rsidDel="00000000" w:rsidR="00000000" w:rsidRPr="00000000">
          <w:rPr>
            <w:color w:val="1155cc"/>
            <w:sz w:val="20"/>
            <w:szCs w:val="20"/>
            <w:u w:val="single"/>
            <w:rtl w:val="0"/>
          </w:rPr>
          <w:t xml:space="preserve">http://localhost:8080/api/usuarios</w:t>
        </w:r>
      </w:hyperlink>
      <w:r w:rsidDel="00000000" w:rsidR="00000000" w:rsidRPr="00000000">
        <w:rPr>
          <w:sz w:val="20"/>
          <w:szCs w:val="20"/>
          <w:rtl w:val="0"/>
        </w:rPr>
        <w:t xml:space="preserve"> elegimos el método HTTP PUT y definimos el Token. </w:t>
      </w:r>
      <w:r w:rsidDel="00000000" w:rsidR="00000000" w:rsidRPr="00000000">
        <w:rPr>
          <w:sz w:val="20"/>
          <w:szCs w:val="20"/>
          <w:highlight w:val="yellow"/>
          <w:rtl w:val="0"/>
        </w:rPr>
        <w:t xml:space="preserve">La url depende del nombre que haya puesto en los </w:t>
      </w:r>
      <w:r w:rsidDel="00000000" w:rsidR="00000000" w:rsidRPr="00000000">
        <w:rPr>
          <w:rFonts w:ascii="Courier New" w:cs="Courier New" w:eastAsia="Courier New" w:hAnsi="Courier New"/>
          <w:sz w:val="20"/>
          <w:szCs w:val="20"/>
          <w:highlight w:val="yellow"/>
          <w:rtl w:val="0"/>
        </w:rPr>
        <w:t xml:space="preserve">@RequestMapping</w:t>
      </w:r>
      <w:r w:rsidDel="00000000" w:rsidR="00000000" w:rsidRPr="00000000">
        <w:rPr>
          <w:sz w:val="20"/>
          <w:szCs w:val="20"/>
          <w:highlight w:val="yellow"/>
          <w:rtl w:val="0"/>
        </w:rPr>
        <w:t xml:space="preserve"> de cada controlador</w:t>
      </w:r>
      <w:r w:rsidDel="00000000" w:rsidR="00000000" w:rsidRPr="00000000">
        <w:rPr>
          <w:sz w:val="20"/>
          <w:szCs w:val="20"/>
          <w:rtl w:val="0"/>
        </w:rPr>
        <w:t xml:space="preserve">. Así se ve la petición y respuesta en Postman:</w:t>
      </w:r>
    </w:p>
    <w:p w:rsidR="00000000" w:rsidDel="00000000" w:rsidP="00000000" w:rsidRDefault="00000000" w:rsidRPr="00000000" w14:paraId="00000110">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11">
      <w:pPr>
        <w:widowControl w:val="0"/>
        <w:tabs>
          <w:tab w:val="left" w:leader="none" w:pos="2700"/>
        </w:tabs>
        <w:jc w:val="both"/>
        <w:rPr>
          <w:sz w:val="20"/>
          <w:szCs w:val="20"/>
        </w:rPr>
      </w:pPr>
      <w:r w:rsidDel="00000000" w:rsidR="00000000" w:rsidRPr="00000000">
        <w:rPr>
          <w:sz w:val="20"/>
          <w:szCs w:val="20"/>
        </w:rPr>
        <w:drawing>
          <wp:inline distB="114300" distT="114300" distL="114300" distR="114300">
            <wp:extent cx="6120000" cy="1879600"/>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120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13">
      <w:pPr>
        <w:widowControl w:val="0"/>
        <w:tabs>
          <w:tab w:val="left" w:leader="none" w:pos="2700"/>
        </w:tabs>
        <w:ind w:left="720" w:firstLine="0"/>
        <w:jc w:val="both"/>
        <w:rPr>
          <w:sz w:val="20"/>
          <w:szCs w:val="20"/>
        </w:rPr>
      </w:pPr>
      <w:r w:rsidDel="00000000" w:rsidR="00000000" w:rsidRPr="00000000">
        <w:rPr>
          <w:sz w:val="20"/>
          <w:szCs w:val="20"/>
          <w:rtl w:val="0"/>
        </w:rPr>
        <w:t xml:space="preserve">Observe que la estructura del JSON enviado al servicio de actualización coincide con la clase </w:t>
      </w:r>
      <w:r w:rsidDel="00000000" w:rsidR="00000000" w:rsidRPr="00000000">
        <w:rPr>
          <w:rFonts w:ascii="Courier New" w:cs="Courier New" w:eastAsia="Courier New" w:hAnsi="Courier New"/>
          <w:sz w:val="20"/>
          <w:szCs w:val="20"/>
          <w:rtl w:val="0"/>
        </w:rPr>
        <w:t xml:space="preserve">EditarUsuarioDTO</w:t>
      </w:r>
      <w:r w:rsidDel="00000000" w:rsidR="00000000" w:rsidRPr="00000000">
        <w:rPr>
          <w:sz w:val="20"/>
          <w:szCs w:val="20"/>
          <w:rtl w:val="0"/>
        </w:rPr>
        <w:t xml:space="preserve"> (los atributos se deben llamar igual).</w:t>
      </w:r>
    </w:p>
    <w:p w:rsidR="00000000" w:rsidDel="00000000" w:rsidP="00000000" w:rsidRDefault="00000000" w:rsidRPr="00000000" w14:paraId="00000114">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15">
      <w:pPr>
        <w:widowControl w:val="0"/>
        <w:numPr>
          <w:ilvl w:val="0"/>
          <w:numId w:val="4"/>
        </w:numPr>
        <w:tabs>
          <w:tab w:val="left" w:leader="none" w:pos="2700"/>
        </w:tabs>
        <w:ind w:left="720" w:hanging="360"/>
        <w:jc w:val="both"/>
        <w:rPr>
          <w:sz w:val="20"/>
          <w:szCs w:val="20"/>
          <w:highlight w:val="yellow"/>
        </w:rPr>
      </w:pPr>
      <w:r w:rsidDel="00000000" w:rsidR="00000000" w:rsidRPr="00000000">
        <w:rPr>
          <w:sz w:val="20"/>
          <w:szCs w:val="20"/>
          <w:highlight w:val="yellow"/>
          <w:rtl w:val="0"/>
        </w:rPr>
        <w:t xml:space="preserve">Pruebe el servicio de listar todos los usuarios. Este servicio usa HTTP GET. En este caso el body debe estar vacío.</w:t>
      </w:r>
    </w:p>
    <w:p w:rsidR="00000000" w:rsidDel="00000000" w:rsidP="00000000" w:rsidRDefault="00000000" w:rsidRPr="00000000" w14:paraId="00000116">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17">
      <w:pPr>
        <w:widowControl w:val="0"/>
        <w:numPr>
          <w:ilvl w:val="0"/>
          <w:numId w:val="4"/>
        </w:numPr>
        <w:tabs>
          <w:tab w:val="left" w:leader="none" w:pos="2700"/>
        </w:tabs>
        <w:ind w:left="720" w:hanging="360"/>
        <w:jc w:val="both"/>
        <w:rPr>
          <w:sz w:val="20"/>
          <w:szCs w:val="20"/>
        </w:rPr>
      </w:pPr>
      <w:r w:rsidDel="00000000" w:rsidR="00000000" w:rsidRPr="00000000">
        <w:rPr>
          <w:sz w:val="20"/>
          <w:szCs w:val="20"/>
          <w:rtl w:val="0"/>
        </w:rPr>
        <w:t xml:space="preserve">Una vez probados todos los servicios (endpoints) podemos hacer uso de ellos para comunicar el backend con cualquier frontend. REST es una arquitectura que permite transferir información entre software que se ejecuta en diferentes plataformas, lenguajes y dispositivos. </w:t>
      </w:r>
      <w:r w:rsidDel="00000000" w:rsidR="00000000" w:rsidRPr="00000000">
        <w:rPr>
          <w:rtl w:val="0"/>
        </w:rPr>
      </w:r>
    </w:p>
    <w:p w:rsidR="00000000" w:rsidDel="00000000" w:rsidP="00000000" w:rsidRDefault="00000000" w:rsidRPr="00000000" w14:paraId="00000118">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19">
      <w:pPr>
        <w:widowControl w:val="0"/>
        <w:tabs>
          <w:tab w:val="left" w:leader="none" w:pos="2700"/>
        </w:tabs>
        <w:ind w:left="720" w:firstLine="0"/>
        <w:jc w:val="both"/>
        <w:rPr>
          <w:sz w:val="20"/>
          <w:szCs w:val="20"/>
        </w:rPr>
      </w:pPr>
      <w:r w:rsidDel="00000000" w:rsidR="00000000" w:rsidRPr="00000000">
        <w:rPr>
          <w:sz w:val="20"/>
          <w:szCs w:val="20"/>
          <w:rtl w:val="0"/>
        </w:rPr>
        <w:t xml:space="preserve">Para más información de Postman acceda al siguiente enlace:</w:t>
      </w:r>
    </w:p>
    <w:p w:rsidR="00000000" w:rsidDel="00000000" w:rsidP="00000000" w:rsidRDefault="00000000" w:rsidRPr="00000000" w14:paraId="0000011A">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1B">
      <w:pPr>
        <w:widowControl w:val="0"/>
        <w:numPr>
          <w:ilvl w:val="0"/>
          <w:numId w:val="6"/>
        </w:numPr>
        <w:tabs>
          <w:tab w:val="left" w:leader="none" w:pos="2700"/>
        </w:tabs>
        <w:ind w:left="1440" w:hanging="360"/>
        <w:jc w:val="both"/>
        <w:rPr>
          <w:sz w:val="20"/>
          <w:szCs w:val="20"/>
        </w:rPr>
      </w:pPr>
      <w:hyperlink r:id="rId29">
        <w:r w:rsidDel="00000000" w:rsidR="00000000" w:rsidRPr="00000000">
          <w:rPr>
            <w:color w:val="1155cc"/>
            <w:sz w:val="20"/>
            <w:szCs w:val="20"/>
            <w:u w:val="single"/>
            <w:rtl w:val="0"/>
          </w:rPr>
          <w:t xml:space="preserve">https://qalified.com/es/blog/postman-para-api-testing/</w:t>
        </w:r>
      </w:hyperlink>
      <w:r w:rsidDel="00000000" w:rsidR="00000000" w:rsidRPr="00000000">
        <w:rPr>
          <w:rtl w:val="0"/>
        </w:rPr>
      </w:r>
    </w:p>
    <w:sectPr>
      <w:headerReference r:id="rId30" w:type="default"/>
      <w:footerReference r:id="rId31"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pageBreakBefore w:val="0"/>
      <w:rPr/>
    </w:pPr>
    <w:r w:rsidDel="00000000" w:rsidR="00000000" w:rsidRPr="00000000">
      <w:rPr/>
      <w:drawing>
        <wp:inline distB="114300" distT="114300" distL="114300" distR="114300">
          <wp:extent cx="6120000" cy="254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11D">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11E">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Capa de Negocio</w:t>
    </w:r>
  </w:p>
  <w:p w:rsidR="00000000" w:rsidDel="00000000" w:rsidP="00000000" w:rsidRDefault="00000000" w:rsidRPr="00000000" w14:paraId="0000011F">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Febrero de 2025</w:t>
    </w:r>
  </w:p>
  <w:p w:rsidR="00000000" w:rsidDel="00000000" w:rsidP="00000000" w:rsidRDefault="00000000" w:rsidRPr="00000000" w14:paraId="00000120">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pring.io/guides/gs/testing-web/" TargetMode="External"/><Relationship Id="rId22" Type="http://schemas.openxmlformats.org/officeDocument/2006/relationships/hyperlink" Target="http://localhost:8080/api/usuarios" TargetMode="External"/><Relationship Id="rId21" Type="http://schemas.openxmlformats.org/officeDocument/2006/relationships/hyperlink" Target="https://www.postman.com/downloads/" TargetMode="External"/><Relationship Id="rId24" Type="http://schemas.openxmlformats.org/officeDocument/2006/relationships/hyperlink" Target="http://localhost:8080/api/usuarios/ID"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swagger-ui/index.html" TargetMode="External"/><Relationship Id="rId26" Type="http://schemas.openxmlformats.org/officeDocument/2006/relationships/image" Target="media/image1.png"/><Relationship Id="rId25" Type="http://schemas.openxmlformats.org/officeDocument/2006/relationships/hyperlink" Target="http://localhost:8080/api/usuarios/ID" TargetMode="External"/><Relationship Id="rId28" Type="http://schemas.openxmlformats.org/officeDocument/2006/relationships/image" Target="media/image3.png"/><Relationship Id="rId27" Type="http://schemas.openxmlformats.org/officeDocument/2006/relationships/hyperlink" Target="http://localhost:8080/api/usuarios" TargetMode="External"/><Relationship Id="rId5" Type="http://schemas.openxmlformats.org/officeDocument/2006/relationships/styles" Target="styles.xml"/><Relationship Id="rId6" Type="http://schemas.openxmlformats.org/officeDocument/2006/relationships/hyperlink" Target="https://www.postman.com/" TargetMode="External"/><Relationship Id="rId29" Type="http://schemas.openxmlformats.org/officeDocument/2006/relationships/hyperlink" Target="https://qalified.com/es/blog/postman-para-api-testing/" TargetMode="External"/><Relationship Id="rId7" Type="http://schemas.openxmlformats.org/officeDocument/2006/relationships/hyperlink" Target="https://swagger.io/" TargetMode="External"/><Relationship Id="rId8" Type="http://schemas.openxmlformats.org/officeDocument/2006/relationships/hyperlink" Target="http://localhost:8080/swagger-ui/index.html"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hyperlink" Target="http://localhost:8080/swagger-ui/index.html" TargetMode="External"/><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swagger.io/docs/specification/about/" TargetMode="External"/><Relationship Id="rId16" Type="http://schemas.openxmlformats.org/officeDocument/2006/relationships/hyperlink" Target="https://swagger.io/tools/swagger-ui/" TargetMode="External"/><Relationship Id="rId19" Type="http://schemas.openxmlformats.org/officeDocument/2006/relationships/hyperlink" Target="https://blog.marcnuri.com/mockmvc-introduccion-a-spring-mvc-testing" TargetMode="External"/><Relationship Id="rId18" Type="http://schemas.openxmlformats.org/officeDocument/2006/relationships/hyperlink" Target="https://swagger.io/tools/swagger-edito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