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DACF7" w14:textId="6AF56F49" w:rsidR="00A9204E" w:rsidRDefault="000B10FF" w:rsidP="000B10FF">
      <w:pPr>
        <w:rPr>
          <w:rFonts w:ascii="Arial" w:hAnsi="Arial" w:cs="Arial"/>
          <w:b/>
          <w:bCs/>
          <w:sz w:val="28"/>
          <w:szCs w:val="28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t>Sistema CRUD WEB LIVRARIA</w:t>
      </w:r>
    </w:p>
    <w:p w14:paraId="64BB3AA7" w14:textId="7DC611AC" w:rsidR="000B10FF" w:rsidRDefault="000B10FF" w:rsidP="000B10FF"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 w14:paraId="1EF04121" w14:textId="074FDC0D" w:rsidR="000B10FF" w:rsidRDefault="000B10FF" w:rsidP="000B10FF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Luccas Camilo Roberto</w:t>
      </w:r>
    </w:p>
    <w:p w14:paraId="32A1011A" w14:textId="1DB9A17C" w:rsidR="000B10FF" w:rsidRDefault="000B10FF" w:rsidP="000B10FF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Rai Benjamin da Silva</w:t>
      </w:r>
    </w:p>
    <w:p w14:paraId="7574E5D0" w14:textId="20A15F9D" w:rsidR="000B10FF" w:rsidRDefault="000B10FF" w:rsidP="000B10FF">
      <w:pPr>
        <w:rPr>
          <w:rFonts w:ascii="Arial" w:hAnsi="Arial" w:cs="Arial"/>
          <w:sz w:val="20"/>
          <w:szCs w:val="20"/>
          <w:lang w:val="pt-BR"/>
        </w:rPr>
      </w:pPr>
    </w:p>
    <w:p w14:paraId="69DDD809" w14:textId="3AA5F0C7" w:rsidR="000B10FF" w:rsidRDefault="000B10FF" w:rsidP="000B10FF">
      <w:pPr>
        <w:rPr>
          <w:rFonts w:ascii="Arial" w:hAnsi="Arial" w:cs="Arial"/>
          <w:b/>
          <w:bCs/>
          <w:sz w:val="28"/>
          <w:szCs w:val="28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t>Descrição</w:t>
      </w:r>
    </w:p>
    <w:p w14:paraId="0B12CC40" w14:textId="1F4D5707" w:rsidR="000B10FF" w:rsidRDefault="000B10FF" w:rsidP="000B10FF">
      <w:pPr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ab/>
      </w:r>
    </w:p>
    <w:p w14:paraId="75105DDD" w14:textId="426D8D1D" w:rsidR="000B10FF" w:rsidRDefault="000B10FF" w:rsidP="000B10FF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ab/>
      </w:r>
      <w:r>
        <w:rPr>
          <w:rFonts w:ascii="Arial" w:hAnsi="Arial" w:cs="Arial"/>
          <w:sz w:val="24"/>
          <w:szCs w:val="24"/>
          <w:lang w:val="pt-BR"/>
        </w:rPr>
        <w:t>O sistema CRUD WEB LIVRARIA é um sistema básico de CRUD para a plataforma web num contexto de uma livraria. Nesse documento serão descritos os requisitos do sistema.</w:t>
      </w:r>
    </w:p>
    <w:p w14:paraId="7FCB7C14" w14:textId="3C6416B5" w:rsidR="000B10FF" w:rsidRDefault="000B10FF" w:rsidP="000B10FF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6C7F8F1" w14:textId="201E3911" w:rsidR="000B10FF" w:rsidRPr="000B10FF" w:rsidRDefault="000B10FF" w:rsidP="000B10FF">
      <w:pPr>
        <w:rPr>
          <w:rFonts w:ascii="Arial" w:hAnsi="Arial" w:cs="Arial"/>
          <w:b/>
          <w:bCs/>
          <w:sz w:val="28"/>
          <w:szCs w:val="28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t>Requisitos</w:t>
      </w:r>
    </w:p>
    <w:p w14:paraId="4CC5E524" w14:textId="5EF46BCB" w:rsidR="000B10FF" w:rsidRDefault="000B10FF" w:rsidP="000B10FF">
      <w:pPr>
        <w:rPr>
          <w:rFonts w:ascii="Arial" w:hAnsi="Arial" w:cs="Arial"/>
          <w:sz w:val="24"/>
          <w:szCs w:val="24"/>
          <w:lang w:val="pt-BR"/>
        </w:rPr>
      </w:pPr>
    </w:p>
    <w:tbl>
      <w:tblPr>
        <w:tblStyle w:val="TabeladeGrade4-nfase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10FF" w14:paraId="1D47B51C" w14:textId="77777777" w:rsidTr="000B10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89044C5" w14:textId="4556AAF2" w:rsidR="000B10FF" w:rsidRDefault="000B10FF" w:rsidP="000B10FF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Requisito</w:t>
            </w:r>
          </w:p>
        </w:tc>
        <w:tc>
          <w:tcPr>
            <w:tcW w:w="4508" w:type="dxa"/>
          </w:tcPr>
          <w:p w14:paraId="01AB2218" w14:textId="5135721D" w:rsidR="000B10FF" w:rsidRDefault="000B10FF" w:rsidP="000B10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Descrição</w:t>
            </w:r>
          </w:p>
        </w:tc>
      </w:tr>
      <w:tr w:rsidR="000B10FF" w14:paraId="49655B39" w14:textId="77777777" w:rsidTr="000B1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2FBA41A" w14:textId="55243346" w:rsidR="000B10FF" w:rsidRPr="000B10FF" w:rsidRDefault="000B10FF" w:rsidP="000B10FF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>Requisito Funcional 001 – RF 001</w:t>
            </w:r>
          </w:p>
        </w:tc>
        <w:tc>
          <w:tcPr>
            <w:tcW w:w="4508" w:type="dxa"/>
          </w:tcPr>
          <w:p w14:paraId="6AD35B60" w14:textId="362E56DA" w:rsidR="000B10FF" w:rsidRDefault="000B10FF" w:rsidP="000B1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B10FF">
              <w:rPr>
                <w:rFonts w:ascii="Arial" w:hAnsi="Arial" w:cs="Arial"/>
                <w:sz w:val="24"/>
                <w:szCs w:val="24"/>
                <w:lang w:val="pt-BR"/>
              </w:rPr>
              <w:t>O sistema deve permitir a inserção, exclusão, consulta e alteração de livros.</w:t>
            </w:r>
          </w:p>
        </w:tc>
      </w:tr>
      <w:tr w:rsidR="000B10FF" w14:paraId="6B655BED" w14:textId="77777777" w:rsidTr="000B10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0698288" w14:textId="33676362" w:rsidR="000B10FF" w:rsidRDefault="000B10FF" w:rsidP="000B10FF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>Requisito Funcional 002 – RF 002</w:t>
            </w:r>
          </w:p>
        </w:tc>
        <w:tc>
          <w:tcPr>
            <w:tcW w:w="4508" w:type="dxa"/>
          </w:tcPr>
          <w:p w14:paraId="7AC179AA" w14:textId="06B55277" w:rsidR="000B10FF" w:rsidRDefault="000B10FF" w:rsidP="000B1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B10FF">
              <w:rPr>
                <w:rFonts w:ascii="Arial" w:hAnsi="Arial" w:cs="Arial"/>
                <w:sz w:val="24"/>
                <w:szCs w:val="24"/>
                <w:lang w:val="pt-BR"/>
              </w:rPr>
              <w:t>O sistema deve permitir a inserção, exclusão, consulta e alteração de vendas.</w:t>
            </w:r>
          </w:p>
        </w:tc>
      </w:tr>
      <w:tr w:rsidR="000B10FF" w14:paraId="532C4CAA" w14:textId="77777777" w:rsidTr="000B1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A8485F7" w14:textId="65D91C6B" w:rsidR="000B10FF" w:rsidRDefault="000B10FF" w:rsidP="000B10FF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>Requisito Funcional 003 – RF 003</w:t>
            </w:r>
          </w:p>
        </w:tc>
        <w:tc>
          <w:tcPr>
            <w:tcW w:w="4508" w:type="dxa"/>
          </w:tcPr>
          <w:p w14:paraId="391419BD" w14:textId="736D793A" w:rsidR="000B10FF" w:rsidRDefault="000B10FF" w:rsidP="000B1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B10FF">
              <w:rPr>
                <w:rFonts w:ascii="Arial" w:hAnsi="Arial" w:cs="Arial"/>
                <w:sz w:val="24"/>
                <w:szCs w:val="24"/>
                <w:lang w:val="pt-BR"/>
              </w:rPr>
              <w:t>O sistema deve permitir a inserção, exclusão, consulta e alteração de funcionários.</w:t>
            </w:r>
          </w:p>
        </w:tc>
      </w:tr>
      <w:tr w:rsidR="000B10FF" w14:paraId="34C55B8B" w14:textId="77777777" w:rsidTr="000B10FF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D512ED0" w14:textId="57A464F3" w:rsidR="000B10FF" w:rsidRDefault="000B10FF" w:rsidP="000B10FF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>Requisito Não Funcional 001 – RNF 001</w:t>
            </w:r>
          </w:p>
        </w:tc>
        <w:tc>
          <w:tcPr>
            <w:tcW w:w="4508" w:type="dxa"/>
          </w:tcPr>
          <w:p w14:paraId="7E7DA239" w14:textId="0AABDE6C" w:rsidR="000B10FF" w:rsidRPr="000B10FF" w:rsidRDefault="00C74264" w:rsidP="000B1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O sistema deve gerar um log a cada venda cadastrada, contendo hora de cadastro</w:t>
            </w:r>
            <w:r w:rsidR="00C15185">
              <w:rPr>
                <w:rFonts w:ascii="Arial" w:hAnsi="Arial" w:cs="Arial"/>
                <w:sz w:val="24"/>
                <w:szCs w:val="24"/>
                <w:lang w:val="pt-BR"/>
              </w:rPr>
              <w:t xml:space="preserve">, </w:t>
            </w:r>
            <w:r w:rsidR="002A30CD">
              <w:rPr>
                <w:rFonts w:ascii="Arial" w:hAnsi="Arial" w:cs="Arial"/>
                <w:sz w:val="24"/>
                <w:szCs w:val="24"/>
                <w:lang w:val="pt-BR"/>
              </w:rPr>
              <w:t xml:space="preserve">assim como o </w:t>
            </w:r>
            <w:r w:rsidR="00C15185">
              <w:rPr>
                <w:rFonts w:ascii="Arial" w:hAnsi="Arial" w:cs="Arial"/>
                <w:sz w:val="24"/>
                <w:szCs w:val="24"/>
                <w:lang w:val="pt-BR"/>
              </w:rPr>
              <w:t>título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 e ISBN d</w:t>
            </w:r>
            <w:r w:rsidR="002A30CD">
              <w:rPr>
                <w:rFonts w:ascii="Arial" w:hAnsi="Arial" w:cs="Arial"/>
                <w:sz w:val="24"/>
                <w:szCs w:val="24"/>
                <w:lang w:val="pt-BR"/>
              </w:rPr>
              <w:t>e cada um dos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 livros cadastrados.</w:t>
            </w:r>
          </w:p>
        </w:tc>
      </w:tr>
      <w:tr w:rsidR="000B10FF" w14:paraId="6C92DA4C" w14:textId="77777777" w:rsidTr="000B1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A01B01F" w14:textId="4E03697B" w:rsidR="000B10FF" w:rsidRDefault="000B10FF" w:rsidP="000B10FF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>Requisito Não Funcional 002 – RNF 002</w:t>
            </w:r>
          </w:p>
        </w:tc>
        <w:tc>
          <w:tcPr>
            <w:tcW w:w="4508" w:type="dxa"/>
          </w:tcPr>
          <w:p w14:paraId="7DCE40A4" w14:textId="482674E6" w:rsidR="000B10FF" w:rsidRPr="000B10FF" w:rsidRDefault="00C74264" w:rsidP="000B1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O sistema deve gerar um log a cada funcionário cadastrado, contendo a hora de cadastro</w:t>
            </w:r>
            <w:r w:rsidR="002A30CD">
              <w:rPr>
                <w:rFonts w:ascii="Arial" w:hAnsi="Arial" w:cs="Arial"/>
                <w:sz w:val="24"/>
                <w:szCs w:val="24"/>
                <w:lang w:val="pt-BR"/>
              </w:rPr>
              <w:t>, nome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 e CPF do funcionário cadastrado.</w:t>
            </w:r>
          </w:p>
        </w:tc>
      </w:tr>
      <w:tr w:rsidR="002A30CD" w14:paraId="6958ED9F" w14:textId="77777777" w:rsidTr="000B10FF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D6DAD17" w14:textId="5CA5AE0C" w:rsidR="002A30CD" w:rsidRDefault="002A30CD" w:rsidP="002A30CD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>Requisito Não Funcional 003 – RNF 003</w:t>
            </w:r>
          </w:p>
        </w:tc>
        <w:tc>
          <w:tcPr>
            <w:tcW w:w="4508" w:type="dxa"/>
          </w:tcPr>
          <w:p w14:paraId="73965572" w14:textId="31A7C303" w:rsidR="002A30CD" w:rsidRDefault="002A30CD" w:rsidP="002A3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O sistema deve gerar um log a cada livro cadastrado, contendo a hora de cadastro, título e ISBN do funcionário cadastrado.</w:t>
            </w:r>
          </w:p>
        </w:tc>
      </w:tr>
      <w:tr w:rsidR="002A30CD" w14:paraId="0A44A475" w14:textId="77777777" w:rsidTr="000B1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7DBD796" w14:textId="2F1B515B" w:rsidR="002A30CD" w:rsidRDefault="002A30CD" w:rsidP="002A30CD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>Regra de Negócio 001 – RN 001</w:t>
            </w:r>
          </w:p>
        </w:tc>
        <w:tc>
          <w:tcPr>
            <w:tcW w:w="4508" w:type="dxa"/>
          </w:tcPr>
          <w:p w14:paraId="47EA8031" w14:textId="19BB547D" w:rsidR="002A30CD" w:rsidRPr="000B10FF" w:rsidRDefault="002A30CD" w:rsidP="002A3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Um funcionário só deve ser cadastrado se seu CPF for um CPF válido.</w:t>
            </w:r>
          </w:p>
        </w:tc>
      </w:tr>
      <w:tr w:rsidR="002A30CD" w14:paraId="64035894" w14:textId="77777777" w:rsidTr="000B10FF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611ED5B" w14:textId="512918CC" w:rsidR="002A30CD" w:rsidRDefault="002A30CD" w:rsidP="002A30CD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>Regra de Negócio 002 – RN 002</w:t>
            </w:r>
          </w:p>
        </w:tc>
        <w:tc>
          <w:tcPr>
            <w:tcW w:w="4508" w:type="dxa"/>
          </w:tcPr>
          <w:p w14:paraId="68CB8D94" w14:textId="381BD430" w:rsidR="002A30CD" w:rsidRPr="000B10FF" w:rsidRDefault="002A30CD" w:rsidP="002A3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Um livro só pode ser cadastrado se seu ISBN for válido (um ISBN é valido se o resto da divisão da soma do produto de cada um dos seus dígitos pelo resultado de dez menos esse dígito por 11 for igual a 0).</w:t>
            </w:r>
          </w:p>
        </w:tc>
      </w:tr>
      <w:tr w:rsidR="002A30CD" w14:paraId="0F013D38" w14:textId="77777777" w:rsidTr="000B1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22F7CBD" w14:textId="1605036C" w:rsidR="002A30CD" w:rsidRDefault="002A30CD" w:rsidP="002A30CD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>Regra de Negócio 003 – RN 003</w:t>
            </w:r>
          </w:p>
        </w:tc>
        <w:tc>
          <w:tcPr>
            <w:tcW w:w="4508" w:type="dxa"/>
          </w:tcPr>
          <w:p w14:paraId="62D13593" w14:textId="7F453CED" w:rsidR="002A30CD" w:rsidRPr="000B10FF" w:rsidRDefault="002A30CD" w:rsidP="002A3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Uma venda só pode ser cadastrada se os descontos forem menores ou iguais a 60%.</w:t>
            </w:r>
          </w:p>
        </w:tc>
      </w:tr>
      <w:tr w:rsidR="002A30CD" w14:paraId="6A8046B8" w14:textId="77777777" w:rsidTr="000B10FF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85E1FCF" w14:textId="7AEDC60B" w:rsidR="002A30CD" w:rsidRDefault="002A30CD" w:rsidP="002A30CD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>Regra de Negócio 004 – RN 004</w:t>
            </w:r>
          </w:p>
        </w:tc>
        <w:tc>
          <w:tcPr>
            <w:tcW w:w="4508" w:type="dxa"/>
          </w:tcPr>
          <w:p w14:paraId="5DF71227" w14:textId="4BA9B808" w:rsidR="002A30CD" w:rsidRPr="000B10FF" w:rsidRDefault="002A30CD" w:rsidP="002A3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Não poderão ser cadastrados dois funcionários com CPFs iguais.</w:t>
            </w:r>
          </w:p>
        </w:tc>
      </w:tr>
    </w:tbl>
    <w:p w14:paraId="61D84327" w14:textId="6BD9D37D" w:rsidR="000B10FF" w:rsidRDefault="000B10FF" w:rsidP="000B10FF">
      <w:pPr>
        <w:rPr>
          <w:rFonts w:ascii="Arial" w:hAnsi="Arial" w:cs="Arial"/>
          <w:sz w:val="24"/>
          <w:szCs w:val="24"/>
          <w:lang w:val="pt-BR"/>
        </w:rPr>
      </w:pPr>
    </w:p>
    <w:p w14:paraId="1E9351C2" w14:textId="14B42FF5" w:rsidR="00406975" w:rsidRDefault="00406975" w:rsidP="000B10FF">
      <w:pPr>
        <w:rPr>
          <w:rFonts w:ascii="Arial" w:hAnsi="Arial" w:cs="Arial"/>
          <w:sz w:val="24"/>
          <w:szCs w:val="24"/>
          <w:lang w:val="pt-BR"/>
        </w:rPr>
      </w:pPr>
    </w:p>
    <w:p w14:paraId="70B05241" w14:textId="212E63E7" w:rsidR="00406975" w:rsidRDefault="00406975" w:rsidP="00406975">
      <w:pPr>
        <w:rPr>
          <w:rFonts w:ascii="Arial" w:hAnsi="Arial" w:cs="Arial"/>
          <w:b/>
          <w:bCs/>
          <w:sz w:val="28"/>
          <w:szCs w:val="28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lastRenderedPageBreak/>
        <w:t>Diagramas de Classes</w:t>
      </w:r>
    </w:p>
    <w:p w14:paraId="0BBB4926" w14:textId="2AF1DB12" w:rsidR="00406975" w:rsidRDefault="00406975" w:rsidP="00406975"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 w14:paraId="1B6E1815" w14:textId="7B6E40CF" w:rsidR="00406975" w:rsidRDefault="00406975" w:rsidP="00406975">
      <w:pPr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Diagrama de Classe de Domínio</w:t>
      </w:r>
    </w:p>
    <w:p w14:paraId="4FB93C09" w14:textId="10410269" w:rsidR="00406975" w:rsidRDefault="00406975" w:rsidP="00406975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9062128" w14:textId="23594EBC" w:rsidR="00406975" w:rsidRDefault="00406975" w:rsidP="00406975">
      <w:pPr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noProof/>
          <w:sz w:val="24"/>
          <w:szCs w:val="24"/>
          <w:lang w:val="pt-BR"/>
        </w:rPr>
        <w:drawing>
          <wp:inline distT="0" distB="0" distL="0" distR="0" wp14:anchorId="72E6CD97" wp14:editId="2DE773FC">
            <wp:extent cx="5731510" cy="3288030"/>
            <wp:effectExtent l="0" t="0" r="2540" b="762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E5804" w14:textId="529716B8" w:rsidR="00406975" w:rsidRDefault="00406975" w:rsidP="00406975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472029E" w14:textId="77777777" w:rsidR="00406975" w:rsidRDefault="00406975" w:rsidP="00406975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61CE506" w14:textId="712BB2A9" w:rsidR="00406975" w:rsidRDefault="00406975" w:rsidP="00406975">
      <w:pPr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Diagrama de Classe de Implementação</w:t>
      </w:r>
    </w:p>
    <w:p w14:paraId="55AE51FC" w14:textId="1B8C048B" w:rsidR="00406975" w:rsidRDefault="00406975" w:rsidP="00406975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59713B9" w14:textId="48A3D491" w:rsidR="00406975" w:rsidRDefault="002D5DC4" w:rsidP="00406975">
      <w:pPr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noProof/>
          <w:sz w:val="24"/>
          <w:szCs w:val="24"/>
          <w:lang w:val="pt-BR"/>
        </w:rPr>
        <w:drawing>
          <wp:inline distT="0" distB="0" distL="0" distR="0" wp14:anchorId="501EAC98" wp14:editId="210856AF">
            <wp:extent cx="5731510" cy="2799715"/>
            <wp:effectExtent l="0" t="0" r="2540" b="635"/>
            <wp:docPr id="9" name="Imagem 9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ntendo Diagrama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F697D" w14:textId="77777777" w:rsidR="00406975" w:rsidRPr="00406975" w:rsidRDefault="00406975" w:rsidP="00406975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55C555C" w14:textId="77777777" w:rsidR="00406975" w:rsidRDefault="00406975" w:rsidP="00406975"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 w14:paraId="61196853" w14:textId="77777777" w:rsidR="00406975" w:rsidRDefault="00406975" w:rsidP="00406975"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 w14:paraId="4C0142CA" w14:textId="77777777" w:rsidR="00406975" w:rsidRDefault="00406975" w:rsidP="00406975"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 w14:paraId="386F789F" w14:textId="77777777" w:rsidR="00406975" w:rsidRDefault="00406975" w:rsidP="00406975"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 w14:paraId="0C47B65D" w14:textId="77777777" w:rsidR="00406975" w:rsidRDefault="00406975" w:rsidP="00406975"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 w14:paraId="130729B0" w14:textId="362BB892" w:rsidR="00406975" w:rsidRDefault="00406975" w:rsidP="00406975">
      <w:pPr>
        <w:rPr>
          <w:rFonts w:ascii="Arial" w:hAnsi="Arial" w:cs="Arial"/>
          <w:b/>
          <w:bCs/>
          <w:sz w:val="28"/>
          <w:szCs w:val="28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lastRenderedPageBreak/>
        <w:t>Diagramas de Sequência</w:t>
      </w:r>
    </w:p>
    <w:p w14:paraId="5FA0917C" w14:textId="56B82EE7" w:rsidR="00406975" w:rsidRDefault="00406975" w:rsidP="000B10FF">
      <w:pPr>
        <w:rPr>
          <w:rFonts w:ascii="Arial" w:hAnsi="Arial" w:cs="Arial"/>
          <w:sz w:val="24"/>
          <w:szCs w:val="24"/>
          <w:lang w:val="pt-BR"/>
        </w:rPr>
      </w:pPr>
    </w:p>
    <w:p w14:paraId="72EC2643" w14:textId="1EA7C0C0" w:rsidR="00406975" w:rsidRDefault="00406975" w:rsidP="000B10FF">
      <w:pPr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Fluxo da página Index</w:t>
      </w:r>
      <w:r>
        <w:rPr>
          <w:rFonts w:ascii="Arial" w:hAnsi="Arial" w:cs="Arial"/>
          <w:b/>
          <w:bCs/>
          <w:noProof/>
          <w:sz w:val="24"/>
          <w:szCs w:val="24"/>
          <w:lang w:val="pt-BR"/>
        </w:rPr>
        <w:drawing>
          <wp:inline distT="0" distB="0" distL="0" distR="0" wp14:anchorId="122DBCB9" wp14:editId="75253E95">
            <wp:extent cx="5731510" cy="3590290"/>
            <wp:effectExtent l="0" t="0" r="254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8C919" w14:textId="5D71229C" w:rsidR="00406975" w:rsidRDefault="00406975" w:rsidP="000B10FF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8499DCD" w14:textId="7A9894BA" w:rsidR="00406975" w:rsidRDefault="00406975" w:rsidP="000B10FF">
      <w:pPr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Fluxo de exibição de formulário</w:t>
      </w:r>
    </w:p>
    <w:p w14:paraId="4A8EA0B3" w14:textId="4D31FBF2" w:rsidR="00406975" w:rsidRDefault="00406975" w:rsidP="000B10FF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19B53E0" w14:textId="4B4246D6" w:rsidR="00406975" w:rsidRPr="00406975" w:rsidRDefault="002D5DC4" w:rsidP="000B10FF">
      <w:pPr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noProof/>
          <w:sz w:val="24"/>
          <w:szCs w:val="24"/>
          <w:lang w:val="pt-BR"/>
        </w:rPr>
        <w:drawing>
          <wp:inline distT="0" distB="0" distL="0" distR="0" wp14:anchorId="48A45191" wp14:editId="32F68E1C">
            <wp:extent cx="5731510" cy="2352675"/>
            <wp:effectExtent l="0" t="0" r="254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DE206" w14:textId="65E8029C" w:rsidR="00406975" w:rsidRDefault="00406975" w:rsidP="000B10FF">
      <w:pPr>
        <w:rPr>
          <w:rFonts w:ascii="Arial" w:hAnsi="Arial" w:cs="Arial"/>
          <w:sz w:val="24"/>
          <w:szCs w:val="24"/>
          <w:lang w:val="pt-BR"/>
        </w:rPr>
      </w:pPr>
    </w:p>
    <w:p w14:paraId="03A90264" w14:textId="77777777" w:rsidR="00406975" w:rsidRDefault="00406975" w:rsidP="00406975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5FEC2E3" w14:textId="77777777" w:rsidR="00406975" w:rsidRDefault="00406975" w:rsidP="00406975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59059D3" w14:textId="77777777" w:rsidR="00406975" w:rsidRDefault="00406975" w:rsidP="00406975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7C3D33F" w14:textId="77777777" w:rsidR="00406975" w:rsidRDefault="00406975" w:rsidP="00406975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541B23B" w14:textId="77777777" w:rsidR="00406975" w:rsidRDefault="00406975" w:rsidP="00406975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A3A52B8" w14:textId="77777777" w:rsidR="00406975" w:rsidRDefault="00406975" w:rsidP="00406975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04645D0" w14:textId="37B69F3D" w:rsidR="00406975" w:rsidRDefault="00406975" w:rsidP="00406975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7407C38B" w14:textId="77777777" w:rsidR="002D5DC4" w:rsidRPr="002D5DC4" w:rsidRDefault="002D5DC4" w:rsidP="00406975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365DC94" w14:textId="77777777" w:rsidR="00406975" w:rsidRDefault="00406975" w:rsidP="00406975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9BE0EDC" w14:textId="42F10551" w:rsidR="00406975" w:rsidRDefault="00406975" w:rsidP="00406975">
      <w:pPr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Fluxo de exibição da página de listagem</w:t>
      </w:r>
    </w:p>
    <w:p w14:paraId="1B9DB8B7" w14:textId="0CC40778" w:rsidR="00406975" w:rsidRDefault="00406975" w:rsidP="00406975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75F48E7" w14:textId="2BC9975A" w:rsidR="00406975" w:rsidRDefault="00406975" w:rsidP="00406975">
      <w:pPr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noProof/>
          <w:sz w:val="24"/>
          <w:szCs w:val="24"/>
          <w:lang w:val="pt-BR"/>
        </w:rPr>
        <w:drawing>
          <wp:inline distT="0" distB="0" distL="0" distR="0" wp14:anchorId="084B39A9" wp14:editId="2E35FAB0">
            <wp:extent cx="5731510" cy="2995930"/>
            <wp:effectExtent l="0" t="0" r="2540" b="0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02731" w14:textId="5C7C11B1" w:rsidR="00406975" w:rsidRDefault="00406975" w:rsidP="00406975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9762322" w14:textId="506A063B" w:rsidR="00406975" w:rsidRDefault="00406975" w:rsidP="00406975">
      <w:pPr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Fluxo de exclusão de entidade</w:t>
      </w:r>
    </w:p>
    <w:p w14:paraId="0E7DE33F" w14:textId="0E83AB40" w:rsidR="00406975" w:rsidRDefault="00406975" w:rsidP="00406975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C4D750A" w14:textId="14F9577B" w:rsidR="00406975" w:rsidRDefault="00406975" w:rsidP="00406975">
      <w:pPr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noProof/>
          <w:sz w:val="24"/>
          <w:szCs w:val="24"/>
          <w:lang w:val="pt-BR"/>
        </w:rPr>
        <w:drawing>
          <wp:inline distT="0" distB="0" distL="0" distR="0" wp14:anchorId="3C9DCACC" wp14:editId="33FC4D3B">
            <wp:extent cx="5731510" cy="3005455"/>
            <wp:effectExtent l="0" t="0" r="2540" b="4445"/>
            <wp:docPr id="6" name="Imagem 6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ntendo Interface gráfica do usuário&#10;&#10;Descrição gerad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A6FE" w14:textId="77777777" w:rsidR="00406975" w:rsidRDefault="00406975" w:rsidP="00406975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0B90213" w14:textId="14DB3FBE" w:rsidR="00406975" w:rsidRDefault="00406975" w:rsidP="000B10FF">
      <w:pPr>
        <w:rPr>
          <w:rFonts w:ascii="Arial" w:hAnsi="Arial" w:cs="Arial"/>
          <w:sz w:val="24"/>
          <w:szCs w:val="24"/>
          <w:lang w:val="pt-BR"/>
        </w:rPr>
      </w:pPr>
    </w:p>
    <w:p w14:paraId="3A29156B" w14:textId="552788F4" w:rsidR="00406975" w:rsidRDefault="00406975" w:rsidP="000B10FF">
      <w:pPr>
        <w:rPr>
          <w:rFonts w:ascii="Arial" w:hAnsi="Arial" w:cs="Arial"/>
          <w:sz w:val="24"/>
          <w:szCs w:val="24"/>
          <w:lang w:val="pt-BR"/>
        </w:rPr>
      </w:pPr>
    </w:p>
    <w:p w14:paraId="68BDE5BC" w14:textId="5823491E" w:rsidR="00406975" w:rsidRDefault="00406975" w:rsidP="000B10FF">
      <w:pPr>
        <w:rPr>
          <w:rFonts w:ascii="Arial" w:hAnsi="Arial" w:cs="Arial"/>
          <w:sz w:val="24"/>
          <w:szCs w:val="24"/>
          <w:lang w:val="pt-BR"/>
        </w:rPr>
      </w:pPr>
    </w:p>
    <w:p w14:paraId="5CB8EC59" w14:textId="3D4FF41D" w:rsidR="00406975" w:rsidRDefault="00406975" w:rsidP="000B10FF">
      <w:pPr>
        <w:rPr>
          <w:rFonts w:ascii="Arial" w:hAnsi="Arial" w:cs="Arial"/>
          <w:sz w:val="24"/>
          <w:szCs w:val="24"/>
          <w:lang w:val="pt-BR"/>
        </w:rPr>
      </w:pPr>
    </w:p>
    <w:p w14:paraId="3F54D7F3" w14:textId="34ED4FD5" w:rsidR="00406975" w:rsidRDefault="00406975" w:rsidP="000B10FF">
      <w:pPr>
        <w:rPr>
          <w:rFonts w:ascii="Arial" w:hAnsi="Arial" w:cs="Arial"/>
          <w:sz w:val="24"/>
          <w:szCs w:val="24"/>
          <w:lang w:val="pt-BR"/>
        </w:rPr>
      </w:pPr>
    </w:p>
    <w:p w14:paraId="0F1C6DF5" w14:textId="50B2FFBC" w:rsidR="00406975" w:rsidRDefault="00406975" w:rsidP="000B10FF">
      <w:pPr>
        <w:rPr>
          <w:rFonts w:ascii="Arial" w:hAnsi="Arial" w:cs="Arial"/>
          <w:sz w:val="24"/>
          <w:szCs w:val="24"/>
          <w:lang w:val="pt-BR"/>
        </w:rPr>
      </w:pPr>
    </w:p>
    <w:p w14:paraId="7E099DD1" w14:textId="51F868EA" w:rsidR="00406975" w:rsidRDefault="00406975" w:rsidP="000B10FF">
      <w:pPr>
        <w:rPr>
          <w:rFonts w:ascii="Arial" w:hAnsi="Arial" w:cs="Arial"/>
          <w:sz w:val="24"/>
          <w:szCs w:val="24"/>
          <w:lang w:val="pt-BR"/>
        </w:rPr>
      </w:pPr>
    </w:p>
    <w:p w14:paraId="41DDBAF0" w14:textId="72597289" w:rsidR="00406975" w:rsidRDefault="00406975" w:rsidP="000B10FF">
      <w:pPr>
        <w:rPr>
          <w:rFonts w:ascii="Arial" w:hAnsi="Arial" w:cs="Arial"/>
          <w:sz w:val="24"/>
          <w:szCs w:val="24"/>
          <w:lang w:val="pt-BR"/>
        </w:rPr>
      </w:pPr>
    </w:p>
    <w:p w14:paraId="6C8BDA71" w14:textId="4C4817D0" w:rsidR="00406975" w:rsidRDefault="00406975" w:rsidP="000B10FF">
      <w:pPr>
        <w:rPr>
          <w:rFonts w:ascii="Arial" w:hAnsi="Arial" w:cs="Arial"/>
          <w:sz w:val="24"/>
          <w:szCs w:val="24"/>
          <w:lang w:val="pt-BR"/>
        </w:rPr>
      </w:pPr>
    </w:p>
    <w:p w14:paraId="04C65CA9" w14:textId="48DD678E" w:rsidR="00406975" w:rsidRDefault="00406975" w:rsidP="000B10FF">
      <w:pPr>
        <w:rPr>
          <w:rFonts w:ascii="Arial" w:hAnsi="Arial" w:cs="Arial"/>
          <w:sz w:val="24"/>
          <w:szCs w:val="24"/>
          <w:lang w:val="pt-BR"/>
        </w:rPr>
      </w:pPr>
    </w:p>
    <w:p w14:paraId="7408637C" w14:textId="77777777" w:rsidR="00406975" w:rsidRDefault="00406975" w:rsidP="00406975">
      <w:pPr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Fluxo de exclusão de entidade</w:t>
      </w:r>
    </w:p>
    <w:p w14:paraId="70DA9A36" w14:textId="00DD86C9" w:rsidR="00406975" w:rsidRDefault="00406975" w:rsidP="000B10FF">
      <w:pPr>
        <w:rPr>
          <w:rFonts w:ascii="Arial" w:hAnsi="Arial" w:cs="Arial"/>
          <w:sz w:val="24"/>
          <w:szCs w:val="24"/>
          <w:lang w:val="pt-BR"/>
        </w:rPr>
      </w:pPr>
    </w:p>
    <w:p w14:paraId="7661217A" w14:textId="103E1E41" w:rsidR="00406975" w:rsidRDefault="00406975" w:rsidP="000B10FF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/>
        </w:rPr>
        <w:drawing>
          <wp:inline distT="0" distB="0" distL="0" distR="0" wp14:anchorId="487A64BB" wp14:editId="7320F9ED">
            <wp:extent cx="5731510" cy="3965575"/>
            <wp:effectExtent l="0" t="0" r="2540" b="0"/>
            <wp:docPr id="7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C8917" w14:textId="77777777" w:rsidR="00406975" w:rsidRDefault="00406975" w:rsidP="00406975">
      <w:pPr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Fluxo de exclusão de entidade</w:t>
      </w:r>
    </w:p>
    <w:p w14:paraId="42B2F562" w14:textId="52A4250D" w:rsidR="00406975" w:rsidRDefault="00406975" w:rsidP="000B10FF">
      <w:pPr>
        <w:rPr>
          <w:rFonts w:ascii="Arial" w:hAnsi="Arial" w:cs="Arial"/>
          <w:sz w:val="24"/>
          <w:szCs w:val="24"/>
          <w:lang w:val="pt-BR"/>
        </w:rPr>
      </w:pPr>
    </w:p>
    <w:p w14:paraId="7E2E3A90" w14:textId="0F05A777" w:rsidR="00406975" w:rsidRPr="000B10FF" w:rsidRDefault="00406975" w:rsidP="000B10FF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/>
        </w:rPr>
        <w:drawing>
          <wp:inline distT="0" distB="0" distL="0" distR="0" wp14:anchorId="66F6270B" wp14:editId="1C374AD2">
            <wp:extent cx="5731510" cy="4123690"/>
            <wp:effectExtent l="0" t="0" r="2540" b="0"/>
            <wp:docPr id="8" name="Imagem 8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ntendo Diagrama&#10;&#10;Descrição gerada automa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6975" w:rsidRPr="000B10FF" w:rsidSect="004C55D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D77F0E" w14:textId="77777777" w:rsidR="00F50878" w:rsidRDefault="00F50878" w:rsidP="00D766DE">
      <w:r>
        <w:separator/>
      </w:r>
    </w:p>
  </w:endnote>
  <w:endnote w:type="continuationSeparator" w:id="0">
    <w:p w14:paraId="1D459FCF" w14:textId="77777777" w:rsidR="00F50878" w:rsidRDefault="00F50878" w:rsidP="00D76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AF0027" w14:textId="77777777" w:rsidR="00F50878" w:rsidRDefault="00F50878" w:rsidP="00D766DE">
      <w:r>
        <w:separator/>
      </w:r>
    </w:p>
  </w:footnote>
  <w:footnote w:type="continuationSeparator" w:id="0">
    <w:p w14:paraId="35DF5F9F" w14:textId="77777777" w:rsidR="00F50878" w:rsidRDefault="00F50878" w:rsidP="00D76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68C1A9C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B2C5000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62399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0C6EA8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07D66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A452D0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DCDCB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921B9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7078C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4E8C43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D21326B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6345EB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27227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4"/>
  </w:num>
  <w:num w:numId="5">
    <w:abstractNumId w:val="13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3"/>
  </w:num>
  <w:num w:numId="21">
    <w:abstractNumId w:val="20"/>
  </w:num>
  <w:num w:numId="22">
    <w:abstractNumId w:val="11"/>
  </w:num>
  <w:num w:numId="23">
    <w:abstractNumId w:val="25"/>
  </w:num>
  <w:num w:numId="24">
    <w:abstractNumId w:val="15"/>
  </w:num>
  <w:num w:numId="25">
    <w:abstractNumId w:val="18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0FF"/>
    <w:rsid w:val="000B10FF"/>
    <w:rsid w:val="00215B8F"/>
    <w:rsid w:val="002A30CD"/>
    <w:rsid w:val="002D5DC4"/>
    <w:rsid w:val="00406975"/>
    <w:rsid w:val="004C55DB"/>
    <w:rsid w:val="004E108E"/>
    <w:rsid w:val="00527C24"/>
    <w:rsid w:val="00553158"/>
    <w:rsid w:val="00645252"/>
    <w:rsid w:val="006D3D74"/>
    <w:rsid w:val="00705D1A"/>
    <w:rsid w:val="0083569A"/>
    <w:rsid w:val="00840AEA"/>
    <w:rsid w:val="00A9204E"/>
    <w:rsid w:val="00C15185"/>
    <w:rsid w:val="00C74264"/>
    <w:rsid w:val="00D72E08"/>
    <w:rsid w:val="00D766DE"/>
    <w:rsid w:val="00ED3F01"/>
    <w:rsid w:val="00F5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5377A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6DE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D766DE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66DE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766DE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766DE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766DE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766DE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D766DE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D766DE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D766DE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766DE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D766DE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9"/>
    <w:rsid w:val="00D766DE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rsid w:val="00D766DE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D766DE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D766DE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rsid w:val="00D766DE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D766DE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66DE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6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6DE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6DE"/>
    <w:rPr>
      <w:rFonts w:ascii="Calibri" w:hAnsi="Calibri" w:cs="Calibri"/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D766DE"/>
    <w:rPr>
      <w:rFonts w:ascii="Calibri" w:hAnsi="Calibri" w:cs="Calibri"/>
      <w:i/>
      <w:iCs/>
    </w:rPr>
  </w:style>
  <w:style w:type="character" w:styleId="nfaseIntensa">
    <w:name w:val="Intense Emphasis"/>
    <w:basedOn w:val="Fontepargpadro"/>
    <w:uiPriority w:val="21"/>
    <w:qFormat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Forte">
    <w:name w:val="Strong"/>
    <w:basedOn w:val="Fontepargpadro"/>
    <w:uiPriority w:val="22"/>
    <w:qFormat/>
    <w:rsid w:val="00D766DE"/>
    <w:rPr>
      <w:rFonts w:ascii="Calibri" w:hAnsi="Calibri" w:cs="Calibri"/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D766D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66DE"/>
    <w:rPr>
      <w:rFonts w:ascii="Calibri" w:hAnsi="Calibri" w:cs="Calibri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66D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RefernciaSutil">
    <w:name w:val="Subtle Reference"/>
    <w:basedOn w:val="Fontepargpadro"/>
    <w:uiPriority w:val="31"/>
    <w:qFormat/>
    <w:rsid w:val="00D766DE"/>
    <w:rPr>
      <w:rFonts w:ascii="Calibri" w:hAnsi="Calibri" w:cs="Calibri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D766DE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oLivro">
    <w:name w:val="Book Title"/>
    <w:basedOn w:val="Fontepargpadro"/>
    <w:uiPriority w:val="33"/>
    <w:qFormat/>
    <w:rsid w:val="00D766DE"/>
    <w:rPr>
      <w:rFonts w:ascii="Calibri" w:hAnsi="Calibri" w:cs="Calibri"/>
      <w:b/>
      <w:bCs/>
      <w:i/>
      <w:iCs/>
      <w:spacing w:val="5"/>
    </w:rPr>
  </w:style>
  <w:style w:type="character" w:styleId="Hyperlink">
    <w:name w:val="Hyperlink"/>
    <w:basedOn w:val="Fontepargpadro"/>
    <w:uiPriority w:val="99"/>
    <w:unhideWhenUsed/>
    <w:rsid w:val="00D766DE"/>
    <w:rPr>
      <w:rFonts w:ascii="Calibri" w:hAnsi="Calibri" w:cs="Calibri"/>
      <w:color w:val="1F4E79" w:themeColor="accent1" w:themeShade="80"/>
      <w:u w:val="single"/>
    </w:rPr>
  </w:style>
  <w:style w:type="character" w:styleId="HiperlinkVisitado">
    <w:name w:val="FollowedHyperlink"/>
    <w:basedOn w:val="Fontepargpadro"/>
    <w:uiPriority w:val="99"/>
    <w:unhideWhenUsed/>
    <w:rsid w:val="00D766DE"/>
    <w:rPr>
      <w:rFonts w:ascii="Calibri" w:hAnsi="Calibri" w:cs="Calibri"/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766DE"/>
    <w:pPr>
      <w:spacing w:after="200"/>
    </w:pPr>
    <w:rPr>
      <w:i/>
      <w:iCs/>
      <w:color w:val="44546A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66DE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66DE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D766D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766DE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766DE"/>
    <w:rPr>
      <w:rFonts w:ascii="Calibri" w:hAnsi="Calibri" w:cs="Calibri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766DE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766DE"/>
    <w:rPr>
      <w:rFonts w:ascii="Calibri" w:hAnsi="Calibri" w:cs="Calibri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766DE"/>
    <w:rPr>
      <w:rFonts w:ascii="Calibri" w:hAnsi="Calibri" w:cs="Calibr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66DE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66DE"/>
    <w:rPr>
      <w:rFonts w:ascii="Calibri" w:hAnsi="Calibri" w:cs="Calibr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66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66DE"/>
    <w:rPr>
      <w:rFonts w:ascii="Calibri" w:hAnsi="Calibri" w:cs="Calibri"/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766DE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766DE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766DE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766DE"/>
    <w:rPr>
      <w:rFonts w:ascii="Calibri" w:hAnsi="Calibri" w:cs="Calibri"/>
      <w:szCs w:val="20"/>
    </w:rPr>
  </w:style>
  <w:style w:type="paragraph" w:styleId="Remetente">
    <w:name w:val="envelope return"/>
    <w:basedOn w:val="Normal"/>
    <w:uiPriority w:val="99"/>
    <w:semiHidden/>
    <w:unhideWhenUsed/>
    <w:rsid w:val="00D766DE"/>
    <w:rPr>
      <w:rFonts w:ascii="Calibri Light" w:eastAsiaTheme="majorEastAsia" w:hAnsi="Calibri Light" w:cs="Calibri Light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766DE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766DE"/>
    <w:rPr>
      <w:rFonts w:ascii="Calibri" w:hAnsi="Calibri" w:cs="Calibri"/>
      <w:szCs w:val="20"/>
    </w:rPr>
  </w:style>
  <w:style w:type="character" w:styleId="CdigoHTML">
    <w:name w:val="HTML Code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766DE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766DE"/>
    <w:rPr>
      <w:rFonts w:ascii="Consolas" w:hAnsi="Consolas" w:cs="Calibri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D766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766DE"/>
    <w:rPr>
      <w:rFonts w:ascii="Consolas" w:hAnsi="Consolas" w:cs="Calibri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766DE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766DE"/>
    <w:rPr>
      <w:rFonts w:ascii="Consolas" w:hAnsi="Consolas" w:cs="Calibri"/>
      <w:szCs w:val="21"/>
    </w:rPr>
  </w:style>
  <w:style w:type="character" w:styleId="TextodoEspaoReservado">
    <w:name w:val="Placeholder Text"/>
    <w:basedOn w:val="Fontepargpadro"/>
    <w:uiPriority w:val="99"/>
    <w:semiHidden/>
    <w:rsid w:val="00D766DE"/>
    <w:rPr>
      <w:rFonts w:ascii="Calibri" w:hAnsi="Calibri" w:cs="Calibri"/>
      <w:color w:val="3B3838" w:themeColor="background2" w:themeShade="40"/>
    </w:rPr>
  </w:style>
  <w:style w:type="paragraph" w:styleId="Cabealho">
    <w:name w:val="header"/>
    <w:basedOn w:val="Normal"/>
    <w:link w:val="CabealhoChar"/>
    <w:uiPriority w:val="99"/>
    <w:unhideWhenUsed/>
    <w:rsid w:val="00D766DE"/>
  </w:style>
  <w:style w:type="character" w:customStyle="1" w:styleId="CabealhoChar">
    <w:name w:val="Cabeçalho Char"/>
    <w:basedOn w:val="Fontepargpadro"/>
    <w:link w:val="Cabealho"/>
    <w:uiPriority w:val="99"/>
    <w:rsid w:val="00D766DE"/>
    <w:rPr>
      <w:rFonts w:ascii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D766DE"/>
  </w:style>
  <w:style w:type="character" w:customStyle="1" w:styleId="RodapChar">
    <w:name w:val="Rodapé Char"/>
    <w:basedOn w:val="Fontepargpadro"/>
    <w:link w:val="Rodap"/>
    <w:uiPriority w:val="99"/>
    <w:rsid w:val="00D766DE"/>
    <w:rPr>
      <w:rFonts w:ascii="Calibri" w:hAnsi="Calibri" w:cs="Calibri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D766DE"/>
    <w:pPr>
      <w:spacing w:after="120"/>
      <w:ind w:left="1757"/>
    </w:pPr>
  </w:style>
  <w:style w:type="character" w:styleId="Meno">
    <w:name w:val="Mention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D766DE"/>
    <w:pPr>
      <w:numPr>
        <w:numId w:val="24"/>
      </w:numPr>
    </w:pPr>
  </w:style>
  <w:style w:type="numbering" w:styleId="1ai">
    <w:name w:val="Outline List 1"/>
    <w:basedOn w:val="Semlista"/>
    <w:uiPriority w:val="99"/>
    <w:semiHidden/>
    <w:unhideWhenUsed/>
    <w:rsid w:val="00D766DE"/>
    <w:pPr>
      <w:numPr>
        <w:numId w:val="25"/>
      </w:numPr>
    </w:pPr>
  </w:style>
  <w:style w:type="character" w:styleId="VarivelHTML">
    <w:name w:val="HTML Variabl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D766DE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766DE"/>
    <w:rPr>
      <w:rFonts w:ascii="Calibri" w:hAnsi="Calibri" w:cs="Calibri"/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D766DE"/>
    <w:rPr>
      <w:rFonts w:ascii="Consolas" w:hAnsi="Consolas" w:cs="Calibri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D766DE"/>
    <w:rPr>
      <w:rFonts w:ascii="Calibri" w:hAnsi="Calibri" w:cs="Calibri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766DE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766D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766DE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766DE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766DE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766DE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766DE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766DE"/>
    <w:pPr>
      <w:spacing w:after="100"/>
      <w:ind w:left="15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766DE"/>
    <w:pPr>
      <w:outlineLvl w:val="9"/>
    </w:pPr>
    <w:rPr>
      <w:color w:val="2E74B5" w:themeColor="accent1" w:themeShade="BF"/>
    </w:rPr>
  </w:style>
  <w:style w:type="table" w:styleId="Tabelaprofissional">
    <w:name w:val="Table Professional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D766DE"/>
  </w:style>
  <w:style w:type="character" w:styleId="Hashtag">
    <w:name w:val="Hashtag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766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766DE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D766D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D766D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766D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766D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766D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766DE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766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D766DE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766DE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766DE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766DE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766DE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D766DE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D766DE"/>
    <w:pPr>
      <w:numPr>
        <w:numId w:val="1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766DE"/>
    <w:pPr>
      <w:numPr>
        <w:numId w:val="1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766DE"/>
    <w:pPr>
      <w:numPr>
        <w:numId w:val="15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766DE"/>
    <w:pPr>
      <w:numPr>
        <w:numId w:val="16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766DE"/>
    <w:pPr>
      <w:numPr>
        <w:numId w:val="17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D766DE"/>
    <w:pPr>
      <w:numPr>
        <w:numId w:val="8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766DE"/>
    <w:pPr>
      <w:numPr>
        <w:numId w:val="9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766DE"/>
    <w:pPr>
      <w:numPr>
        <w:numId w:val="10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766DE"/>
    <w:pPr>
      <w:numPr>
        <w:numId w:val="11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766DE"/>
    <w:pPr>
      <w:numPr>
        <w:numId w:val="12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766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D766DE"/>
  </w:style>
  <w:style w:type="character" w:styleId="Refdenotadefim">
    <w:name w:val="end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766DE"/>
    <w:pPr>
      <w:ind w:left="220" w:hanging="220"/>
    </w:pPr>
  </w:style>
  <w:style w:type="paragraph" w:styleId="Ttulodendicedeautoridades">
    <w:name w:val="toa heading"/>
    <w:basedOn w:val="Normal"/>
    <w:next w:val="Normal"/>
    <w:uiPriority w:val="99"/>
    <w:semiHidden/>
    <w:unhideWhenUsed/>
    <w:rsid w:val="00D766DE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Colorida">
    <w:name w:val="Colorful List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766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766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766D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estinatrio">
    <w:name w:val="envelope address"/>
    <w:basedOn w:val="Normal"/>
    <w:uiPriority w:val="99"/>
    <w:semiHidden/>
    <w:unhideWhenUsed/>
    <w:rsid w:val="00D766DE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goseo">
    <w:name w:val="Outline List 3"/>
    <w:basedOn w:val="Semlista"/>
    <w:uiPriority w:val="99"/>
    <w:semiHidden/>
    <w:unhideWhenUsed/>
    <w:rsid w:val="00D766DE"/>
    <w:pPr>
      <w:numPr>
        <w:numId w:val="26"/>
      </w:numPr>
    </w:pPr>
  </w:style>
  <w:style w:type="table" w:styleId="TabelaSimples1">
    <w:name w:val="Plain Table 1"/>
    <w:basedOn w:val="Tabelanormal"/>
    <w:uiPriority w:val="41"/>
    <w:rsid w:val="00D766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D766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D766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766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766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qFormat/>
    <w:rsid w:val="00D766DE"/>
    <w:rPr>
      <w:rFonts w:ascii="Calibri" w:hAnsi="Calibri" w:cs="Calibri"/>
    </w:r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766DE"/>
  </w:style>
  <w:style w:type="character" w:customStyle="1" w:styleId="DataChar">
    <w:name w:val="Data Char"/>
    <w:basedOn w:val="Fontepargpadro"/>
    <w:link w:val="Data"/>
    <w:uiPriority w:val="99"/>
    <w:semiHidden/>
    <w:rsid w:val="00D766DE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766DE"/>
    <w:rPr>
      <w:rFonts w:ascii="Times New Roman" w:hAnsi="Times New Roman" w:cs="Times New Roman"/>
      <w:sz w:val="24"/>
      <w:szCs w:val="24"/>
    </w:rPr>
  </w:style>
  <w:style w:type="character" w:styleId="Hiperlinkinteligente">
    <w:name w:val="Smart Hyperlink"/>
    <w:basedOn w:val="Fontepargpadro"/>
    <w:uiPriority w:val="99"/>
    <w:semiHidden/>
    <w:unhideWhenUsed/>
    <w:rsid w:val="00D766DE"/>
    <w:rPr>
      <w:rFonts w:ascii="Calibri" w:hAnsi="Calibri" w:cs="Calibri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D766DE"/>
    <w:rPr>
      <w:rFonts w:ascii="Calibri" w:hAnsi="Calibri" w:cs="Calibri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766D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766DE"/>
    <w:rPr>
      <w:rFonts w:ascii="Calibri" w:hAnsi="Calibri" w:cs="Calibr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766DE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766DE"/>
    <w:rPr>
      <w:rFonts w:ascii="Calibri" w:hAnsi="Calibri" w:cs="Calibr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766DE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766DE"/>
    <w:rPr>
      <w:rFonts w:ascii="Calibri" w:hAnsi="Calibri" w:cs="Calibr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766DE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766DE"/>
    <w:rPr>
      <w:rFonts w:ascii="Calibri" w:hAnsi="Calibri" w:cs="Calibri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766DE"/>
    <w:rPr>
      <w:rFonts w:ascii="Calibri" w:hAnsi="Calibri" w:cs="Calibr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766DE"/>
    <w:rPr>
      <w:rFonts w:ascii="Calibri" w:hAnsi="Calibri" w:cs="Calibri"/>
    </w:rPr>
  </w:style>
  <w:style w:type="paragraph" w:styleId="Recuonormal">
    <w:name w:val="Normal Indent"/>
    <w:basedOn w:val="Normal"/>
    <w:uiPriority w:val="99"/>
    <w:semiHidden/>
    <w:unhideWhenUsed/>
    <w:rsid w:val="00D766DE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766DE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766DE"/>
    <w:rPr>
      <w:rFonts w:ascii="Calibri" w:hAnsi="Calibri" w:cs="Calibri"/>
    </w:rPr>
  </w:style>
  <w:style w:type="table" w:styleId="Tabelacontempornea">
    <w:name w:val="Table Contemporary"/>
    <w:basedOn w:val="Tabelanormal"/>
    <w:uiPriority w:val="99"/>
    <w:semiHidden/>
    <w:unhideWhenUsed/>
    <w:rsid w:val="00D766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766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766DE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766DE"/>
    <w:rPr>
      <w:rFonts w:ascii="Calibri" w:hAnsi="Calibri" w:cs="Calibri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766DE"/>
  </w:style>
  <w:style w:type="character" w:customStyle="1" w:styleId="SaudaoChar">
    <w:name w:val="Saudação Char"/>
    <w:basedOn w:val="Fontepargpadro"/>
    <w:link w:val="Saudao"/>
    <w:uiPriority w:val="99"/>
    <w:semiHidden/>
    <w:rsid w:val="00D766DE"/>
    <w:rPr>
      <w:rFonts w:ascii="Calibri" w:hAnsi="Calibri" w:cs="Calibri"/>
    </w:rPr>
  </w:style>
  <w:style w:type="table" w:styleId="Tabelaemcolunas1">
    <w:name w:val="Table Columns 1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766D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766D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766D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D766DE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D766DE"/>
    <w:rPr>
      <w:rFonts w:ascii="Calibri" w:hAnsi="Calibri" w:cs="Calibri"/>
    </w:rPr>
  </w:style>
  <w:style w:type="table" w:styleId="Tabelasimples10">
    <w:name w:val="Table Simple 1"/>
    <w:basedOn w:val="Tabelanormal"/>
    <w:uiPriority w:val="99"/>
    <w:semiHidden/>
    <w:unhideWhenUsed/>
    <w:rsid w:val="00D766D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D766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766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rsid w:val="00D766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766DE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766DE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766DE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766DE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766DE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766DE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766DE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766DE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766DE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766DE"/>
    <w:rPr>
      <w:rFonts w:ascii="Calibri Light" w:eastAsiaTheme="majorEastAsia" w:hAnsi="Calibri Light" w:cs="Calibri Light"/>
      <w:b/>
      <w:bCs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766DE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766DE"/>
    <w:rPr>
      <w:rFonts w:ascii="Calibri" w:hAnsi="Calibri" w:cs="Calibri"/>
    </w:rPr>
  </w:style>
  <w:style w:type="table" w:styleId="Tabelacomgrade">
    <w:name w:val="Table Grid"/>
    <w:basedOn w:val="Tabelanormal"/>
    <w:uiPriority w:val="39"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766D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766D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766D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766D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766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D766D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766D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rsid w:val="00D766D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character" w:styleId="Nmerodelinha">
    <w:name w:val="line number"/>
    <w:basedOn w:val="Fontepargpadro"/>
    <w:uiPriority w:val="99"/>
    <w:semiHidden/>
    <w:unhideWhenUsed/>
    <w:rsid w:val="00D766DE"/>
    <w:rPr>
      <w:rFonts w:ascii="Calibri" w:hAnsi="Calibri" w:cs="Calibri"/>
    </w:rPr>
  </w:style>
  <w:style w:type="table" w:styleId="Tabelacomefeitos3D1">
    <w:name w:val="Table 3D effects 1"/>
    <w:basedOn w:val="Tabelanormal"/>
    <w:uiPriority w:val="99"/>
    <w:semiHidden/>
    <w:unhideWhenUsed/>
    <w:rsid w:val="00D766D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766D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uiPriority w:val="99"/>
    <w:semiHidden/>
    <w:unhideWhenUsed/>
    <w:rsid w:val="00D766DE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ibs\AppData\Local\Microsoft\Office\16.0\DTS\pt-BR%7b1C273CD1-F939-4C9C-A147-DCBB5385E70D%7d\%7b3E9B6838-9E3C-4EAB-BD5D-07FD4B56CDDB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4D504B-1E1D-47C9-9AA9-30C8F44D9D1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{3E9B6838-9E3C-4EAB-BD5D-07FD4B56CDDB}tf02786999_win32.dotx</Template>
  <TotalTime>0</TotalTime>
  <Pages>5</Pages>
  <Words>316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2020-12-09T04:43:00Z</dcterms:created>
  <dcterms:modified xsi:type="dcterms:W3CDTF">2020-12-09T19:32:00Z</dcterms:modified>
</cp:coreProperties>
</file>