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AtlasGuard × SurveyMonkey</w:t>
      </w:r>
    </w:p>
    <w:p>
      <w:pPr>
        <w:jc w:val="center"/>
      </w:pPr>
      <w:r>
        <w:t>Machine Learning Engineer - Italy / Remote</w:t>
      </w:r>
    </w:p>
    <w:p>
      <w:r>
        <w:rPr>
          <w:b/>
          <w:sz w:val="30"/>
        </w:rPr>
        <w:t>Why this project is relevant</w:t>
      </w:r>
    </w:p>
    <w:p>
      <w:pPr>
        <w:pStyle w:val="ListBullet"/>
      </w:pPr>
      <w:r>
        <w:t>Model-agnostic inference telemetry.</w:t>
      </w:r>
    </w:p>
    <w:p>
      <w:pPr>
        <w:pStyle w:val="ListBullet"/>
      </w:pPr>
      <w:r>
        <w:t>PSI compares a reference distribution with a rolling window.</w:t>
      </w:r>
    </w:p>
    <w:p>
      <w:pPr>
        <w:pStyle w:val="ListBullet"/>
      </w:pPr>
      <w:r>
        <w:t>Drift is exported beside latency/system metrics.</w:t>
      </w:r>
    </w:p>
    <w:p>
      <w:pPr>
        <w:pStyle w:val="ListBullet"/>
      </w:pPr>
      <w:r>
        <w:t>Raw prompts and user text are not stored.</w:t>
      </w:r>
    </w:p>
    <w:p>
      <w:r>
        <w:rPr>
          <w:b/>
          <w:sz w:val="30"/>
        </w:rPr>
        <w:t>What I would extend next</w:t>
      </w:r>
    </w:p>
    <w:p>
      <w:pPr>
        <w:pStyle w:val="ListBullet"/>
      </w:pPr>
      <w:r>
        <w:t>per-feature/model baselines</w:t>
      </w:r>
    </w:p>
    <w:p>
      <w:pPr>
        <w:pStyle w:val="ListBullet"/>
      </w:pPr>
      <w:r>
        <w:t>online evaluation hooks</w:t>
      </w:r>
    </w:p>
    <w:p>
      <w:pPr>
        <w:pStyle w:val="ListBullet"/>
      </w:pPr>
      <w:r>
        <w:t>durable storage</w:t>
      </w:r>
    </w:p>
    <w:p>
      <w:pPr>
        <w:pStyle w:val="ListBullet"/>
      </w:pPr>
      <w:r>
        <w:t>OpenTelemetry/Kubernetes</w:t>
      </w:r>
    </w:p>
    <w:p>
      <w:pPr>
        <w:pStyle w:val="ListBullet"/>
      </w:pPr>
      <w:r>
        <w:t>SLO/load tests</w:t>
      </w:r>
    </w:p>
    <w:p>
      <w:r>
        <w:rPr>
          <w:b/>
          <w:sz w:val="30"/>
        </w:rPr>
        <w:t>Honest scope</w:t>
      </w:r>
    </w:p>
    <w:p>
      <w:r>
        <w:t>Demonstrates monitoring mechanics; does not claim AWS/Kafka/EKS/SageMaker production tenure.</w:t>
      </w:r>
    </w:p>
    <w:p>
      <w:r>
        <w:t>Author: Leonardo Rosati - BSc Computer Science, University of Bologna (in progress)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