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Luís Carvalho </w:t>
        <w:tab/>
        <w:tab/>
        <w:t xml:space="preserve">221160484</w:t>
      </w:r>
    </w:p>
    <w:p w:rsidR="00000000" w:rsidDel="00000000" w:rsidP="00000000" w:rsidRDefault="00000000" w:rsidRPr="00000000" w14:paraId="00000002">
      <w:pPr>
        <w:pageBreakBefore w:val="0"/>
        <w:rPr/>
      </w:pPr>
      <w:r w:rsidDel="00000000" w:rsidR="00000000" w:rsidRPr="00000000">
        <w:rPr>
          <w:rtl w:val="0"/>
        </w:rPr>
        <w:t xml:space="preserve">Lucas Fonseca</w:t>
        <w:tab/>
        <w:tab/>
        <w:t xml:space="preserve">221150154</w:t>
      </w:r>
    </w:p>
    <w:p w:rsidR="00000000" w:rsidDel="00000000" w:rsidP="00000000" w:rsidRDefault="00000000" w:rsidRPr="00000000" w14:paraId="00000003">
      <w:pPr>
        <w:pageBreakBefore w:val="0"/>
        <w:rPr/>
      </w:pPr>
      <w:r w:rsidDel="00000000" w:rsidR="00000000" w:rsidRPr="00000000">
        <w:rPr>
          <w:rtl w:val="0"/>
        </w:rPr>
        <w:t xml:space="preserve">Jean Lourenço</w:t>
        <w:tab/>
        <w:tab/>
        <w:t xml:space="preserve">222160152</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Nosso trabalho de conclusão de curso propõe a execução de um ciclo de criação de um dataset, com a coleta dos dados sendo realizada através de um aparelho celular. Os dados coletados envolvem informações coletadas pelo microfone, pelo acelerômetro, pelo gps e pelas câmeras frontal e traseira. Esses dados serão enviados para um servidor da AWS, onde passaram por uma série de processamento utilizando ferramentas como YOLO, além de passar por um processo para colocar um blur em faces de pessoas e placas de veículos. A Partir desses dados será criado o dataset final, que ficará disponível para o público.</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b w:val="1"/>
          <w:sz w:val="28"/>
          <w:szCs w:val="28"/>
        </w:rPr>
      </w:pPr>
      <w:r w:rsidDel="00000000" w:rsidR="00000000" w:rsidRPr="00000000">
        <w:rPr>
          <w:b w:val="1"/>
          <w:sz w:val="28"/>
          <w:szCs w:val="28"/>
          <w:rtl w:val="0"/>
        </w:rPr>
        <w:t xml:space="preserve">Arquitetura TCC:</w:t>
      </w:r>
    </w:p>
    <w:p w:rsidR="00000000" w:rsidDel="00000000" w:rsidP="00000000" w:rsidRDefault="00000000" w:rsidRPr="00000000" w14:paraId="00000008">
      <w:pPr>
        <w:pageBreakBefore w:val="0"/>
        <w:rPr/>
      </w:pPr>
      <w:r w:rsidDel="00000000" w:rsidR="00000000" w:rsidRPr="00000000">
        <w:rPr/>
        <w:drawing>
          <wp:inline distB="0" distT="0" distL="0" distR="0">
            <wp:extent cx="5400040" cy="4334510"/>
            <wp:effectExtent b="0" l="0" r="0" t="0"/>
            <wp:docPr descr="Texto preto sobre fundo branco&#10;&#10;Descrição gerada automaticamente" id="5" name="image7.png"/>
            <a:graphic>
              <a:graphicData uri="http://schemas.openxmlformats.org/drawingml/2006/picture">
                <pic:pic>
                  <pic:nvPicPr>
                    <pic:cNvPr descr="Texto preto sobre fundo branco&#10;&#10;Descrição gerada automaticamente" id="0" name="image7.png"/>
                    <pic:cNvPicPr preferRelativeResize="0"/>
                  </pic:nvPicPr>
                  <pic:blipFill>
                    <a:blip r:embed="rId6"/>
                    <a:srcRect b="0" l="0" r="0" t="0"/>
                    <a:stretch>
                      <a:fillRect/>
                    </a:stretch>
                  </pic:blipFill>
                  <pic:spPr>
                    <a:xfrm>
                      <a:off x="0" y="0"/>
                      <a:ext cx="5400040" cy="433451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sz w:val="28"/>
          <w:szCs w:val="28"/>
        </w:rPr>
      </w:pPr>
      <w:r w:rsidDel="00000000" w:rsidR="00000000" w:rsidRPr="00000000">
        <w:rPr>
          <w:b w:val="1"/>
          <w:sz w:val="28"/>
          <w:szCs w:val="28"/>
          <w:rtl w:val="0"/>
        </w:rPr>
        <w:t xml:space="preserve">Ameaça 1:</w:t>
      </w:r>
    </w:p>
    <w:p w:rsidR="00000000" w:rsidDel="00000000" w:rsidP="00000000" w:rsidRDefault="00000000" w:rsidRPr="00000000" w14:paraId="0000000E">
      <w:pPr>
        <w:pageBreakBefore w:val="0"/>
        <w:rPr/>
      </w:pPr>
      <w:r w:rsidDel="00000000" w:rsidR="00000000" w:rsidRPr="00000000">
        <w:rPr/>
        <w:drawing>
          <wp:inline distB="0" distT="0" distL="0" distR="0">
            <wp:extent cx="5400040" cy="3775075"/>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00040" cy="37750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b w:val="1"/>
          <w:sz w:val="28"/>
          <w:szCs w:val="28"/>
        </w:rPr>
      </w:pPr>
      <w:r w:rsidDel="00000000" w:rsidR="00000000" w:rsidRPr="00000000">
        <w:rPr>
          <w:rtl w:val="0"/>
        </w:rPr>
      </w:r>
    </w:p>
    <w:p w:rsidR="00000000" w:rsidDel="00000000" w:rsidP="00000000" w:rsidRDefault="00000000" w:rsidRPr="00000000" w14:paraId="00000010">
      <w:pPr>
        <w:pageBreakBefore w:val="0"/>
        <w:rPr>
          <w:b w:val="1"/>
          <w:sz w:val="28"/>
          <w:szCs w:val="28"/>
        </w:rPr>
      </w:pPr>
      <w:r w:rsidDel="00000000" w:rsidR="00000000" w:rsidRPr="00000000">
        <w:rPr>
          <w:b w:val="1"/>
          <w:sz w:val="28"/>
          <w:szCs w:val="28"/>
          <w:rtl w:val="0"/>
        </w:rPr>
        <w:t xml:space="preserve">Ameaça 2:</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drawing>
          <wp:inline distB="0" distT="0" distL="0" distR="0">
            <wp:extent cx="5400040" cy="2973705"/>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00040" cy="297370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sz w:val="28"/>
          <w:szCs w:val="28"/>
        </w:rPr>
      </w:pPr>
      <w:r w:rsidDel="00000000" w:rsidR="00000000" w:rsidRPr="00000000">
        <w:rPr>
          <w:b w:val="1"/>
          <w:sz w:val="28"/>
          <w:szCs w:val="28"/>
          <w:rtl w:val="0"/>
        </w:rPr>
        <w:t xml:space="preserve">Ameaça 3:</w:t>
      </w:r>
    </w:p>
    <w:p w:rsidR="00000000" w:rsidDel="00000000" w:rsidP="00000000" w:rsidRDefault="00000000" w:rsidRPr="00000000" w14:paraId="00000017">
      <w:pPr>
        <w:pageBreakBefore w:val="0"/>
        <w:rPr>
          <w:b w:val="1"/>
          <w:sz w:val="28"/>
          <w:szCs w:val="28"/>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drawing>
          <wp:inline distB="0" distT="0" distL="0" distR="0">
            <wp:extent cx="5400040" cy="461645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00040" cy="46164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sz w:val="28"/>
          <w:szCs w:val="28"/>
        </w:rPr>
      </w:pPr>
      <w:r w:rsidDel="00000000" w:rsidR="00000000" w:rsidRPr="00000000">
        <w:rPr>
          <w:b w:val="1"/>
          <w:sz w:val="28"/>
          <w:szCs w:val="28"/>
          <w:rtl w:val="0"/>
        </w:rPr>
        <w:t xml:space="preserve">Ameaça 4:</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drawing>
          <wp:inline distB="0" distT="0" distL="0" distR="0">
            <wp:extent cx="4867275" cy="3876675"/>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6727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b w:val="1"/>
          <w:sz w:val="28"/>
          <w:szCs w:val="28"/>
        </w:rPr>
      </w:pPr>
      <w:bookmarkStart w:colFirst="0" w:colLast="0" w:name="_gjdgxs" w:id="0"/>
      <w:bookmarkEnd w:id="0"/>
      <w:r w:rsidDel="00000000" w:rsidR="00000000" w:rsidRPr="00000000">
        <w:rPr>
          <w:b w:val="1"/>
          <w:sz w:val="28"/>
          <w:szCs w:val="28"/>
          <w:rtl w:val="0"/>
        </w:rPr>
        <w:t xml:space="preserve">Ameaça 5:</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drawing>
          <wp:inline distB="0" distT="0" distL="0" distR="0">
            <wp:extent cx="5400040" cy="276923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00040" cy="276923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tbl>
      <w:tblPr>
        <w:tblStyle w:val="Table1"/>
        <w:tblW w:w="11890.0" w:type="dxa"/>
        <w:jc w:val="left"/>
        <w:tblInd w:w="-1753.0" w:type="dxa"/>
        <w:tblLayout w:type="fixed"/>
        <w:tblLook w:val="0400"/>
      </w:tblPr>
      <w:tblGrid>
        <w:gridCol w:w="951"/>
        <w:gridCol w:w="4123"/>
        <w:gridCol w:w="951"/>
        <w:gridCol w:w="951"/>
        <w:gridCol w:w="951"/>
        <w:gridCol w:w="951"/>
        <w:gridCol w:w="951"/>
        <w:gridCol w:w="951"/>
        <w:gridCol w:w="1110"/>
        <w:tblGridChange w:id="0">
          <w:tblGrid>
            <w:gridCol w:w="951"/>
            <w:gridCol w:w="4123"/>
            <w:gridCol w:w="951"/>
            <w:gridCol w:w="951"/>
            <w:gridCol w:w="951"/>
            <w:gridCol w:w="951"/>
            <w:gridCol w:w="951"/>
            <w:gridCol w:w="951"/>
            <w:gridCol w:w="1110"/>
          </w:tblGrid>
        </w:tblGridChange>
      </w:tblGrid>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404040" w:val="clear"/>
            <w:vAlign w:val="center"/>
          </w:tcPr>
          <w:p w:rsidR="00000000" w:rsidDel="00000000" w:rsidP="00000000" w:rsidRDefault="00000000" w:rsidRPr="00000000" w14:paraId="00000032">
            <w:pPr>
              <w:pageBreakBefore w:val="0"/>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0</w:t>
            </w:r>
          </w:p>
        </w:tc>
        <w:tc>
          <w:tcPr>
            <w:tcBorders>
              <w:top w:color="000000" w:space="0" w:sz="4" w:val="single"/>
              <w:left w:color="000000" w:space="0" w:sz="0" w:val="nil"/>
              <w:bottom w:color="000000" w:space="0" w:sz="4" w:val="single"/>
              <w:right w:color="000000" w:space="0" w:sz="4" w:val="single"/>
            </w:tcBorders>
            <w:shd w:fill="404040" w:val="clear"/>
            <w:vAlign w:val="bottom"/>
          </w:tcPr>
          <w:p w:rsidR="00000000" w:rsidDel="00000000" w:rsidP="00000000" w:rsidRDefault="00000000" w:rsidRPr="00000000" w14:paraId="00000033">
            <w:pPr>
              <w:pageBreakBefore w:val="0"/>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Ameaça</w:t>
            </w:r>
          </w:p>
        </w:tc>
        <w:tc>
          <w:tcPr>
            <w:tcBorders>
              <w:top w:color="000000" w:space="0" w:sz="4" w:val="single"/>
              <w:left w:color="000000" w:space="0" w:sz="0" w:val="nil"/>
              <w:bottom w:color="000000" w:space="0" w:sz="4" w:val="single"/>
              <w:right w:color="000000" w:space="0" w:sz="4" w:val="single"/>
            </w:tcBorders>
            <w:shd w:fill="404040" w:val="clear"/>
            <w:vAlign w:val="bottom"/>
          </w:tcPr>
          <w:p w:rsidR="00000000" w:rsidDel="00000000" w:rsidP="00000000" w:rsidRDefault="00000000" w:rsidRPr="00000000" w14:paraId="00000034">
            <w:pPr>
              <w:pageBreakBefore w:val="0"/>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 </w:t>
            </w:r>
          </w:p>
        </w:tc>
        <w:tc>
          <w:tcPr>
            <w:tcBorders>
              <w:top w:color="000000" w:space="0" w:sz="4" w:val="single"/>
              <w:left w:color="000000" w:space="0" w:sz="0" w:val="nil"/>
              <w:bottom w:color="000000" w:space="0" w:sz="4" w:val="single"/>
              <w:right w:color="000000" w:space="0" w:sz="4" w:val="single"/>
            </w:tcBorders>
            <w:shd w:fill="404040" w:val="clear"/>
            <w:vAlign w:val="bottom"/>
          </w:tcPr>
          <w:p w:rsidR="00000000" w:rsidDel="00000000" w:rsidP="00000000" w:rsidRDefault="00000000" w:rsidRPr="00000000" w14:paraId="00000035">
            <w:pPr>
              <w:pageBreakBefore w:val="0"/>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w:t>
            </w:r>
          </w:p>
        </w:tc>
        <w:tc>
          <w:tcPr>
            <w:tcBorders>
              <w:top w:color="000000" w:space="0" w:sz="4" w:val="single"/>
              <w:left w:color="000000" w:space="0" w:sz="0" w:val="nil"/>
              <w:bottom w:color="000000" w:space="0" w:sz="4" w:val="single"/>
              <w:right w:color="000000" w:space="0" w:sz="4" w:val="single"/>
            </w:tcBorders>
            <w:shd w:fill="404040" w:val="clear"/>
            <w:vAlign w:val="bottom"/>
          </w:tcPr>
          <w:p w:rsidR="00000000" w:rsidDel="00000000" w:rsidP="00000000" w:rsidRDefault="00000000" w:rsidRPr="00000000" w14:paraId="00000036">
            <w:pPr>
              <w:pageBreakBefore w:val="0"/>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R</w:t>
            </w:r>
          </w:p>
        </w:tc>
        <w:tc>
          <w:tcPr>
            <w:tcBorders>
              <w:top w:color="000000" w:space="0" w:sz="4" w:val="single"/>
              <w:left w:color="000000" w:space="0" w:sz="0" w:val="nil"/>
              <w:bottom w:color="000000" w:space="0" w:sz="4" w:val="single"/>
              <w:right w:color="000000" w:space="0" w:sz="4" w:val="single"/>
            </w:tcBorders>
            <w:shd w:fill="404040" w:val="clear"/>
            <w:vAlign w:val="bottom"/>
          </w:tcPr>
          <w:p w:rsidR="00000000" w:rsidDel="00000000" w:rsidP="00000000" w:rsidRDefault="00000000" w:rsidRPr="00000000" w14:paraId="00000037">
            <w:pPr>
              <w:pageBreakBefore w:val="0"/>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w:t>
            </w:r>
          </w:p>
        </w:tc>
        <w:tc>
          <w:tcPr>
            <w:tcBorders>
              <w:top w:color="000000" w:space="0" w:sz="4" w:val="single"/>
              <w:left w:color="000000" w:space="0" w:sz="0" w:val="nil"/>
              <w:bottom w:color="000000" w:space="0" w:sz="4" w:val="single"/>
              <w:right w:color="000000" w:space="0" w:sz="4" w:val="single"/>
            </w:tcBorders>
            <w:shd w:fill="404040" w:val="clear"/>
            <w:vAlign w:val="bottom"/>
          </w:tcPr>
          <w:p w:rsidR="00000000" w:rsidDel="00000000" w:rsidP="00000000" w:rsidRDefault="00000000" w:rsidRPr="00000000" w14:paraId="00000038">
            <w:pPr>
              <w:pageBreakBefore w:val="0"/>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w:t>
            </w:r>
          </w:p>
        </w:tc>
        <w:tc>
          <w:tcPr>
            <w:tcBorders>
              <w:top w:color="000000" w:space="0" w:sz="4" w:val="single"/>
              <w:left w:color="000000" w:space="0" w:sz="0" w:val="nil"/>
              <w:bottom w:color="000000" w:space="0" w:sz="4" w:val="single"/>
              <w:right w:color="000000" w:space="0" w:sz="4" w:val="single"/>
            </w:tcBorders>
            <w:shd w:fill="404040" w:val="clear"/>
            <w:vAlign w:val="bottom"/>
          </w:tcPr>
          <w:p w:rsidR="00000000" w:rsidDel="00000000" w:rsidP="00000000" w:rsidRDefault="00000000" w:rsidRPr="00000000" w14:paraId="00000039">
            <w:pPr>
              <w:pageBreakBefore w:val="0"/>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w:t>
            </w:r>
          </w:p>
        </w:tc>
        <w:tc>
          <w:tcPr>
            <w:tcBorders>
              <w:top w:color="000000" w:space="0" w:sz="4" w:val="single"/>
              <w:left w:color="000000" w:space="0" w:sz="0" w:val="nil"/>
              <w:bottom w:color="000000" w:space="0" w:sz="4" w:val="single"/>
              <w:right w:color="000000" w:space="0" w:sz="4" w:val="single"/>
            </w:tcBorders>
            <w:shd w:fill="404040" w:val="clear"/>
            <w:vAlign w:val="bottom"/>
          </w:tcPr>
          <w:p w:rsidR="00000000" w:rsidDel="00000000" w:rsidP="00000000" w:rsidRDefault="00000000" w:rsidRPr="00000000" w14:paraId="0000003A">
            <w:pPr>
              <w:pageBreakBefore w:val="0"/>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Risco</w:t>
            </w:r>
          </w:p>
        </w:tc>
      </w:tr>
      <w:tr>
        <w:trPr>
          <w:cantSplit w:val="0"/>
          <w:trHeight w:val="648" w:hRule="atLeast"/>
          <w:tblHeader w:val="0"/>
        </w:trPr>
        <w:tc>
          <w:tcPr>
            <w:tcBorders>
              <w:top w:color="000000" w:space="0" w:sz="0" w:val="nil"/>
              <w:left w:color="000000" w:space="0" w:sz="4" w:val="single"/>
              <w:bottom w:color="000000" w:space="0" w:sz="4" w:val="single"/>
              <w:right w:color="000000" w:space="0" w:sz="4" w:val="single"/>
            </w:tcBorders>
            <w:shd w:fill="404040" w:val="clear"/>
            <w:vAlign w:val="center"/>
          </w:tcPr>
          <w:p w:rsidR="00000000" w:rsidDel="00000000" w:rsidP="00000000" w:rsidRDefault="00000000" w:rsidRPr="00000000" w14:paraId="0000003B">
            <w:pPr>
              <w:pageBreakBefore w:val="0"/>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pageBreakBefore w:val="0"/>
              <w:spacing w:after="0" w:line="240" w:lineRule="auto"/>
              <w:jc w:val="center"/>
              <w:rPr>
                <w:rFonts w:ascii="Calibri" w:cs="Calibri" w:eastAsia="Calibri" w:hAnsi="Calibri"/>
                <w:color w:val="000000"/>
              </w:rPr>
            </w:pPr>
            <w:r w:rsidDel="00000000" w:rsidR="00000000" w:rsidRPr="00000000">
              <w:rPr>
                <w:rFonts w:ascii="Helvetica Neue" w:cs="Helvetica Neue" w:eastAsia="Helvetica Neue" w:hAnsi="Helvetica Neue"/>
                <w:color w:val="000000"/>
                <w:sz w:val="18"/>
                <w:szCs w:val="18"/>
                <w:shd w:fill="f8f9fa" w:val="clear"/>
                <w:rtl w:val="0"/>
              </w:rPr>
              <w:t xml:space="preserve">Ataque aos servidores deixando o serviço indisponível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8,60 </w:t>
            </w:r>
          </w:p>
        </w:tc>
      </w:tr>
      <w:tr>
        <w:trPr>
          <w:cantSplit w:val="0"/>
          <w:trHeight w:val="648" w:hRule="atLeast"/>
          <w:tblHeader w:val="0"/>
        </w:trPr>
        <w:tc>
          <w:tcPr>
            <w:tcBorders>
              <w:top w:color="000000" w:space="0" w:sz="0" w:val="nil"/>
              <w:left w:color="000000" w:space="0" w:sz="4" w:val="single"/>
              <w:bottom w:color="000000" w:space="0" w:sz="4" w:val="single"/>
              <w:right w:color="000000" w:space="0" w:sz="4" w:val="single"/>
            </w:tcBorders>
            <w:shd w:fill="404040" w:val="clear"/>
            <w:vAlign w:val="center"/>
          </w:tcPr>
          <w:p w:rsidR="00000000" w:rsidDel="00000000" w:rsidP="00000000" w:rsidRDefault="00000000" w:rsidRPr="00000000" w14:paraId="00000044">
            <w:pPr>
              <w:pageBreakBefore w:val="0"/>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Upload de páginas falsas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8,60 </w:t>
            </w:r>
          </w:p>
        </w:tc>
      </w:tr>
      <w:tr>
        <w:trPr>
          <w:cantSplit w:val="0"/>
          <w:trHeight w:val="544" w:hRule="atLeast"/>
          <w:tblHeader w:val="0"/>
        </w:trPr>
        <w:tc>
          <w:tcPr>
            <w:tcBorders>
              <w:top w:color="000000" w:space="0" w:sz="0" w:val="nil"/>
              <w:left w:color="000000" w:space="0" w:sz="4" w:val="single"/>
              <w:bottom w:color="000000" w:space="0" w:sz="4" w:val="single"/>
              <w:right w:color="000000" w:space="0" w:sz="4" w:val="single"/>
            </w:tcBorders>
            <w:shd w:fill="404040" w:val="clear"/>
            <w:vAlign w:val="center"/>
          </w:tcPr>
          <w:p w:rsidR="00000000" w:rsidDel="00000000" w:rsidP="00000000" w:rsidRDefault="00000000" w:rsidRPr="00000000" w14:paraId="0000004D">
            <w:pPr>
              <w:pageBreakBefore w:val="0"/>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Bypass do filtro de desfoque de rostos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9,00 </w:t>
            </w:r>
          </w:p>
        </w:tc>
      </w:tr>
      <w:tr>
        <w:trPr>
          <w:cantSplit w:val="0"/>
          <w:trHeight w:val="514" w:hRule="atLeast"/>
          <w:tblHeader w:val="0"/>
        </w:trPr>
        <w:tc>
          <w:tcPr>
            <w:tcBorders>
              <w:top w:color="000000" w:space="0" w:sz="0" w:val="nil"/>
              <w:left w:color="000000" w:space="0" w:sz="4" w:val="single"/>
              <w:bottom w:color="000000" w:space="0" w:sz="4" w:val="single"/>
              <w:right w:color="000000" w:space="0" w:sz="4" w:val="single"/>
            </w:tcBorders>
            <w:shd w:fill="404040" w:val="clear"/>
            <w:vAlign w:val="center"/>
          </w:tcPr>
          <w:p w:rsidR="00000000" w:rsidDel="00000000" w:rsidP="00000000" w:rsidRDefault="00000000" w:rsidRPr="00000000" w14:paraId="00000056">
            <w:pPr>
              <w:pageBreakBefore w:val="0"/>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Upload de arquivos maliciosos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9,40 </w:t>
            </w:r>
          </w:p>
        </w:tc>
      </w:tr>
      <w:tr>
        <w:trPr>
          <w:cantSplit w:val="0"/>
          <w:trHeight w:val="780" w:hRule="atLeast"/>
          <w:tblHeader w:val="0"/>
        </w:trPr>
        <w:tc>
          <w:tcPr>
            <w:tcBorders>
              <w:top w:color="000000" w:space="0" w:sz="0" w:val="nil"/>
              <w:left w:color="000000" w:space="0" w:sz="4" w:val="single"/>
              <w:bottom w:color="000000" w:space="0" w:sz="4" w:val="single"/>
              <w:right w:color="000000" w:space="0" w:sz="4" w:val="single"/>
            </w:tcBorders>
            <w:shd w:fill="404040" w:val="clear"/>
            <w:vAlign w:val="center"/>
          </w:tcPr>
          <w:p w:rsidR="00000000" w:rsidDel="00000000" w:rsidP="00000000" w:rsidRDefault="00000000" w:rsidRPr="00000000" w14:paraId="0000005F">
            <w:pPr>
              <w:pageBreakBefore w:val="0"/>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pageBreakBefore w:val="0"/>
              <w:spacing w:after="0" w:line="240" w:lineRule="auto"/>
              <w:jc w:val="center"/>
              <w:rPr>
                <w:color w:val="000000"/>
              </w:rPr>
            </w:pPr>
            <w:r w:rsidDel="00000000" w:rsidR="00000000" w:rsidRPr="00000000">
              <w:rPr>
                <w:color w:val="000000"/>
                <w:shd w:fill="f8f9fa" w:val="clear"/>
                <w:rtl w:val="0"/>
              </w:rPr>
              <w:t xml:space="preserve">Manipulação do dataset final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pageBreakBefore w:val="0"/>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8,80 </w:t>
            </w:r>
          </w:p>
        </w:tc>
      </w:tr>
    </w:tbl>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b w:val="1"/>
          <w:sz w:val="32"/>
          <w:szCs w:val="32"/>
        </w:rPr>
      </w:pPr>
      <w:r w:rsidDel="00000000" w:rsidR="00000000" w:rsidRPr="00000000">
        <w:rPr>
          <w:b w:val="1"/>
          <w:sz w:val="32"/>
          <w:szCs w:val="32"/>
          <w:rtl w:val="0"/>
        </w:rPr>
        <w:t xml:space="preserve">Modelo de ameaças OWASP</w:t>
      </w:r>
    </w:p>
    <w:p w:rsidR="00000000" w:rsidDel="00000000" w:rsidP="00000000" w:rsidRDefault="00000000" w:rsidRPr="00000000" w14:paraId="0000007A">
      <w:pPr>
        <w:pageBreakBefore w:val="0"/>
        <w:rPr>
          <w:b w:val="1"/>
          <w:sz w:val="28"/>
          <w:szCs w:val="28"/>
        </w:rPr>
      </w:pPr>
      <w:r w:rsidDel="00000000" w:rsidR="00000000" w:rsidRPr="00000000">
        <w:rPr>
          <w:rtl w:val="0"/>
        </w:rPr>
      </w:r>
    </w:p>
    <w:p w:rsidR="00000000" w:rsidDel="00000000" w:rsidP="00000000" w:rsidRDefault="00000000" w:rsidRPr="00000000" w14:paraId="0000007B">
      <w:pPr>
        <w:pageBreakBefore w:val="0"/>
        <w:rPr>
          <w:b w:val="1"/>
          <w:sz w:val="28"/>
          <w:szCs w:val="28"/>
        </w:rPr>
      </w:pPr>
      <w:r w:rsidDel="00000000" w:rsidR="00000000" w:rsidRPr="00000000">
        <w:rPr>
          <w:b w:val="1"/>
          <w:sz w:val="28"/>
          <w:szCs w:val="28"/>
          <w:rtl w:val="0"/>
        </w:rPr>
        <w:t xml:space="preserve">Injeção (Ameaça 1): </w:t>
      </w:r>
    </w:p>
    <w:p w:rsidR="00000000" w:rsidDel="00000000" w:rsidP="00000000" w:rsidRDefault="00000000" w:rsidRPr="00000000" w14:paraId="0000007C">
      <w:pPr>
        <w:pageBreakBefore w:val="0"/>
        <w:rPr>
          <w:b w:val="1"/>
          <w:sz w:val="28"/>
          <w:szCs w:val="28"/>
        </w:rPr>
      </w:pPr>
      <w:r w:rsidDel="00000000" w:rsidR="00000000" w:rsidRPr="00000000">
        <w:rPr>
          <w:b w:val="1"/>
          <w:sz w:val="28"/>
          <w:szCs w:val="28"/>
        </w:rPr>
        <w:drawing>
          <wp:inline distB="114300" distT="114300" distL="114300" distR="114300">
            <wp:extent cx="5399730" cy="4762500"/>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39973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ageBreakBefore w:val="0"/>
        <w:rPr>
          <w:b w:val="1"/>
          <w:sz w:val="28"/>
          <w:szCs w:val="28"/>
        </w:rPr>
      </w:pPr>
      <w:r w:rsidDel="00000000" w:rsidR="00000000" w:rsidRPr="00000000">
        <w:rPr>
          <w:rtl w:val="0"/>
        </w:rPr>
      </w:r>
    </w:p>
    <w:p w:rsidR="00000000" w:rsidDel="00000000" w:rsidP="00000000" w:rsidRDefault="00000000" w:rsidRPr="00000000" w14:paraId="0000007E">
      <w:pPr>
        <w:pageBreakBefore w:val="0"/>
        <w:rPr>
          <w:b w:val="1"/>
          <w:sz w:val="28"/>
          <w:szCs w:val="28"/>
        </w:rPr>
      </w:pPr>
      <w:r w:rsidDel="00000000" w:rsidR="00000000" w:rsidRPr="00000000">
        <w:rPr>
          <w:rtl w:val="0"/>
        </w:rPr>
      </w:r>
    </w:p>
    <w:p w:rsidR="00000000" w:rsidDel="00000000" w:rsidP="00000000" w:rsidRDefault="00000000" w:rsidRPr="00000000" w14:paraId="0000007F">
      <w:pPr>
        <w:pageBreakBefore w:val="0"/>
        <w:rPr>
          <w:b w:val="1"/>
          <w:sz w:val="28"/>
          <w:szCs w:val="28"/>
        </w:rPr>
      </w:pPr>
      <w:r w:rsidDel="00000000" w:rsidR="00000000" w:rsidRPr="00000000">
        <w:rPr>
          <w:rtl w:val="0"/>
        </w:rPr>
      </w:r>
    </w:p>
    <w:p w:rsidR="00000000" w:rsidDel="00000000" w:rsidP="00000000" w:rsidRDefault="00000000" w:rsidRPr="00000000" w14:paraId="00000080">
      <w:pPr>
        <w:pageBreakBefore w:val="0"/>
        <w:rPr>
          <w:b w:val="1"/>
          <w:sz w:val="28"/>
          <w:szCs w:val="28"/>
        </w:rPr>
      </w:pPr>
      <w:r w:rsidDel="00000000" w:rsidR="00000000" w:rsidRPr="00000000">
        <w:rPr>
          <w:rtl w:val="0"/>
        </w:rPr>
      </w:r>
    </w:p>
    <w:p w:rsidR="00000000" w:rsidDel="00000000" w:rsidP="00000000" w:rsidRDefault="00000000" w:rsidRPr="00000000" w14:paraId="00000081">
      <w:pPr>
        <w:pageBreakBefore w:val="0"/>
        <w:rPr>
          <w:b w:val="1"/>
          <w:sz w:val="28"/>
          <w:szCs w:val="28"/>
        </w:rPr>
      </w:pPr>
      <w:r w:rsidDel="00000000" w:rsidR="00000000" w:rsidRPr="00000000">
        <w:rPr>
          <w:rtl w:val="0"/>
        </w:rPr>
      </w:r>
    </w:p>
    <w:p w:rsidR="00000000" w:rsidDel="00000000" w:rsidP="00000000" w:rsidRDefault="00000000" w:rsidRPr="00000000" w14:paraId="00000082">
      <w:pPr>
        <w:pageBreakBefore w:val="0"/>
        <w:rPr>
          <w:b w:val="1"/>
          <w:sz w:val="28"/>
          <w:szCs w:val="28"/>
        </w:rPr>
      </w:pPr>
      <w:r w:rsidDel="00000000" w:rsidR="00000000" w:rsidRPr="00000000">
        <w:rPr>
          <w:rtl w:val="0"/>
        </w:rPr>
      </w:r>
    </w:p>
    <w:p w:rsidR="00000000" w:rsidDel="00000000" w:rsidP="00000000" w:rsidRDefault="00000000" w:rsidRPr="00000000" w14:paraId="00000083">
      <w:pPr>
        <w:pageBreakBefore w:val="0"/>
        <w:rPr>
          <w:b w:val="1"/>
          <w:sz w:val="28"/>
          <w:szCs w:val="28"/>
        </w:rPr>
      </w:pPr>
      <w:r w:rsidDel="00000000" w:rsidR="00000000" w:rsidRPr="00000000">
        <w:rPr>
          <w:rtl w:val="0"/>
        </w:rPr>
      </w:r>
    </w:p>
    <w:p w:rsidR="00000000" w:rsidDel="00000000" w:rsidP="00000000" w:rsidRDefault="00000000" w:rsidRPr="00000000" w14:paraId="00000084">
      <w:pPr>
        <w:pageBreakBefore w:val="0"/>
        <w:rPr>
          <w:b w:val="1"/>
          <w:sz w:val="28"/>
          <w:szCs w:val="28"/>
        </w:rPr>
      </w:pPr>
      <w:r w:rsidDel="00000000" w:rsidR="00000000" w:rsidRPr="00000000">
        <w:rPr>
          <w:rtl w:val="0"/>
        </w:rPr>
      </w:r>
    </w:p>
    <w:p w:rsidR="00000000" w:rsidDel="00000000" w:rsidP="00000000" w:rsidRDefault="00000000" w:rsidRPr="00000000" w14:paraId="00000085">
      <w:pPr>
        <w:pageBreakBefore w:val="0"/>
        <w:rPr>
          <w:b w:val="1"/>
          <w:sz w:val="28"/>
          <w:szCs w:val="28"/>
        </w:rPr>
      </w:pPr>
      <w:r w:rsidDel="00000000" w:rsidR="00000000" w:rsidRPr="00000000">
        <w:rPr>
          <w:rtl w:val="0"/>
        </w:rPr>
      </w:r>
    </w:p>
    <w:p w:rsidR="00000000" w:rsidDel="00000000" w:rsidP="00000000" w:rsidRDefault="00000000" w:rsidRPr="00000000" w14:paraId="00000086">
      <w:pPr>
        <w:pageBreakBefore w:val="0"/>
        <w:rPr>
          <w:b w:val="1"/>
          <w:sz w:val="28"/>
          <w:szCs w:val="28"/>
        </w:rPr>
      </w:pPr>
      <w:r w:rsidDel="00000000" w:rsidR="00000000" w:rsidRPr="00000000">
        <w:rPr>
          <w:b w:val="1"/>
          <w:sz w:val="28"/>
          <w:szCs w:val="28"/>
          <w:rtl w:val="0"/>
        </w:rPr>
        <w:t xml:space="preserve">Exposição de dados sensíveis (Ameaça 2): </w:t>
      </w:r>
    </w:p>
    <w:p w:rsidR="00000000" w:rsidDel="00000000" w:rsidP="00000000" w:rsidRDefault="00000000" w:rsidRPr="00000000" w14:paraId="00000087">
      <w:pPr>
        <w:pageBreakBefore w:val="0"/>
        <w:rPr/>
      </w:pPr>
      <w:r w:rsidDel="00000000" w:rsidR="00000000" w:rsidRPr="00000000">
        <w:rPr/>
        <w:drawing>
          <wp:inline distB="114300" distT="114300" distL="114300" distR="114300">
            <wp:extent cx="5399730" cy="4229100"/>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39973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b w:val="1"/>
          <w:sz w:val="28"/>
          <w:szCs w:val="28"/>
        </w:rPr>
      </w:pPr>
      <w:r w:rsidDel="00000000" w:rsidR="00000000" w:rsidRPr="00000000">
        <w:rPr>
          <w:b w:val="1"/>
          <w:sz w:val="28"/>
          <w:szCs w:val="28"/>
          <w:rtl w:val="0"/>
        </w:rPr>
        <w:t xml:space="preserve">Quebra de Controle de Acessos (Ameaça 3):</w:t>
      </w:r>
      <w:r w:rsidDel="00000000" w:rsidR="00000000" w:rsidRPr="00000000">
        <w:rPr>
          <w:b w:val="1"/>
          <w:sz w:val="28"/>
          <w:szCs w:val="28"/>
        </w:rPr>
        <w:drawing>
          <wp:inline distB="114300" distT="114300" distL="114300" distR="114300">
            <wp:extent cx="4876800" cy="41402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8768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ageBreakBefore w:val="0"/>
        <w:rPr>
          <w:b w:val="1"/>
          <w:sz w:val="28"/>
          <w:szCs w:val="28"/>
        </w:rPr>
      </w:pPr>
      <w:r w:rsidDel="00000000" w:rsidR="00000000" w:rsidRPr="00000000">
        <w:rPr>
          <w:b w:val="1"/>
          <w:sz w:val="28"/>
          <w:szCs w:val="28"/>
          <w:rtl w:val="0"/>
        </w:rPr>
        <w:t xml:space="preserve">Configurações de Segurança Incorretas (Ameaça 4): </w:t>
      </w:r>
    </w:p>
    <w:p w:rsidR="00000000" w:rsidDel="00000000" w:rsidP="00000000" w:rsidRDefault="00000000" w:rsidRPr="00000000" w14:paraId="0000008B">
      <w:pPr>
        <w:pageBreakBefore w:val="0"/>
        <w:rPr>
          <w:b w:val="1"/>
          <w:sz w:val="28"/>
          <w:szCs w:val="28"/>
        </w:rPr>
      </w:pPr>
      <w:r w:rsidDel="00000000" w:rsidR="00000000" w:rsidRPr="00000000">
        <w:rPr>
          <w:b w:val="1"/>
          <w:sz w:val="28"/>
          <w:szCs w:val="28"/>
        </w:rPr>
        <w:drawing>
          <wp:inline distB="114300" distT="114300" distL="114300" distR="114300">
            <wp:extent cx="5399730" cy="3708400"/>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39973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ageBreakBefore w:val="0"/>
        <w:rPr>
          <w:b w:val="1"/>
          <w:sz w:val="28"/>
          <w:szCs w:val="28"/>
        </w:rPr>
      </w:pPr>
      <w:r w:rsidDel="00000000" w:rsidR="00000000" w:rsidRPr="00000000">
        <w:rPr>
          <w:b w:val="1"/>
          <w:sz w:val="28"/>
          <w:szCs w:val="28"/>
          <w:rtl w:val="0"/>
        </w:rPr>
        <w:t xml:space="preserve">Cross-Site Scripting (XSS) (Ameaça 5): </w:t>
      </w:r>
    </w:p>
    <w:p w:rsidR="00000000" w:rsidDel="00000000" w:rsidP="00000000" w:rsidRDefault="00000000" w:rsidRPr="00000000" w14:paraId="0000008D">
      <w:pPr>
        <w:pageBreakBefore w:val="0"/>
        <w:rPr/>
      </w:pPr>
      <w:r w:rsidDel="00000000" w:rsidR="00000000" w:rsidRPr="00000000">
        <w:rPr/>
        <w:drawing>
          <wp:inline distB="114300" distT="114300" distL="114300" distR="114300">
            <wp:extent cx="5029200" cy="5346700"/>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029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tbl>
      <w:tblPr>
        <w:tblStyle w:val="Table2"/>
        <w:tblW w:w="11890.0" w:type="dxa"/>
        <w:jc w:val="left"/>
        <w:tblInd w:w="-1753.0" w:type="dxa"/>
        <w:tblLayout w:type="fixed"/>
        <w:tblLook w:val="0400"/>
      </w:tblPr>
      <w:tblGrid>
        <w:gridCol w:w="951"/>
        <w:gridCol w:w="4123"/>
        <w:gridCol w:w="951"/>
        <w:gridCol w:w="951"/>
        <w:gridCol w:w="951"/>
        <w:gridCol w:w="951"/>
        <w:gridCol w:w="951"/>
        <w:gridCol w:w="951"/>
        <w:gridCol w:w="1110"/>
        <w:tblGridChange w:id="0">
          <w:tblGrid>
            <w:gridCol w:w="951"/>
            <w:gridCol w:w="4123"/>
            <w:gridCol w:w="951"/>
            <w:gridCol w:w="951"/>
            <w:gridCol w:w="951"/>
            <w:gridCol w:w="951"/>
            <w:gridCol w:w="951"/>
            <w:gridCol w:w="951"/>
            <w:gridCol w:w="1110"/>
          </w:tblGrid>
        </w:tblGridChange>
      </w:tblGrid>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404040" w:val="clear"/>
            <w:vAlign w:val="center"/>
          </w:tcPr>
          <w:p w:rsidR="00000000" w:rsidDel="00000000" w:rsidP="00000000" w:rsidRDefault="00000000" w:rsidRPr="00000000" w14:paraId="0000008F">
            <w:pPr>
              <w:pageBreakBefore w:val="0"/>
              <w:spacing w:after="0" w:line="240" w:lineRule="auto"/>
              <w:jc w:val="center"/>
              <w:rPr>
                <w:color w:val="ffffff"/>
              </w:rPr>
            </w:pPr>
            <w:r w:rsidDel="00000000" w:rsidR="00000000" w:rsidRPr="00000000">
              <w:rPr>
                <w:color w:val="ffffff"/>
                <w:rtl w:val="0"/>
              </w:rPr>
              <w:t xml:space="preserve">0</w:t>
            </w:r>
          </w:p>
        </w:tc>
        <w:tc>
          <w:tcPr>
            <w:tcBorders>
              <w:top w:color="000000" w:space="0" w:sz="4" w:val="single"/>
              <w:left w:color="000000" w:space="0" w:sz="0" w:val="nil"/>
              <w:bottom w:color="000000" w:space="0" w:sz="4" w:val="single"/>
              <w:right w:color="000000" w:space="0" w:sz="4" w:val="single"/>
            </w:tcBorders>
            <w:shd w:fill="404040" w:val="clear"/>
            <w:vAlign w:val="bottom"/>
          </w:tcPr>
          <w:p w:rsidR="00000000" w:rsidDel="00000000" w:rsidP="00000000" w:rsidRDefault="00000000" w:rsidRPr="00000000" w14:paraId="00000090">
            <w:pPr>
              <w:pageBreakBefore w:val="0"/>
              <w:spacing w:after="0" w:line="240" w:lineRule="auto"/>
              <w:jc w:val="center"/>
              <w:rPr>
                <w:color w:val="ffffff"/>
              </w:rPr>
            </w:pPr>
            <w:r w:rsidDel="00000000" w:rsidR="00000000" w:rsidRPr="00000000">
              <w:rPr>
                <w:color w:val="ffffff"/>
                <w:rtl w:val="0"/>
              </w:rPr>
              <w:t xml:space="preserve">Ameaça</w:t>
            </w:r>
          </w:p>
        </w:tc>
        <w:tc>
          <w:tcPr>
            <w:tcBorders>
              <w:top w:color="000000" w:space="0" w:sz="4" w:val="single"/>
              <w:left w:color="000000" w:space="0" w:sz="0" w:val="nil"/>
              <w:bottom w:color="000000" w:space="0" w:sz="4" w:val="single"/>
              <w:right w:color="000000" w:space="0" w:sz="4" w:val="single"/>
            </w:tcBorders>
            <w:shd w:fill="404040" w:val="clear"/>
            <w:vAlign w:val="bottom"/>
          </w:tcPr>
          <w:p w:rsidR="00000000" w:rsidDel="00000000" w:rsidP="00000000" w:rsidRDefault="00000000" w:rsidRPr="00000000" w14:paraId="00000091">
            <w:pPr>
              <w:pageBreakBefore w:val="0"/>
              <w:spacing w:after="0" w:line="240" w:lineRule="auto"/>
              <w:jc w:val="center"/>
              <w:rPr>
                <w:color w:val="ffffff"/>
              </w:rPr>
            </w:pPr>
            <w:r w:rsidDel="00000000" w:rsidR="00000000" w:rsidRPr="00000000">
              <w:rPr>
                <w:color w:val="ffffff"/>
                <w:rtl w:val="0"/>
              </w:rPr>
              <w:t xml:space="preserve"> </w:t>
            </w:r>
          </w:p>
        </w:tc>
        <w:tc>
          <w:tcPr>
            <w:tcBorders>
              <w:top w:color="000000" w:space="0" w:sz="4" w:val="single"/>
              <w:left w:color="000000" w:space="0" w:sz="0" w:val="nil"/>
              <w:bottom w:color="000000" w:space="0" w:sz="4" w:val="single"/>
              <w:right w:color="000000" w:space="0" w:sz="4" w:val="single"/>
            </w:tcBorders>
            <w:shd w:fill="404040" w:val="clear"/>
            <w:vAlign w:val="bottom"/>
          </w:tcPr>
          <w:p w:rsidR="00000000" w:rsidDel="00000000" w:rsidP="00000000" w:rsidRDefault="00000000" w:rsidRPr="00000000" w14:paraId="00000092">
            <w:pPr>
              <w:pageBreakBefore w:val="0"/>
              <w:spacing w:after="0" w:line="240" w:lineRule="auto"/>
              <w:jc w:val="center"/>
              <w:rPr>
                <w:color w:val="ffffff"/>
              </w:rPr>
            </w:pPr>
            <w:r w:rsidDel="00000000" w:rsidR="00000000" w:rsidRPr="00000000">
              <w:rPr>
                <w:color w:val="ffffff"/>
                <w:rtl w:val="0"/>
              </w:rPr>
              <w:t xml:space="preserve">D</w:t>
            </w:r>
          </w:p>
        </w:tc>
        <w:tc>
          <w:tcPr>
            <w:tcBorders>
              <w:top w:color="000000" w:space="0" w:sz="4" w:val="single"/>
              <w:left w:color="000000" w:space="0" w:sz="0" w:val="nil"/>
              <w:bottom w:color="000000" w:space="0" w:sz="4" w:val="single"/>
              <w:right w:color="000000" w:space="0" w:sz="4" w:val="single"/>
            </w:tcBorders>
            <w:shd w:fill="404040" w:val="clear"/>
            <w:vAlign w:val="bottom"/>
          </w:tcPr>
          <w:p w:rsidR="00000000" w:rsidDel="00000000" w:rsidP="00000000" w:rsidRDefault="00000000" w:rsidRPr="00000000" w14:paraId="00000093">
            <w:pPr>
              <w:pageBreakBefore w:val="0"/>
              <w:spacing w:after="0" w:line="240" w:lineRule="auto"/>
              <w:jc w:val="center"/>
              <w:rPr>
                <w:color w:val="ffffff"/>
              </w:rPr>
            </w:pPr>
            <w:r w:rsidDel="00000000" w:rsidR="00000000" w:rsidRPr="00000000">
              <w:rPr>
                <w:color w:val="ffffff"/>
                <w:rtl w:val="0"/>
              </w:rPr>
              <w:t xml:space="preserve">R</w:t>
            </w:r>
          </w:p>
        </w:tc>
        <w:tc>
          <w:tcPr>
            <w:tcBorders>
              <w:top w:color="000000" w:space="0" w:sz="4" w:val="single"/>
              <w:left w:color="000000" w:space="0" w:sz="0" w:val="nil"/>
              <w:bottom w:color="000000" w:space="0" w:sz="4" w:val="single"/>
              <w:right w:color="000000" w:space="0" w:sz="4" w:val="single"/>
            </w:tcBorders>
            <w:shd w:fill="404040" w:val="clear"/>
            <w:vAlign w:val="bottom"/>
          </w:tcPr>
          <w:p w:rsidR="00000000" w:rsidDel="00000000" w:rsidP="00000000" w:rsidRDefault="00000000" w:rsidRPr="00000000" w14:paraId="00000094">
            <w:pPr>
              <w:pageBreakBefore w:val="0"/>
              <w:spacing w:after="0" w:line="240" w:lineRule="auto"/>
              <w:jc w:val="center"/>
              <w:rPr>
                <w:color w:val="ffffff"/>
              </w:rPr>
            </w:pPr>
            <w:r w:rsidDel="00000000" w:rsidR="00000000" w:rsidRPr="00000000">
              <w:rPr>
                <w:color w:val="ffffff"/>
                <w:rtl w:val="0"/>
              </w:rPr>
              <w:t xml:space="preserve">E</w:t>
            </w:r>
          </w:p>
        </w:tc>
        <w:tc>
          <w:tcPr>
            <w:tcBorders>
              <w:top w:color="000000" w:space="0" w:sz="4" w:val="single"/>
              <w:left w:color="000000" w:space="0" w:sz="0" w:val="nil"/>
              <w:bottom w:color="000000" w:space="0" w:sz="4" w:val="single"/>
              <w:right w:color="000000" w:space="0" w:sz="4" w:val="single"/>
            </w:tcBorders>
            <w:shd w:fill="404040" w:val="clear"/>
            <w:vAlign w:val="bottom"/>
          </w:tcPr>
          <w:p w:rsidR="00000000" w:rsidDel="00000000" w:rsidP="00000000" w:rsidRDefault="00000000" w:rsidRPr="00000000" w14:paraId="00000095">
            <w:pPr>
              <w:pageBreakBefore w:val="0"/>
              <w:spacing w:after="0" w:line="240" w:lineRule="auto"/>
              <w:jc w:val="center"/>
              <w:rPr>
                <w:color w:val="ffffff"/>
              </w:rPr>
            </w:pPr>
            <w:r w:rsidDel="00000000" w:rsidR="00000000" w:rsidRPr="00000000">
              <w:rPr>
                <w:color w:val="ffffff"/>
                <w:rtl w:val="0"/>
              </w:rPr>
              <w:t xml:space="preserve">A</w:t>
            </w:r>
          </w:p>
        </w:tc>
        <w:tc>
          <w:tcPr>
            <w:tcBorders>
              <w:top w:color="000000" w:space="0" w:sz="4" w:val="single"/>
              <w:left w:color="000000" w:space="0" w:sz="0" w:val="nil"/>
              <w:bottom w:color="000000" w:space="0" w:sz="4" w:val="single"/>
              <w:right w:color="000000" w:space="0" w:sz="4" w:val="single"/>
            </w:tcBorders>
            <w:shd w:fill="404040" w:val="clear"/>
            <w:vAlign w:val="bottom"/>
          </w:tcPr>
          <w:p w:rsidR="00000000" w:rsidDel="00000000" w:rsidP="00000000" w:rsidRDefault="00000000" w:rsidRPr="00000000" w14:paraId="00000096">
            <w:pPr>
              <w:pageBreakBefore w:val="0"/>
              <w:spacing w:after="0" w:line="240" w:lineRule="auto"/>
              <w:jc w:val="center"/>
              <w:rPr>
                <w:color w:val="ffffff"/>
              </w:rPr>
            </w:pPr>
            <w:r w:rsidDel="00000000" w:rsidR="00000000" w:rsidRPr="00000000">
              <w:rPr>
                <w:color w:val="ffffff"/>
                <w:rtl w:val="0"/>
              </w:rPr>
              <w:t xml:space="preserve">D</w:t>
            </w:r>
          </w:p>
        </w:tc>
        <w:tc>
          <w:tcPr>
            <w:tcBorders>
              <w:top w:color="000000" w:space="0" w:sz="4" w:val="single"/>
              <w:left w:color="000000" w:space="0" w:sz="0" w:val="nil"/>
              <w:bottom w:color="000000" w:space="0" w:sz="4" w:val="single"/>
              <w:right w:color="000000" w:space="0" w:sz="4" w:val="single"/>
            </w:tcBorders>
            <w:shd w:fill="404040" w:val="clear"/>
            <w:vAlign w:val="bottom"/>
          </w:tcPr>
          <w:p w:rsidR="00000000" w:rsidDel="00000000" w:rsidP="00000000" w:rsidRDefault="00000000" w:rsidRPr="00000000" w14:paraId="00000097">
            <w:pPr>
              <w:pageBreakBefore w:val="0"/>
              <w:spacing w:after="0" w:line="240" w:lineRule="auto"/>
              <w:jc w:val="center"/>
              <w:rPr>
                <w:color w:val="ffffff"/>
              </w:rPr>
            </w:pPr>
            <w:r w:rsidDel="00000000" w:rsidR="00000000" w:rsidRPr="00000000">
              <w:rPr>
                <w:color w:val="ffffff"/>
                <w:rtl w:val="0"/>
              </w:rPr>
              <w:t xml:space="preserve">Risco</w:t>
            </w:r>
          </w:p>
        </w:tc>
      </w:tr>
      <w:tr>
        <w:trPr>
          <w:cantSplit w:val="0"/>
          <w:trHeight w:val="648" w:hRule="atLeast"/>
          <w:tblHeader w:val="0"/>
        </w:trPr>
        <w:tc>
          <w:tcPr>
            <w:tcBorders>
              <w:top w:color="000000" w:space="0" w:sz="0" w:val="nil"/>
              <w:left w:color="000000" w:space="0" w:sz="4" w:val="single"/>
              <w:bottom w:color="000000" w:space="0" w:sz="4" w:val="single"/>
              <w:right w:color="000000" w:space="0" w:sz="4" w:val="single"/>
            </w:tcBorders>
            <w:shd w:fill="404040" w:val="clear"/>
            <w:vAlign w:val="center"/>
          </w:tcPr>
          <w:p w:rsidR="00000000" w:rsidDel="00000000" w:rsidP="00000000" w:rsidRDefault="00000000" w:rsidRPr="00000000" w14:paraId="00000098">
            <w:pPr>
              <w:pageBreakBefore w:val="0"/>
              <w:spacing w:after="0" w:line="240" w:lineRule="auto"/>
              <w:jc w:val="center"/>
              <w:rPr>
                <w:color w:val="ffffff"/>
              </w:rPr>
            </w:pPr>
            <w:r w:rsidDel="00000000" w:rsidR="00000000" w:rsidRPr="00000000">
              <w:rPr>
                <w:color w:val="ffffff"/>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pageBreakBefore w:val="0"/>
              <w:spacing w:after="0" w:line="240" w:lineRule="auto"/>
              <w:jc w:val="center"/>
              <w:rPr/>
            </w:pPr>
            <w:r w:rsidDel="00000000" w:rsidR="00000000" w:rsidRPr="00000000">
              <w:rPr>
                <w:rtl w:val="0"/>
              </w:rPr>
              <w:t xml:space="preserve">Injeção de arquivos maliciosos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pageBreakBefore w:val="0"/>
              <w:spacing w:after="0" w:line="240" w:lineRule="auto"/>
              <w:jc w:val="center"/>
              <w:rPr/>
            </w:pPr>
            <w:r w:rsidDel="00000000" w:rsidR="00000000" w:rsidRPr="00000000">
              <w:rPr>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pageBreakBefore w:val="0"/>
              <w:spacing w:after="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pageBreakBefore w:val="0"/>
              <w:spacing w:after="0" w:lin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pageBreakBefore w:val="0"/>
              <w:spacing w:after="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pageBreakBefore w:val="0"/>
              <w:spacing w:after="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pageBreakBefore w:val="0"/>
              <w:spacing w:after="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pageBreakBefore w:val="0"/>
              <w:spacing w:after="0" w:line="240" w:lineRule="auto"/>
              <w:jc w:val="center"/>
              <w:rPr/>
            </w:pPr>
            <w:r w:rsidDel="00000000" w:rsidR="00000000" w:rsidRPr="00000000">
              <w:rPr>
                <w:rtl w:val="0"/>
              </w:rPr>
              <w:t xml:space="preserve">9,4</w:t>
            </w:r>
          </w:p>
        </w:tc>
      </w:tr>
      <w:tr>
        <w:trPr>
          <w:cantSplit w:val="0"/>
          <w:trHeight w:val="648" w:hRule="atLeast"/>
          <w:tblHeader w:val="0"/>
        </w:trPr>
        <w:tc>
          <w:tcPr>
            <w:tcBorders>
              <w:top w:color="000000" w:space="0" w:sz="0" w:val="nil"/>
              <w:left w:color="000000" w:space="0" w:sz="4" w:val="single"/>
              <w:bottom w:color="000000" w:space="0" w:sz="4" w:val="single"/>
              <w:right w:color="000000" w:space="0" w:sz="4" w:val="single"/>
            </w:tcBorders>
            <w:shd w:fill="404040" w:val="clear"/>
            <w:vAlign w:val="center"/>
          </w:tcPr>
          <w:p w:rsidR="00000000" w:rsidDel="00000000" w:rsidP="00000000" w:rsidRDefault="00000000" w:rsidRPr="00000000" w14:paraId="000000A1">
            <w:pPr>
              <w:pageBreakBefore w:val="0"/>
              <w:spacing w:after="0" w:line="240" w:lineRule="auto"/>
              <w:jc w:val="center"/>
              <w:rPr>
                <w:color w:val="ffffff"/>
              </w:rPr>
            </w:pPr>
            <w:r w:rsidDel="00000000" w:rsidR="00000000" w:rsidRPr="00000000">
              <w:rPr>
                <w:color w:val="ffffff"/>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pageBreakBefore w:val="0"/>
              <w:spacing w:after="0" w:line="240" w:lineRule="auto"/>
              <w:jc w:val="center"/>
              <w:rPr/>
            </w:pPr>
            <w:r w:rsidDel="00000000" w:rsidR="00000000" w:rsidRPr="00000000">
              <w:rPr>
                <w:rtl w:val="0"/>
              </w:rPr>
              <w:t xml:space="preserve">Bypass do filtro de desfoque de rostos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pageBreakBefore w:val="0"/>
              <w:spacing w:after="0" w:line="240" w:lineRule="auto"/>
              <w:jc w:val="center"/>
              <w:rPr/>
            </w:pPr>
            <w:r w:rsidDel="00000000" w:rsidR="00000000" w:rsidRPr="00000000">
              <w:rPr>
                <w:rtl w:val="0"/>
              </w:rPr>
              <w:t xml:space="preserve">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pageBreakBefore w:val="0"/>
              <w:spacing w:after="0" w:lin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pageBreakBefore w:val="0"/>
              <w:spacing w:after="0" w:lin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pageBreakBefore w:val="0"/>
              <w:spacing w:after="0" w:lin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pageBreakBefore w:val="0"/>
              <w:spacing w:after="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pageBreakBefore w:val="0"/>
              <w:spacing w:after="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pageBreakBefore w:val="0"/>
              <w:spacing w:after="0" w:line="240" w:lineRule="auto"/>
              <w:jc w:val="center"/>
              <w:rPr/>
            </w:pPr>
            <w:r w:rsidDel="00000000" w:rsidR="00000000" w:rsidRPr="00000000">
              <w:rPr>
                <w:rtl w:val="0"/>
              </w:rPr>
              <w:t xml:space="preserve">9,0</w:t>
            </w:r>
          </w:p>
        </w:tc>
      </w:tr>
      <w:tr>
        <w:trPr>
          <w:cantSplit w:val="0"/>
          <w:trHeight w:val="544" w:hRule="atLeast"/>
          <w:tblHeader w:val="0"/>
        </w:trPr>
        <w:tc>
          <w:tcPr>
            <w:tcBorders>
              <w:top w:color="000000" w:space="0" w:sz="0" w:val="nil"/>
              <w:left w:color="000000" w:space="0" w:sz="4" w:val="single"/>
              <w:bottom w:color="000000" w:space="0" w:sz="4" w:val="single"/>
              <w:right w:color="000000" w:space="0" w:sz="4" w:val="single"/>
            </w:tcBorders>
            <w:shd w:fill="404040" w:val="clear"/>
            <w:vAlign w:val="center"/>
          </w:tcPr>
          <w:p w:rsidR="00000000" w:rsidDel="00000000" w:rsidP="00000000" w:rsidRDefault="00000000" w:rsidRPr="00000000" w14:paraId="000000AA">
            <w:pPr>
              <w:pageBreakBefore w:val="0"/>
              <w:spacing w:after="0" w:line="240" w:lineRule="auto"/>
              <w:jc w:val="center"/>
              <w:rPr>
                <w:color w:val="ffffff"/>
              </w:rPr>
            </w:pPr>
            <w:r w:rsidDel="00000000" w:rsidR="00000000" w:rsidRPr="00000000">
              <w:rPr>
                <w:color w:val="ffffff"/>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pageBreakBefore w:val="0"/>
              <w:spacing w:after="0" w:line="240" w:lineRule="auto"/>
              <w:jc w:val="center"/>
              <w:rPr/>
            </w:pPr>
            <w:r w:rsidDel="00000000" w:rsidR="00000000" w:rsidRPr="00000000">
              <w:rPr>
                <w:rtl w:val="0"/>
              </w:rPr>
              <w:t xml:space="preserve">Usuário possui acesso de administrador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pageBreakBefore w:val="0"/>
              <w:spacing w:after="0" w:line="240" w:lineRule="auto"/>
              <w:jc w:val="center"/>
              <w:rPr/>
            </w:pPr>
            <w:r w:rsidDel="00000000" w:rsidR="00000000" w:rsidRPr="00000000">
              <w:rPr>
                <w:rtl w:val="0"/>
              </w:rPr>
              <w:t xml:space="preserv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pageBreakBefore w:val="0"/>
              <w:spacing w:after="0" w:lin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pageBreakBefore w:val="0"/>
              <w:spacing w:after="0" w:lin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pageBreakBefore w:val="0"/>
              <w:spacing w:after="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0">
            <w:pPr>
              <w:pageBreakBefore w:val="0"/>
              <w:spacing w:after="0" w:lin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pageBreakBefore w:val="0"/>
              <w:spacing w:after="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pageBreakBefore w:val="0"/>
              <w:spacing w:after="0" w:line="240" w:lineRule="auto"/>
              <w:jc w:val="center"/>
              <w:rPr/>
            </w:pPr>
            <w:r w:rsidDel="00000000" w:rsidR="00000000" w:rsidRPr="00000000">
              <w:rPr>
                <w:rtl w:val="0"/>
              </w:rPr>
              <w:t xml:space="preserve">8,2</w:t>
            </w:r>
          </w:p>
        </w:tc>
      </w:tr>
      <w:tr>
        <w:trPr>
          <w:cantSplit w:val="0"/>
          <w:trHeight w:val="514" w:hRule="atLeast"/>
          <w:tblHeader w:val="0"/>
        </w:trPr>
        <w:tc>
          <w:tcPr>
            <w:tcBorders>
              <w:top w:color="000000" w:space="0" w:sz="0" w:val="nil"/>
              <w:left w:color="000000" w:space="0" w:sz="4" w:val="single"/>
              <w:bottom w:color="000000" w:space="0" w:sz="4" w:val="single"/>
              <w:right w:color="000000" w:space="0" w:sz="4" w:val="single"/>
            </w:tcBorders>
            <w:shd w:fill="404040" w:val="clear"/>
            <w:vAlign w:val="center"/>
          </w:tcPr>
          <w:p w:rsidR="00000000" w:rsidDel="00000000" w:rsidP="00000000" w:rsidRDefault="00000000" w:rsidRPr="00000000" w14:paraId="000000B3">
            <w:pPr>
              <w:pageBreakBefore w:val="0"/>
              <w:spacing w:after="0" w:line="240" w:lineRule="auto"/>
              <w:jc w:val="center"/>
              <w:rPr>
                <w:color w:val="ffffff"/>
              </w:rPr>
            </w:pPr>
            <w:r w:rsidDel="00000000" w:rsidR="00000000" w:rsidRPr="00000000">
              <w:rPr>
                <w:color w:val="ffffff"/>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4">
            <w:pPr>
              <w:pageBreakBefore w:val="0"/>
              <w:spacing w:after="0" w:line="240" w:lineRule="auto"/>
              <w:jc w:val="center"/>
              <w:rPr/>
            </w:pPr>
            <w:r w:rsidDel="00000000" w:rsidR="00000000" w:rsidRPr="00000000">
              <w:rPr>
                <w:rtl w:val="0"/>
              </w:rPr>
              <w:t xml:space="preserve">Chave privada na criptografia de dados sensíveis aberta ao público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5">
            <w:pPr>
              <w:pageBreakBefore w:val="0"/>
              <w:spacing w:after="0" w:line="240" w:lineRule="auto"/>
              <w:jc w:val="center"/>
              <w:rPr/>
            </w:pPr>
            <w:r w:rsidDel="00000000" w:rsidR="00000000" w:rsidRPr="00000000">
              <w:rPr>
                <w:rtl w:val="0"/>
              </w:rPr>
              <w:t xml:space="preserve">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6">
            <w:pPr>
              <w:pageBreakBefore w:val="0"/>
              <w:spacing w:after="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pageBreakBefore w:val="0"/>
              <w:spacing w:after="0" w:lin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8">
            <w:pPr>
              <w:pageBreakBefore w:val="0"/>
              <w:spacing w:after="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9">
            <w:pPr>
              <w:pageBreakBefore w:val="0"/>
              <w:spacing w:after="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A">
            <w:pPr>
              <w:pageBreakBefore w:val="0"/>
              <w:spacing w:after="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B">
            <w:pPr>
              <w:pageBreakBefore w:val="0"/>
              <w:spacing w:after="0" w:line="240" w:lineRule="auto"/>
              <w:jc w:val="center"/>
              <w:rPr/>
            </w:pPr>
            <w:r w:rsidDel="00000000" w:rsidR="00000000" w:rsidRPr="00000000">
              <w:rPr>
                <w:rtl w:val="0"/>
              </w:rPr>
              <w:t xml:space="preserve">9,6</w:t>
            </w:r>
          </w:p>
        </w:tc>
      </w:tr>
      <w:tr>
        <w:trPr>
          <w:cantSplit w:val="0"/>
          <w:trHeight w:val="780" w:hRule="atLeast"/>
          <w:tblHeader w:val="0"/>
        </w:trPr>
        <w:tc>
          <w:tcPr>
            <w:tcBorders>
              <w:top w:color="000000" w:space="0" w:sz="0" w:val="nil"/>
              <w:left w:color="000000" w:space="0" w:sz="4" w:val="single"/>
              <w:bottom w:color="000000" w:space="0" w:sz="4" w:val="single"/>
              <w:right w:color="000000" w:space="0" w:sz="4" w:val="single"/>
            </w:tcBorders>
            <w:shd w:fill="404040" w:val="clear"/>
            <w:vAlign w:val="center"/>
          </w:tcPr>
          <w:p w:rsidR="00000000" w:rsidDel="00000000" w:rsidP="00000000" w:rsidRDefault="00000000" w:rsidRPr="00000000" w14:paraId="000000BC">
            <w:pPr>
              <w:pageBreakBefore w:val="0"/>
              <w:spacing w:after="0" w:line="240" w:lineRule="auto"/>
              <w:jc w:val="center"/>
              <w:rPr>
                <w:color w:val="ffffff"/>
              </w:rPr>
            </w:pPr>
            <w:r w:rsidDel="00000000" w:rsidR="00000000" w:rsidRPr="00000000">
              <w:rPr>
                <w:color w:val="ffffff"/>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pageBreakBefore w:val="0"/>
              <w:spacing w:after="0" w:line="240" w:lineRule="auto"/>
              <w:jc w:val="center"/>
              <w:rPr/>
            </w:pPr>
            <w:r w:rsidDel="00000000" w:rsidR="00000000" w:rsidRPr="00000000">
              <w:rPr>
                <w:rtl w:val="0"/>
              </w:rPr>
              <w:t xml:space="preserve">Redirecionar o usuário para sites maliciosos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pageBreakBefore w:val="0"/>
              <w:spacing w:after="0" w:line="240" w:lineRule="auto"/>
              <w:jc w:val="center"/>
              <w:rPr/>
            </w:pPr>
            <w:r w:rsidDel="00000000" w:rsidR="00000000" w:rsidRPr="00000000">
              <w:rPr>
                <w:rtl w:val="0"/>
              </w:rPr>
              <w:t xml:space="preserv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pageBreakBefore w:val="0"/>
              <w:spacing w:after="0" w:lin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0">
            <w:pPr>
              <w:pageBreakBefore w:val="0"/>
              <w:spacing w:after="0" w:lin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1">
            <w:pPr>
              <w:pageBreakBefore w:val="0"/>
              <w:spacing w:after="0" w:lin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2">
            <w:pPr>
              <w:pageBreakBefore w:val="0"/>
              <w:spacing w:after="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pageBreakBefore w:val="0"/>
              <w:spacing w:after="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4">
            <w:pPr>
              <w:pageBreakBefore w:val="0"/>
              <w:spacing w:after="0" w:line="240" w:lineRule="auto"/>
              <w:jc w:val="center"/>
              <w:rPr/>
            </w:pPr>
            <w:r w:rsidDel="00000000" w:rsidR="00000000" w:rsidRPr="00000000">
              <w:rPr>
                <w:rtl w:val="0"/>
              </w:rPr>
              <w:t xml:space="preserve">8,8</w:t>
            </w:r>
          </w:p>
        </w:tc>
      </w:tr>
    </w:tbl>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