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58379" w14:textId="631DF4A1" w:rsidR="0085739A" w:rsidRPr="00C31139" w:rsidRDefault="00EA37CF" w:rsidP="00C31139">
      <w:pPr>
        <w:jc w:val="center"/>
        <w:rPr>
          <w:b/>
          <w:bCs/>
          <w:sz w:val="48"/>
          <w:szCs w:val="48"/>
          <w:u w:val="single"/>
        </w:rPr>
      </w:pPr>
      <w:r w:rsidRPr="00C31139">
        <w:rPr>
          <w:b/>
          <w:bCs/>
          <w:sz w:val="48"/>
          <w:szCs w:val="48"/>
          <w:u w:val="single"/>
        </w:rPr>
        <w:t>Projet application « </w:t>
      </w:r>
      <w:r w:rsidR="009E1FAB">
        <w:rPr>
          <w:b/>
          <w:bCs/>
          <w:sz w:val="48"/>
          <w:szCs w:val="48"/>
          <w:u w:val="single"/>
        </w:rPr>
        <w:t>N2F</w:t>
      </w:r>
      <w:r w:rsidRPr="00C31139">
        <w:rPr>
          <w:b/>
          <w:bCs/>
          <w:sz w:val="48"/>
          <w:szCs w:val="48"/>
          <w:u w:val="single"/>
        </w:rPr>
        <w:t> »</w:t>
      </w:r>
    </w:p>
    <w:p w14:paraId="2332A7C4" w14:textId="2CA67C3A" w:rsidR="00EA37CF" w:rsidRDefault="00EA37CF" w:rsidP="00C31139">
      <w:pPr>
        <w:jc w:val="center"/>
        <w:rPr>
          <w:b/>
          <w:bCs/>
          <w:sz w:val="48"/>
          <w:szCs w:val="48"/>
          <w:u w:val="single"/>
        </w:rPr>
      </w:pPr>
      <w:r w:rsidRPr="00C31139">
        <w:rPr>
          <w:b/>
          <w:bCs/>
          <w:sz w:val="48"/>
          <w:szCs w:val="48"/>
          <w:u w:val="single"/>
        </w:rPr>
        <w:t>Cahier des charges</w:t>
      </w:r>
    </w:p>
    <w:p w14:paraId="5A325C24" w14:textId="35A14BC0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07E3D9A6" w14:textId="7777777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29920BD8" w14:textId="62DD24B9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58D6C371" w14:textId="4214B804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2FE455DC" w14:textId="65BE9BAE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5C675C58" w14:textId="044E78A9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517792F5" w14:textId="734D973E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02B0285A" w14:textId="3B08BDDE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5968B7D4" w14:textId="21612A1E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27997C2B" w14:textId="463D4B19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3876D0E1" w14:textId="41381690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1FC66F73" w14:textId="1AAE6027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2EAB75AF" w14:textId="02CE994A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4ADB4FC6" w14:textId="5A9038FF" w:rsidR="001D78B3" w:rsidRDefault="001D78B3" w:rsidP="00C31139">
      <w:pPr>
        <w:jc w:val="center"/>
        <w:rPr>
          <w:b/>
          <w:bCs/>
          <w:sz w:val="48"/>
          <w:szCs w:val="48"/>
          <w:u w:val="single"/>
        </w:rPr>
      </w:pPr>
    </w:p>
    <w:p w14:paraId="37741EF5" w14:textId="77777777" w:rsidR="001D78B3" w:rsidRDefault="001D78B3" w:rsidP="001D78B3">
      <w:pPr>
        <w:rPr>
          <w:sz w:val="24"/>
          <w:szCs w:val="24"/>
        </w:rPr>
      </w:pPr>
    </w:p>
    <w:p w14:paraId="550F11A8" w14:textId="5F9F0001" w:rsidR="001D78B3" w:rsidRPr="001D78B3" w:rsidRDefault="001D78B3" w:rsidP="001D78B3">
      <w:pPr>
        <w:rPr>
          <w:sz w:val="24"/>
          <w:szCs w:val="24"/>
        </w:rPr>
      </w:pPr>
      <w:r>
        <w:rPr>
          <w:sz w:val="24"/>
          <w:szCs w:val="24"/>
        </w:rPr>
        <w:t>Version : 1.</w:t>
      </w:r>
      <w:r w:rsidR="009E1FAB">
        <w:rPr>
          <w:sz w:val="24"/>
          <w:szCs w:val="24"/>
        </w:rPr>
        <w:t>2</w:t>
      </w:r>
      <w:r>
        <w:rPr>
          <w:sz w:val="24"/>
          <w:szCs w:val="24"/>
        </w:rPr>
        <w:br/>
        <w:t xml:space="preserve">Date de la dernière mise à jour : </w:t>
      </w:r>
      <w:r w:rsidR="009E1FAB">
        <w:rPr>
          <w:sz w:val="24"/>
          <w:szCs w:val="24"/>
        </w:rPr>
        <w:t>05</w:t>
      </w:r>
      <w:r w:rsidR="00CC7978">
        <w:rPr>
          <w:sz w:val="24"/>
          <w:szCs w:val="24"/>
        </w:rPr>
        <w:t xml:space="preserve"> </w:t>
      </w:r>
      <w:r w:rsidR="009E1FAB">
        <w:rPr>
          <w:sz w:val="24"/>
          <w:szCs w:val="24"/>
        </w:rPr>
        <w:t>Février</w:t>
      </w:r>
      <w:r w:rsidR="00CC7978">
        <w:rPr>
          <w:sz w:val="24"/>
          <w:szCs w:val="24"/>
        </w:rPr>
        <w:t xml:space="preserve"> 2020</w:t>
      </w:r>
    </w:p>
    <w:p w14:paraId="74554BDE" w14:textId="628585B4" w:rsidR="00E12224" w:rsidRPr="001D78B3" w:rsidRDefault="00E12224" w:rsidP="001D78B3">
      <w:pPr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</w:pPr>
      <w:r w:rsidRPr="001D78B3"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  <w:lastRenderedPageBreak/>
        <w:t>Sommaire</w:t>
      </w:r>
    </w:p>
    <w:p w14:paraId="297D54C3" w14:textId="77777777" w:rsidR="001D78B3" w:rsidRPr="001D78B3" w:rsidRDefault="001D78B3" w:rsidP="001D78B3">
      <w:pPr>
        <w:rPr>
          <w:rFonts w:ascii="Montserrat Medium" w:eastAsiaTheme="majorEastAsia" w:hAnsi="Montserrat Medium" w:cstheme="majorBidi"/>
          <w:b/>
          <w:bCs/>
          <w:color w:val="354B60"/>
          <w:sz w:val="32"/>
          <w:szCs w:val="32"/>
        </w:rPr>
      </w:pPr>
    </w:p>
    <w:p w14:paraId="6AC4437D" w14:textId="18897806" w:rsidR="00EA37CF" w:rsidRDefault="00096B78" w:rsidP="00096B78">
      <w:pPr>
        <w:pStyle w:val="Paragraphedeliste"/>
        <w:numPr>
          <w:ilvl w:val="0"/>
          <w:numId w:val="10"/>
        </w:numPr>
      </w:pPr>
      <w:r>
        <w:t>Cadre du projet</w:t>
      </w:r>
    </w:p>
    <w:p w14:paraId="6CCE3DF1" w14:textId="112A627E" w:rsidR="009224CC" w:rsidRDefault="00023908" w:rsidP="009224CC">
      <w:pPr>
        <w:pStyle w:val="Paragraphedeliste"/>
        <w:numPr>
          <w:ilvl w:val="1"/>
          <w:numId w:val="10"/>
        </w:numPr>
      </w:pPr>
      <w:r>
        <w:t>Rés</w:t>
      </w:r>
      <w:r w:rsidR="002D35F7">
        <w:t>umé du projet</w:t>
      </w:r>
    </w:p>
    <w:p w14:paraId="221147E7" w14:textId="0114D3F7" w:rsidR="002D35F7" w:rsidRDefault="002D35F7" w:rsidP="009224CC">
      <w:pPr>
        <w:pStyle w:val="Paragraphedeliste"/>
        <w:numPr>
          <w:ilvl w:val="1"/>
          <w:numId w:val="10"/>
        </w:numPr>
      </w:pPr>
      <w:r>
        <w:t>Contexte de l’entité</w:t>
      </w:r>
    </w:p>
    <w:p w14:paraId="17146720" w14:textId="1F549876" w:rsidR="002D35F7" w:rsidRDefault="002D35F7" w:rsidP="009224CC">
      <w:pPr>
        <w:pStyle w:val="Paragraphedeliste"/>
        <w:numPr>
          <w:ilvl w:val="1"/>
          <w:numId w:val="10"/>
        </w:numPr>
      </w:pPr>
      <w:r>
        <w:t>Enjeux et objectifs</w:t>
      </w:r>
    </w:p>
    <w:p w14:paraId="0B6998FF" w14:textId="72F04DF2" w:rsidR="009A4AFD" w:rsidRDefault="009A4AFD" w:rsidP="009224CC">
      <w:pPr>
        <w:pStyle w:val="Paragraphedeliste"/>
        <w:numPr>
          <w:ilvl w:val="1"/>
          <w:numId w:val="10"/>
        </w:numPr>
      </w:pPr>
      <w:r>
        <w:t>Livrables</w:t>
      </w:r>
    </w:p>
    <w:p w14:paraId="07EB3A1F" w14:textId="72AEA9F2" w:rsidR="009A4AFD" w:rsidRDefault="009A4AFD" w:rsidP="009224CC">
      <w:pPr>
        <w:pStyle w:val="Paragraphedeliste"/>
        <w:numPr>
          <w:ilvl w:val="1"/>
          <w:numId w:val="10"/>
        </w:numPr>
      </w:pPr>
      <w:r>
        <w:t>Planning prévisionnel</w:t>
      </w:r>
    </w:p>
    <w:p w14:paraId="3A22EE56" w14:textId="31BA9988" w:rsidR="00096B78" w:rsidRDefault="00683C66" w:rsidP="00096B78">
      <w:pPr>
        <w:pStyle w:val="Paragraphedeliste"/>
        <w:numPr>
          <w:ilvl w:val="0"/>
          <w:numId w:val="10"/>
        </w:numPr>
      </w:pPr>
      <w:r>
        <w:t>Conception graphique</w:t>
      </w:r>
    </w:p>
    <w:p w14:paraId="5EA0D08B" w14:textId="758ECA96" w:rsidR="009A4AFD" w:rsidRDefault="001F3F4A" w:rsidP="009A4AFD">
      <w:pPr>
        <w:pStyle w:val="Paragraphedeliste"/>
        <w:numPr>
          <w:ilvl w:val="1"/>
          <w:numId w:val="10"/>
        </w:numPr>
      </w:pPr>
      <w:r>
        <w:t>Résumé de la conception</w:t>
      </w:r>
    </w:p>
    <w:p w14:paraId="7710BE4B" w14:textId="01FECD7D" w:rsidR="00683C66" w:rsidRDefault="009224CC" w:rsidP="00096B78">
      <w:pPr>
        <w:pStyle w:val="Paragraphedeliste"/>
        <w:numPr>
          <w:ilvl w:val="0"/>
          <w:numId w:val="10"/>
        </w:numPr>
      </w:pPr>
      <w:r>
        <w:t>Spécification fonctionnelle</w:t>
      </w:r>
    </w:p>
    <w:p w14:paraId="271DE497" w14:textId="718EA76E" w:rsidR="001F3F4A" w:rsidRDefault="001F3F4A" w:rsidP="001F3F4A">
      <w:pPr>
        <w:pStyle w:val="Paragraphedeliste"/>
        <w:numPr>
          <w:ilvl w:val="1"/>
          <w:numId w:val="10"/>
        </w:numPr>
      </w:pPr>
      <w:r>
        <w:t>Périmètre fonctionnel</w:t>
      </w:r>
    </w:p>
    <w:p w14:paraId="08BA0DFE" w14:textId="34A00ADF" w:rsidR="001F3F4A" w:rsidRDefault="001F3F4A" w:rsidP="001F3F4A">
      <w:pPr>
        <w:pStyle w:val="Paragraphedeliste"/>
        <w:numPr>
          <w:ilvl w:val="1"/>
          <w:numId w:val="10"/>
        </w:numPr>
      </w:pPr>
      <w:r>
        <w:t>Arborescences</w:t>
      </w:r>
    </w:p>
    <w:p w14:paraId="7ACDCC9F" w14:textId="585D3DE5" w:rsidR="001F3F4A" w:rsidRDefault="001F3F4A" w:rsidP="001F3F4A">
      <w:pPr>
        <w:pStyle w:val="Paragraphedeliste"/>
        <w:numPr>
          <w:ilvl w:val="1"/>
          <w:numId w:val="10"/>
        </w:numPr>
      </w:pPr>
      <w:r>
        <w:t>Aperçu des contenus</w:t>
      </w:r>
    </w:p>
    <w:p w14:paraId="2927CB83" w14:textId="0C1C6425" w:rsidR="00683C66" w:rsidRDefault="009224CC" w:rsidP="00096B78">
      <w:pPr>
        <w:pStyle w:val="Paragraphedeliste"/>
        <w:numPr>
          <w:ilvl w:val="0"/>
          <w:numId w:val="10"/>
        </w:numPr>
      </w:pPr>
      <w:r>
        <w:t>Spécification technique</w:t>
      </w:r>
    </w:p>
    <w:p w14:paraId="383A8CC6" w14:textId="02257119" w:rsidR="001F3F4A" w:rsidRDefault="001F3F4A" w:rsidP="001F3F4A">
      <w:pPr>
        <w:pStyle w:val="Paragraphedeliste"/>
        <w:numPr>
          <w:ilvl w:val="1"/>
          <w:numId w:val="10"/>
        </w:numPr>
      </w:pPr>
      <w:r>
        <w:t>Choix de la technologie</w:t>
      </w:r>
    </w:p>
    <w:p w14:paraId="717074C4" w14:textId="36F5C429" w:rsidR="001F3F4A" w:rsidRDefault="006B141D" w:rsidP="001F3F4A">
      <w:pPr>
        <w:pStyle w:val="Paragraphedeliste"/>
        <w:numPr>
          <w:ilvl w:val="1"/>
          <w:numId w:val="10"/>
        </w:numPr>
      </w:pPr>
      <w:r>
        <w:t>Accessibilité</w:t>
      </w:r>
    </w:p>
    <w:p w14:paraId="5EE660D8" w14:textId="03A93AB8" w:rsidR="00E12224" w:rsidRDefault="006B141D" w:rsidP="00932BAF">
      <w:pPr>
        <w:pStyle w:val="Paragraphedeliste"/>
        <w:numPr>
          <w:ilvl w:val="1"/>
          <w:numId w:val="10"/>
        </w:numPr>
      </w:pPr>
      <w:r>
        <w:t>Sécurité</w:t>
      </w:r>
    </w:p>
    <w:p w14:paraId="68D69D86" w14:textId="0C660F80" w:rsidR="00E12224" w:rsidRDefault="00E12224"/>
    <w:p w14:paraId="426D519B" w14:textId="76E0724F" w:rsidR="00E12224" w:rsidRDefault="00E12224"/>
    <w:p w14:paraId="1B8E3A16" w14:textId="3A571B5C" w:rsidR="00E12224" w:rsidRDefault="00E12224"/>
    <w:p w14:paraId="3AC16932" w14:textId="28ED75A9" w:rsidR="00E12224" w:rsidRDefault="00E12224"/>
    <w:p w14:paraId="38C7ADB6" w14:textId="5F5FE65F" w:rsidR="00E12224" w:rsidRDefault="00E12224"/>
    <w:p w14:paraId="7D15C0BF" w14:textId="4690515A" w:rsidR="00E12224" w:rsidRDefault="00E12224"/>
    <w:p w14:paraId="298DCE2D" w14:textId="402B5E14" w:rsidR="00E12224" w:rsidRDefault="00E12224"/>
    <w:p w14:paraId="5AC4F4EA" w14:textId="50F49211" w:rsidR="00E12224" w:rsidRDefault="00E12224"/>
    <w:p w14:paraId="519486F1" w14:textId="4A09B38D" w:rsidR="00E12224" w:rsidRDefault="00E12224"/>
    <w:p w14:paraId="713A068E" w14:textId="5A1A69B9" w:rsidR="00E12224" w:rsidRDefault="00E12224"/>
    <w:p w14:paraId="4256CD07" w14:textId="170451D3" w:rsidR="00E12224" w:rsidRDefault="00E12224"/>
    <w:p w14:paraId="1BC3BBAF" w14:textId="1B9CDC7F" w:rsidR="00E12224" w:rsidRDefault="00E12224"/>
    <w:p w14:paraId="6BC3B40C" w14:textId="77777777" w:rsidR="00BE21F3" w:rsidRDefault="00BE21F3"/>
    <w:p w14:paraId="1498F3D1" w14:textId="4ACE55EB" w:rsidR="00E12224" w:rsidRDefault="00E12224"/>
    <w:p w14:paraId="68C2ECAA" w14:textId="18FE1CDD" w:rsidR="00E12224" w:rsidRDefault="00E12224"/>
    <w:p w14:paraId="59726645" w14:textId="3B41DE67" w:rsidR="00100751" w:rsidRPr="00100751" w:rsidRDefault="00100751" w:rsidP="00100751">
      <w:pPr>
        <w:pStyle w:val="Titre2"/>
        <w:numPr>
          <w:ilvl w:val="0"/>
          <w:numId w:val="13"/>
        </w:numPr>
        <w:spacing w:before="0"/>
        <w:rPr>
          <w:rFonts w:ascii="Agency FB" w:hAnsi="Agency FB"/>
          <w:color w:val="354B60"/>
          <w:sz w:val="32"/>
          <w:szCs w:val="32"/>
          <w:u w:val="single"/>
        </w:rPr>
      </w:pPr>
      <w:r w:rsidRPr="00100751">
        <w:rPr>
          <w:rFonts w:ascii="Agency FB" w:hAnsi="Agency FB"/>
          <w:color w:val="354B60"/>
          <w:sz w:val="32"/>
          <w:szCs w:val="32"/>
          <w:u w:val="single"/>
        </w:rPr>
        <w:lastRenderedPageBreak/>
        <w:t>Cadre du projet</w:t>
      </w:r>
    </w:p>
    <w:p w14:paraId="25B17949" w14:textId="32AAB1C3" w:rsidR="00D915B6" w:rsidRPr="00272E4F" w:rsidRDefault="00E54AC1" w:rsidP="009A0D6E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Résumé du projet</w:t>
      </w:r>
    </w:p>
    <w:p w14:paraId="470F3DBE" w14:textId="20F6CE6F" w:rsidR="00F87FCA" w:rsidRDefault="002A469B" w:rsidP="002A469B">
      <w:r w:rsidRPr="002A469B">
        <w:t>Pour améliorer les procédures administratives des salariés/intervenant</w:t>
      </w:r>
      <w:r w:rsidR="00A8154D">
        <w:t xml:space="preserve">, </w:t>
      </w:r>
      <w:r w:rsidR="004A0802">
        <w:t>la Maison des ligues</w:t>
      </w:r>
      <w:r w:rsidR="0071284E">
        <w:t xml:space="preserve"> (M2L)</w:t>
      </w:r>
      <w:r w:rsidR="004A0802">
        <w:t xml:space="preserve"> </w:t>
      </w:r>
      <w:r w:rsidR="00196A24">
        <w:t>à</w:t>
      </w:r>
      <w:r w:rsidRPr="002A469B">
        <w:t xml:space="preserve"> </w:t>
      </w:r>
      <w:r w:rsidR="00602D64">
        <w:t xml:space="preserve">exprimer les besoins suivants : </w:t>
      </w:r>
    </w:p>
    <w:p w14:paraId="782B2D2E" w14:textId="7AC0E785" w:rsidR="001409DD" w:rsidRDefault="00672600" w:rsidP="002A469B">
      <w:pPr>
        <w:pStyle w:val="Paragraphedeliste"/>
        <w:numPr>
          <w:ilvl w:val="0"/>
          <w:numId w:val="11"/>
        </w:numPr>
      </w:pPr>
      <w:r>
        <w:t xml:space="preserve">Accès </w:t>
      </w:r>
      <w:r w:rsidR="0033009A">
        <w:t>sécurisé</w:t>
      </w:r>
    </w:p>
    <w:p w14:paraId="1A5B6750" w14:textId="2B544BA9" w:rsidR="0071284E" w:rsidRDefault="00BE38E7" w:rsidP="0071284E">
      <w:pPr>
        <w:pStyle w:val="Paragraphedeliste"/>
        <w:numPr>
          <w:ilvl w:val="0"/>
          <w:numId w:val="11"/>
        </w:numPr>
      </w:pPr>
      <w:r>
        <w:t>Gestion note de frais salarié</w:t>
      </w:r>
    </w:p>
    <w:p w14:paraId="38DE3DBE" w14:textId="0081C2C9" w:rsidR="002A469B" w:rsidRPr="002A469B" w:rsidRDefault="0064729F" w:rsidP="002A469B">
      <w:pPr>
        <w:pStyle w:val="Paragraphedeliste"/>
        <w:numPr>
          <w:ilvl w:val="0"/>
          <w:numId w:val="11"/>
        </w:numPr>
      </w:pPr>
      <w:r>
        <w:t xml:space="preserve">Approbation note de frais </w:t>
      </w:r>
      <w:r w:rsidR="00642372">
        <w:t>directeur</w:t>
      </w:r>
    </w:p>
    <w:p w14:paraId="77AFF52D" w14:textId="1023FD07" w:rsidR="00CE2014" w:rsidRPr="00272E4F" w:rsidRDefault="00CA2617" w:rsidP="00272E4F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Contexte de l’entité</w:t>
      </w:r>
    </w:p>
    <w:p w14:paraId="44B2DDF2" w14:textId="77777777" w:rsidR="005925CF" w:rsidRDefault="005925CF" w:rsidP="005925CF">
      <w:r>
        <w:t>Le contexte de la maison des ligues (« M2L ») est décrit en annexe, dans le fichier « Organisation/M2L-Organisation.doc ». Aujourd’hui, la maison des ligues laisse l’émission des fiches de paie au Comité Régional Olympique et Sportif de Lorraine (CROSL), partenaire de confiance de l’URSSAF.</w:t>
      </w:r>
    </w:p>
    <w:p w14:paraId="3AEEF1FB" w14:textId="53E0F9D9" w:rsidR="000E7DD6" w:rsidRDefault="0046556B" w:rsidP="005925CF">
      <w:r>
        <w:t xml:space="preserve">Cependant le CRIB ne </w:t>
      </w:r>
      <w:r w:rsidR="00DD2A0D">
        <w:t xml:space="preserve">gère pas l’émission </w:t>
      </w:r>
      <w:r w:rsidR="00E600A5">
        <w:t>des notes de frais</w:t>
      </w:r>
      <w:r w:rsidR="00E077ED">
        <w:t>. Ce logiciel</w:t>
      </w:r>
      <w:r w:rsidR="005A7075">
        <w:t xml:space="preserve"> permettra l</w:t>
      </w:r>
      <w:r w:rsidR="00965717">
        <w:t xml:space="preserve">a création de note de frais interne </w:t>
      </w:r>
      <w:r w:rsidR="00574AE8">
        <w:t>à</w:t>
      </w:r>
      <w:r w:rsidR="00965717">
        <w:t xml:space="preserve"> chaque </w:t>
      </w:r>
      <w:r w:rsidR="009E1FAB">
        <w:t>ligue</w:t>
      </w:r>
      <w:r w:rsidR="00965717">
        <w:t>.</w:t>
      </w:r>
    </w:p>
    <w:p w14:paraId="53806858" w14:textId="23B03BB2" w:rsidR="005925CF" w:rsidRPr="00272E4F" w:rsidRDefault="005925CF" w:rsidP="00272E4F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Enjeux et objectifs</w:t>
      </w:r>
    </w:p>
    <w:p w14:paraId="1EDE23DB" w14:textId="07E5E784" w:rsidR="002D7A4D" w:rsidRDefault="00CF5206" w:rsidP="00CE2014">
      <w:r>
        <w:t xml:space="preserve">L’objectif de ce projet est de pouvoir fournir </w:t>
      </w:r>
      <w:r w:rsidR="00E17A98">
        <w:t>aux</w:t>
      </w:r>
      <w:r>
        <w:t xml:space="preserve"> ligues un outils de création </w:t>
      </w:r>
      <w:r w:rsidR="00E17A98">
        <w:t>de note de frais</w:t>
      </w:r>
      <w:r>
        <w:t xml:space="preserve"> pour tous l</w:t>
      </w:r>
      <w:r w:rsidR="00F921B8">
        <w:t>eurs</w:t>
      </w:r>
      <w:r>
        <w:t xml:space="preserve"> </w:t>
      </w:r>
      <w:r w:rsidR="003B7CAF">
        <w:t>salariés ou intervenants</w:t>
      </w:r>
      <w:r w:rsidR="002D7A4D">
        <w:t xml:space="preserve">. </w:t>
      </w:r>
    </w:p>
    <w:p w14:paraId="4EE31E84" w14:textId="6BE1BE30" w:rsidR="00CE2014" w:rsidRDefault="002D7A4D" w:rsidP="00CE2014">
      <w:r>
        <w:t xml:space="preserve">Ce projet sera sous forme d’une application interne </w:t>
      </w:r>
      <w:r w:rsidR="00E17A98">
        <w:t>tous comme un intranet</w:t>
      </w:r>
      <w:r w:rsidR="0091089F">
        <w:t xml:space="preserve">. </w:t>
      </w:r>
      <w:r w:rsidR="001E42ED">
        <w:t xml:space="preserve">Un système d’approbation </w:t>
      </w:r>
      <w:r w:rsidR="00587534">
        <w:t xml:space="preserve">basé sur la hiérarchie </w:t>
      </w:r>
      <w:r w:rsidR="001E42ED">
        <w:t>sera mis en place dans l’application</w:t>
      </w:r>
    </w:p>
    <w:p w14:paraId="523305EB" w14:textId="288FDBDD" w:rsidR="00272E4F" w:rsidRPr="00221470" w:rsidRDefault="00272E4F" w:rsidP="00CE2014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>
        <w:rPr>
          <w:rFonts w:ascii="Agency FB" w:hAnsi="Agency FB"/>
          <w:color w:val="354B60"/>
          <w:sz w:val="32"/>
          <w:szCs w:val="32"/>
        </w:rPr>
        <w:t>Livrables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2E4F" w14:paraId="59E9DC43" w14:textId="77777777" w:rsidTr="00272E4F">
        <w:tc>
          <w:tcPr>
            <w:tcW w:w="4531" w:type="dxa"/>
          </w:tcPr>
          <w:p w14:paraId="4632234F" w14:textId="5E9B4DD0" w:rsidR="00272E4F" w:rsidRDefault="00272E4F" w:rsidP="00CE2014">
            <w:r>
              <w:t>Cahier des charges</w:t>
            </w:r>
          </w:p>
        </w:tc>
        <w:tc>
          <w:tcPr>
            <w:tcW w:w="4531" w:type="dxa"/>
          </w:tcPr>
          <w:p w14:paraId="0C815D6D" w14:textId="3F604EDE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0E10C9A0" w14:textId="77777777" w:rsidTr="00272E4F">
        <w:tc>
          <w:tcPr>
            <w:tcW w:w="4531" w:type="dxa"/>
          </w:tcPr>
          <w:p w14:paraId="7BB3E2FC" w14:textId="32B50E0B" w:rsidR="00272E4F" w:rsidRDefault="00602DFB" w:rsidP="00CE2014">
            <w:r>
              <w:t>Spécifications techniques</w:t>
            </w:r>
            <w:r w:rsidR="00642372">
              <w:t xml:space="preserve"> et fonctionnelles</w:t>
            </w:r>
          </w:p>
        </w:tc>
        <w:tc>
          <w:tcPr>
            <w:tcW w:w="4531" w:type="dxa"/>
          </w:tcPr>
          <w:p w14:paraId="3F17C5EC" w14:textId="354D3038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1C896150" w14:textId="77777777" w:rsidTr="00272E4F">
        <w:tc>
          <w:tcPr>
            <w:tcW w:w="4531" w:type="dxa"/>
          </w:tcPr>
          <w:p w14:paraId="3513BF44" w14:textId="368F964B" w:rsidR="00272E4F" w:rsidRDefault="00CC5409" w:rsidP="00CE2014">
            <w:r>
              <w:t>Zoning de l’application</w:t>
            </w:r>
          </w:p>
        </w:tc>
        <w:tc>
          <w:tcPr>
            <w:tcW w:w="4531" w:type="dxa"/>
          </w:tcPr>
          <w:p w14:paraId="519D59C3" w14:textId="5D180193" w:rsidR="00272E4F" w:rsidRDefault="00B76C54" w:rsidP="00221470">
            <w:pPr>
              <w:jc w:val="right"/>
            </w:pPr>
            <w:r>
              <w:t>1</w:t>
            </w:r>
            <w:r w:rsidRPr="00B76C54">
              <w:rPr>
                <w:vertAlign w:val="superscript"/>
              </w:rPr>
              <w:t>er</w:t>
            </w:r>
            <w:r w:rsidR="00221470">
              <w:t xml:space="preserve"> Avril 2020</w:t>
            </w:r>
          </w:p>
        </w:tc>
      </w:tr>
      <w:tr w:rsidR="00272E4F" w14:paraId="41EF90C3" w14:textId="77777777" w:rsidTr="00272E4F">
        <w:tc>
          <w:tcPr>
            <w:tcW w:w="4531" w:type="dxa"/>
          </w:tcPr>
          <w:p w14:paraId="5D66FAE0" w14:textId="0ACD63E2" w:rsidR="00272E4F" w:rsidRDefault="00642372" w:rsidP="00CE2014">
            <w:r>
              <w:t>Application Web</w:t>
            </w:r>
          </w:p>
        </w:tc>
        <w:tc>
          <w:tcPr>
            <w:tcW w:w="4531" w:type="dxa"/>
          </w:tcPr>
          <w:p w14:paraId="52B341C9" w14:textId="50A91B8A" w:rsidR="00272E4F" w:rsidRDefault="00221470" w:rsidP="00221470">
            <w:pPr>
              <w:jc w:val="right"/>
            </w:pPr>
            <w:r>
              <w:t>1</w:t>
            </w:r>
            <w:r w:rsidRPr="00221470">
              <w:rPr>
                <w:vertAlign w:val="superscript"/>
              </w:rPr>
              <w:t>er</w:t>
            </w:r>
            <w:r>
              <w:t xml:space="preserve"> Avril 2020</w:t>
            </w:r>
          </w:p>
        </w:tc>
      </w:tr>
      <w:tr w:rsidR="00272E4F" w14:paraId="40FDBB1C" w14:textId="77777777" w:rsidTr="00272E4F">
        <w:tc>
          <w:tcPr>
            <w:tcW w:w="4531" w:type="dxa"/>
          </w:tcPr>
          <w:p w14:paraId="1E917364" w14:textId="7B6568CF" w:rsidR="00272E4F" w:rsidRDefault="00CC5409" w:rsidP="00CE2014">
            <w:r>
              <w:t>Schéma de base de données</w:t>
            </w:r>
          </w:p>
        </w:tc>
        <w:tc>
          <w:tcPr>
            <w:tcW w:w="4531" w:type="dxa"/>
          </w:tcPr>
          <w:p w14:paraId="4D04820B" w14:textId="7C040C11" w:rsidR="00272E4F" w:rsidRDefault="00221470" w:rsidP="00221470">
            <w:pPr>
              <w:jc w:val="right"/>
            </w:pPr>
            <w:r>
              <w:t>1</w:t>
            </w:r>
            <w:r w:rsidRPr="00221470">
              <w:rPr>
                <w:vertAlign w:val="superscript"/>
              </w:rPr>
              <w:t>er</w:t>
            </w:r>
            <w:r>
              <w:t xml:space="preserve"> Avril 2020</w:t>
            </w:r>
          </w:p>
        </w:tc>
      </w:tr>
    </w:tbl>
    <w:p w14:paraId="115A7A8E" w14:textId="77777777" w:rsidR="00272E4F" w:rsidRDefault="00272E4F" w:rsidP="00CE2014"/>
    <w:p w14:paraId="74A28686" w14:textId="14D156B4" w:rsidR="00272E4F" w:rsidRPr="00221470" w:rsidRDefault="00CC5409" w:rsidP="00221470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21470">
        <w:rPr>
          <w:rFonts w:ascii="Agency FB" w:hAnsi="Agency FB"/>
          <w:color w:val="354B60"/>
          <w:sz w:val="32"/>
          <w:szCs w:val="32"/>
        </w:rPr>
        <w:t>Planning prévisionnel</w:t>
      </w:r>
    </w:p>
    <w:p w14:paraId="64105586" w14:textId="77777777" w:rsidR="005F2498" w:rsidRDefault="005F2498" w:rsidP="005F2498">
      <w:pPr>
        <w:jc w:val="center"/>
      </w:pPr>
      <w:r>
        <w:rPr>
          <w:noProof/>
        </w:rPr>
        <w:drawing>
          <wp:inline distT="0" distB="0" distL="0" distR="0" wp14:anchorId="39ECE475" wp14:editId="7CFBBFCC">
            <wp:extent cx="5962379" cy="2211573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447" cy="22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DC79" w14:textId="1474E8B6" w:rsidR="008834CB" w:rsidRDefault="00100751" w:rsidP="00CE2014">
      <w:r>
        <w:t>Le planning est accessible en annexe dans le dossier de documentation.</w:t>
      </w:r>
    </w:p>
    <w:p w14:paraId="6A87A2C5" w14:textId="6B50AD68" w:rsidR="00100751" w:rsidRPr="00100751" w:rsidRDefault="00100751" w:rsidP="00100751">
      <w:pPr>
        <w:pStyle w:val="Titre2"/>
        <w:numPr>
          <w:ilvl w:val="0"/>
          <w:numId w:val="12"/>
        </w:numPr>
        <w:spacing w:before="0"/>
        <w:rPr>
          <w:rFonts w:ascii="Agency FB" w:hAnsi="Agency FB"/>
          <w:color w:val="354B60"/>
          <w:sz w:val="32"/>
          <w:szCs w:val="32"/>
          <w:u w:val="single"/>
        </w:rPr>
      </w:pPr>
      <w:r>
        <w:rPr>
          <w:rFonts w:ascii="Agency FB" w:hAnsi="Agency FB"/>
          <w:color w:val="354B60"/>
          <w:sz w:val="32"/>
          <w:szCs w:val="32"/>
          <w:u w:val="single"/>
        </w:rPr>
        <w:lastRenderedPageBreak/>
        <w:t>Conception graphique</w:t>
      </w:r>
    </w:p>
    <w:p w14:paraId="707C628A" w14:textId="71A80B35" w:rsidR="00100751" w:rsidRDefault="00100751" w:rsidP="00100751">
      <w:pPr>
        <w:pStyle w:val="Titre2"/>
        <w:numPr>
          <w:ilvl w:val="1"/>
          <w:numId w:val="12"/>
        </w:numPr>
        <w:spacing w:before="0"/>
        <w:rPr>
          <w:rFonts w:ascii="Agency FB" w:hAnsi="Agency FB"/>
          <w:color w:val="354B60"/>
          <w:sz w:val="32"/>
          <w:szCs w:val="32"/>
        </w:rPr>
      </w:pPr>
      <w:r w:rsidRPr="00272E4F">
        <w:rPr>
          <w:rFonts w:ascii="Agency FB" w:hAnsi="Agency FB"/>
          <w:color w:val="354B60"/>
          <w:sz w:val="32"/>
          <w:szCs w:val="32"/>
        </w:rPr>
        <w:t>Résumé d</w:t>
      </w:r>
      <w:r>
        <w:rPr>
          <w:rFonts w:ascii="Agency FB" w:hAnsi="Agency FB"/>
          <w:color w:val="354B60"/>
          <w:sz w:val="32"/>
          <w:szCs w:val="32"/>
        </w:rPr>
        <w:t>e la conception</w:t>
      </w:r>
    </w:p>
    <w:p w14:paraId="720ED36B" w14:textId="682DA577" w:rsidR="00100751" w:rsidRDefault="00162BD6" w:rsidP="00100751">
      <w:r>
        <w:t xml:space="preserve">La conception graphique </w:t>
      </w:r>
      <w:r w:rsidR="009E1FAB">
        <w:t>est basée sur la technologie CSS et le Framework qui l’accompagne Bootstrap. Des tons bleus ont été préféré pour donner un air sérieux et professionnel au site.</w:t>
      </w:r>
    </w:p>
    <w:p w14:paraId="6FB7CDC5" w14:textId="77777777" w:rsidR="00100751" w:rsidRPr="00100751" w:rsidRDefault="00100751" w:rsidP="00100751">
      <w:pPr>
        <w:pStyle w:val="Paragraphedeliste"/>
        <w:numPr>
          <w:ilvl w:val="0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t>Spécification fonctionnelle</w:t>
      </w:r>
    </w:p>
    <w:p w14:paraId="795DF46E" w14:textId="46BB325B" w:rsidR="00100751" w:rsidRDefault="00100751" w:rsidP="00100751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Périmètre fonctionnel</w:t>
      </w:r>
    </w:p>
    <w:p w14:paraId="2B9A5981" w14:textId="4DB41B07" w:rsidR="00100751" w:rsidRPr="00100751" w:rsidRDefault="00734EF2" w:rsidP="00100751">
      <w:r>
        <w:rPr>
          <w:noProof/>
        </w:rPr>
        <w:drawing>
          <wp:inline distT="0" distB="0" distL="0" distR="0" wp14:anchorId="117DB3D0" wp14:editId="7DFE26F4">
            <wp:extent cx="5760720" cy="25742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2FC6" w14:textId="6536AAE7" w:rsidR="001D2F46" w:rsidRPr="002861DE" w:rsidRDefault="00B12BB1" w:rsidP="00100751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 xml:space="preserve"> </w:t>
      </w:r>
      <w:r w:rsidR="00100751"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Arborescences</w:t>
      </w:r>
    </w:p>
    <w:p w14:paraId="5530F4C6" w14:textId="77777777" w:rsidR="001D2F46" w:rsidRDefault="001D2F46" w:rsidP="00100751"/>
    <w:p w14:paraId="79DD59F9" w14:textId="21933470" w:rsidR="001D2F46" w:rsidRDefault="00D13F38" w:rsidP="00100751">
      <w:r>
        <w:rPr>
          <w:noProof/>
        </w:rPr>
        <w:drawing>
          <wp:inline distT="0" distB="0" distL="0" distR="0" wp14:anchorId="274F730C" wp14:editId="3866B7F9">
            <wp:extent cx="5760720" cy="19462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9906" w14:textId="57ACB04F" w:rsidR="00F36F7C" w:rsidRDefault="00F36F7C" w:rsidP="00100751"/>
    <w:p w14:paraId="16F4B346" w14:textId="448E3F79" w:rsidR="00D13F38" w:rsidRDefault="00D13F38" w:rsidP="00100751"/>
    <w:p w14:paraId="2025E3E5" w14:textId="68A480FC" w:rsidR="00D13F38" w:rsidRDefault="00D13F38" w:rsidP="00100751"/>
    <w:p w14:paraId="09F5379D" w14:textId="1F634360" w:rsidR="00D13F38" w:rsidRDefault="00D13F38" w:rsidP="00100751"/>
    <w:p w14:paraId="3E1C7C56" w14:textId="77777777" w:rsidR="00D13F38" w:rsidRDefault="00D13F38" w:rsidP="00100751"/>
    <w:p w14:paraId="059E3189" w14:textId="77777777" w:rsidR="001E3545" w:rsidRPr="00100751" w:rsidRDefault="001E3545" w:rsidP="00100751"/>
    <w:p w14:paraId="078B4825" w14:textId="7D473CAD" w:rsidR="00FA5A0C" w:rsidRPr="00FA5A0C" w:rsidRDefault="00B12BB1" w:rsidP="00FA5A0C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lastRenderedPageBreak/>
        <w:t xml:space="preserve"> </w:t>
      </w:r>
      <w:r w:rsidR="00100751" w:rsidRPr="00100751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Aperçu des contenus</w:t>
      </w:r>
    </w:p>
    <w:p w14:paraId="25AAC970" w14:textId="3D20F3B0" w:rsidR="00FA5A0C" w:rsidRDefault="00FA5A0C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 w:rsidRPr="00FA5A0C">
        <w:rPr>
          <w:rFonts w:ascii="Segoe UI Emoji" w:eastAsia="Roboto" w:hAnsi="Segoe UI Emoji" w:cs="Segoe UI Emoji"/>
        </w:rPr>
        <w:t>⚠</w:t>
      </w:r>
      <w:r w:rsidRPr="00FA5A0C">
        <w:rPr>
          <w:rFonts w:ascii="Roboto" w:eastAsia="Roboto" w:hAnsi="Roboto" w:cs="Roboto"/>
        </w:rPr>
        <w:t xml:space="preserve">️ Les écrans suivants sont des aperçus basse fidélité </w:t>
      </w:r>
      <w:r w:rsidR="007F248D">
        <w:rPr>
          <w:rFonts w:ascii="Roboto" w:eastAsia="Roboto" w:hAnsi="Roboto" w:cs="Roboto"/>
        </w:rPr>
        <w:t>du logiciel dans sa version desktop</w:t>
      </w:r>
      <w:r w:rsidRPr="00FA5A0C">
        <w:rPr>
          <w:rFonts w:ascii="Roboto" w:eastAsia="Roboto" w:hAnsi="Roboto" w:cs="Roboto"/>
        </w:rPr>
        <w:t xml:space="preserve">. Elles sont donc volontairement dénuées de toute forme de graphisme. </w:t>
      </w:r>
      <w:r>
        <w:rPr>
          <w:rFonts w:ascii="Roboto" w:eastAsia="Roboto" w:hAnsi="Roboto" w:cs="Roboto"/>
        </w:rPr>
        <w:br/>
      </w:r>
      <w:r w:rsidRPr="00FA5A0C">
        <w:rPr>
          <w:rFonts w:ascii="Roboto" w:eastAsia="Roboto" w:hAnsi="Roboto" w:cs="Roboto"/>
        </w:rPr>
        <w:t xml:space="preserve">Ces aperçus servent donc à lister et placer les éléments sur les différentes </w:t>
      </w:r>
      <w:r w:rsidR="007F248D">
        <w:rPr>
          <w:rFonts w:ascii="Roboto" w:eastAsia="Roboto" w:hAnsi="Roboto" w:cs="Roboto"/>
        </w:rPr>
        <w:t>fenêtres du logiciel</w:t>
      </w:r>
      <w:r w:rsidRPr="00FA5A0C">
        <w:rPr>
          <w:rFonts w:ascii="Roboto" w:eastAsia="Roboto" w:hAnsi="Roboto" w:cs="Roboto"/>
        </w:rPr>
        <w:t xml:space="preserve"> plus qu’à donner une idée de son esthétique.</w:t>
      </w:r>
    </w:p>
    <w:p w14:paraId="34318A25" w14:textId="3CC4CB58" w:rsidR="00E62E9B" w:rsidRDefault="00E62E9B" w:rsidP="00FA5A0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Ces aperçus sont disponibles en annexe dans le </w:t>
      </w:r>
      <w:r w:rsidR="00F66D37">
        <w:rPr>
          <w:rFonts w:ascii="Roboto" w:eastAsia="Roboto" w:hAnsi="Roboto" w:cs="Roboto"/>
        </w:rPr>
        <w:t>PowerPoint</w:t>
      </w:r>
      <w:r>
        <w:rPr>
          <w:rFonts w:ascii="Roboto" w:eastAsia="Roboto" w:hAnsi="Roboto" w:cs="Roboto"/>
        </w:rPr>
        <w:t> : Zoning.pptx.</w:t>
      </w:r>
    </w:p>
    <w:p w14:paraId="70EDD7E1" w14:textId="678B0C7C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255AE0EF" w14:textId="77777777" w:rsidR="001E3545" w:rsidRDefault="001E3545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C6ACE7B" w14:textId="20DEFB49" w:rsidR="003949BE" w:rsidRDefault="00514A33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0F25FDE4" wp14:editId="123FFCA8">
            <wp:extent cx="4595028" cy="6106886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309" cy="612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4ADB" w14:textId="0E2C93C5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F2DA8BB" w14:textId="75AF08AA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6EC4FD4" w14:textId="6690B3B4" w:rsidR="003949BE" w:rsidRDefault="00594B5C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84AF49A" wp14:editId="62B0683B">
            <wp:simplePos x="0" y="0"/>
            <wp:positionH relativeFrom="margin">
              <wp:posOffset>-540566</wp:posOffset>
            </wp:positionH>
            <wp:positionV relativeFrom="paragraph">
              <wp:posOffset>-649424</wp:posOffset>
            </wp:positionV>
            <wp:extent cx="3772006" cy="51054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745" cy="5113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CDB5A" w14:textId="4B37EE3A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BBAFB71" w14:textId="0F4CE5C3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41716CD" w14:textId="54D26959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272061FC" w14:textId="2ED448AF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7DF5A3B8" w14:textId="1C80005F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CEE67CB" w14:textId="165FCE1F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82DDDD9" w14:textId="2A12C4F9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D8CC8AA" w14:textId="7CFAFFCA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4433E703" w14:textId="6BDE62C6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F75F8B0" w14:textId="0D29FD8A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A7080D1" w14:textId="19591514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7E56176" w14:textId="274C6036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B951ADA" w14:textId="1E38C322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7F455E2E" w14:textId="3E5A8034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287DE305" w14:textId="34A282E3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83E5C9E" w14:textId="2637915E" w:rsidR="00A36851" w:rsidRDefault="00FC6DE0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04FD5E" wp14:editId="685B4B1F">
            <wp:simplePos x="0" y="0"/>
            <wp:positionH relativeFrom="column">
              <wp:posOffset>2594519</wp:posOffset>
            </wp:positionH>
            <wp:positionV relativeFrom="paragraph">
              <wp:posOffset>182291</wp:posOffset>
            </wp:positionV>
            <wp:extent cx="3642361" cy="4950051"/>
            <wp:effectExtent l="0" t="0" r="0" b="317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123" cy="4953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CA268" w14:textId="3255F22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320E6E6" w14:textId="6E4903D0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E86F9BB" w14:textId="557825E8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F1A0DEC" w14:textId="109AEC2F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8F301B7" w14:textId="4D95CB2E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6A08DAA" w14:textId="58676017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0DE2814" w14:textId="35B432F3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D136A25" w14:textId="4CDBED6D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2C303C3A" w14:textId="51833770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1F2B0A2" w14:textId="466F14BD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2E7B60FE" w14:textId="4E44AAF1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B5EC202" w14:textId="3D459421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15081D1" w14:textId="789101DE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E01A4C5" w14:textId="501B14F9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A007497" w14:textId="3E85A06B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2768015D" w14:textId="41B3F910" w:rsidR="00A36851" w:rsidRDefault="004E0BCD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60F9268" wp14:editId="31B091C9">
            <wp:simplePos x="0" y="0"/>
            <wp:positionH relativeFrom="column">
              <wp:posOffset>2529205</wp:posOffset>
            </wp:positionH>
            <wp:positionV relativeFrom="paragraph">
              <wp:posOffset>-573133</wp:posOffset>
            </wp:positionV>
            <wp:extent cx="3784823" cy="5138057"/>
            <wp:effectExtent l="0" t="0" r="6350" b="571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823" cy="5138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599BD" w14:textId="67AB854A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6FC69AA4" w14:textId="7BA1D2F5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047A93D" w14:textId="7834E69B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D7BE086" w14:textId="2FE6BB80" w:rsidR="00A36851" w:rsidRDefault="00A36851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E37CBE6" w14:textId="18BD5993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4A403216" w14:textId="53C9325F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58012BB6" w14:textId="77777777" w:rsidR="003949BE" w:rsidRDefault="003949BE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65ED2C8" w14:textId="22B0804C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DDF504E" w14:textId="14D5CF40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03568D4B" w14:textId="2A7716D7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5B41078" w14:textId="2B42E75A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1375A11F" w14:textId="090F536C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406594DA" w14:textId="779E6CDA" w:rsidR="00CA12B4" w:rsidRDefault="00CA12B4" w:rsidP="004E161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5A877F6" w14:textId="692AF386" w:rsidR="00CA12B4" w:rsidRDefault="00CA12B4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5F2AC90" w14:textId="39CEC986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9D0E13D" w14:textId="06173536" w:rsidR="00FC6DE0" w:rsidRDefault="001E3545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3D08D65" wp14:editId="3E37B2A9">
            <wp:simplePos x="0" y="0"/>
            <wp:positionH relativeFrom="margin">
              <wp:posOffset>-504011</wp:posOffset>
            </wp:positionH>
            <wp:positionV relativeFrom="paragraph">
              <wp:posOffset>296507</wp:posOffset>
            </wp:positionV>
            <wp:extent cx="3543653" cy="4797055"/>
            <wp:effectExtent l="0" t="0" r="0" b="381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614" cy="479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39749" w14:textId="266B8698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37E237D" w14:textId="25A5ADCA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2C49B611" w14:textId="09D6AC62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2EDABCD" w14:textId="0FFF133B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7AA3BCE" w14:textId="3AE09221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222D7FF4" w14:textId="3ED756BC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CE07528" w14:textId="22597A0A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0DBBB8F" w14:textId="18B72C87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633E6C6" w14:textId="50290874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13631C4" w14:textId="27200E10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3C837D5" w14:textId="0312ACD1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E7C7782" w14:textId="0801AF2B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3A9AF41" w14:textId="5FB53803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632BE68" w14:textId="23BF642A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0726492" w14:textId="3F88E931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266C077" w14:textId="69530D91" w:rsidR="00FC6DE0" w:rsidRDefault="004E0BCD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E16E568" wp14:editId="70856C93">
            <wp:simplePos x="0" y="0"/>
            <wp:positionH relativeFrom="column">
              <wp:posOffset>-507910</wp:posOffset>
            </wp:positionH>
            <wp:positionV relativeFrom="paragraph">
              <wp:posOffset>-605881</wp:posOffset>
            </wp:positionV>
            <wp:extent cx="3694123" cy="4876800"/>
            <wp:effectExtent l="0" t="0" r="190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352" cy="4892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38437" w14:textId="6AE4310E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F3AE8AF" w14:textId="21FD727E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31E1B5A" w14:textId="050BFB6E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7B95320" w14:textId="5BB6B3E3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B1FED53" w14:textId="62E0452B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0CA6F6B" w14:textId="01212BD3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09AE9DB" w14:textId="020A7D36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7722900" w14:textId="11346CDA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4280AE6" w14:textId="3F371A5B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FFAF830" w14:textId="1A102F31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9EF37E6" w14:textId="69406F3C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7F83439" w14:textId="61862DD0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0FA4FDC" w14:textId="3984CA02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9626202" w14:textId="6F9DA455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AC2B5F0" w14:textId="12E88204" w:rsidR="00FC6DE0" w:rsidRDefault="004E0BCD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F37912D" wp14:editId="24FFC2BC">
            <wp:simplePos x="0" y="0"/>
            <wp:positionH relativeFrom="margin">
              <wp:posOffset>2436142</wp:posOffset>
            </wp:positionH>
            <wp:positionV relativeFrom="paragraph">
              <wp:posOffset>244566</wp:posOffset>
            </wp:positionV>
            <wp:extent cx="3747654" cy="5020310"/>
            <wp:effectExtent l="0" t="0" r="5715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008" cy="503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7E2ED" w14:textId="6C18448C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4A651C3" w14:textId="10C70AB5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ED00BDB" w14:textId="154967CF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2AF55D22" w14:textId="631E646D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ADD3A9D" w14:textId="12C32201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1297607" w14:textId="693FEEE3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E343E11" w14:textId="35B35C84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54353BB" w14:textId="7E1F540D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6C8F618" w14:textId="2695CB51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BA5AFAD" w14:textId="7E516419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37A14A3" w14:textId="4D7666F0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257E818" w14:textId="116FB192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4FBE125" w14:textId="4DF8F745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33000F" w14:textId="3696322A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B0F529E" w14:textId="55E15DAD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1D38D5D" w14:textId="6BE3089E" w:rsidR="00FC6DE0" w:rsidRDefault="00FC6DE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FCE7B72" w14:textId="2101D596" w:rsidR="00FC6DE0" w:rsidRDefault="009502A5" w:rsidP="009502A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  <w:r>
        <w:rPr>
          <w:noProof/>
        </w:rPr>
        <w:lastRenderedPageBreak/>
        <w:drawing>
          <wp:inline distT="0" distB="0" distL="0" distR="0" wp14:anchorId="5E6B9BC8" wp14:editId="614432A7">
            <wp:extent cx="5143500" cy="69818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4C71" w14:textId="38F26C42" w:rsidR="006D3FF0" w:rsidRPr="00426D0F" w:rsidRDefault="00901E02" w:rsidP="001309A5">
      <w:pPr>
        <w:pBdr>
          <w:top w:val="nil"/>
          <w:left w:val="nil"/>
          <w:bottom w:val="nil"/>
          <w:right w:val="nil"/>
          <w:between w:val="nil"/>
        </w:pBdr>
      </w:pPr>
      <w:r w:rsidRPr="00426D0F">
        <w:t xml:space="preserve">Pour rappel, le zoning a été créer pour donner une idée de résultat attendus. Cependant cela ne garantit pas que le résultat final ressemble trait pour trait </w:t>
      </w:r>
      <w:r w:rsidR="00426D0F" w:rsidRPr="00426D0F">
        <w:t>à</w:t>
      </w:r>
      <w:r w:rsidRPr="00426D0F">
        <w:t xml:space="preserve"> </w:t>
      </w:r>
      <w:bookmarkStart w:id="0" w:name="_GoBack"/>
      <w:bookmarkEnd w:id="0"/>
      <w:r w:rsidRPr="00426D0F">
        <w:t>ce zoning.</w:t>
      </w:r>
    </w:p>
    <w:p w14:paraId="674FB622" w14:textId="780B34FA" w:rsidR="006D3FF0" w:rsidRDefault="006D3FF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0FC59F9" w14:textId="4C1488BD" w:rsidR="006D3FF0" w:rsidRDefault="006D3FF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ACE87FC" w14:textId="7043B9C4" w:rsidR="006D3FF0" w:rsidRDefault="006D3FF0" w:rsidP="001309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F689055" w14:textId="017B2D74" w:rsidR="00CA12B4" w:rsidRDefault="00CA12B4" w:rsidP="009502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D8B5A62" w14:textId="77777777" w:rsidR="009502A5" w:rsidRPr="00FA5A0C" w:rsidRDefault="009502A5" w:rsidP="009502A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330430D" w14:textId="77777777" w:rsidR="00932BAF" w:rsidRPr="00932BAF" w:rsidRDefault="00932BAF" w:rsidP="00932BAF">
      <w:pPr>
        <w:pStyle w:val="Paragraphedeliste"/>
        <w:numPr>
          <w:ilvl w:val="0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  <w:u w:val="single"/>
        </w:rPr>
        <w:lastRenderedPageBreak/>
        <w:t>Spécification technique</w:t>
      </w:r>
    </w:p>
    <w:p w14:paraId="6D88FDCC" w14:textId="2D95511D"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Choix de la technologie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B1275" w14:paraId="414D30F2" w14:textId="77777777" w:rsidTr="004942CA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D9F5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Besoins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7547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Contraintes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067F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BB1275" w14:paraId="03A164A0" w14:textId="77777777" w:rsidTr="0031456E">
        <w:trPr>
          <w:trHeight w:val="155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FDD7" w14:textId="77777777" w:rsidR="003F5350" w:rsidRDefault="008E5E47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Création, gestion et validation de notes de frais.</w:t>
            </w:r>
          </w:p>
          <w:p w14:paraId="45AA6A5C" w14:textId="78BF3AB8" w:rsidR="008E5E47" w:rsidRDefault="008E5E47" w:rsidP="00282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Gestions des comptes utilisateurs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2DA7" w14:textId="1AD26CCA" w:rsidR="006D606B" w:rsidRDefault="0093405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Sécuritaire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73E88" w14:textId="08219D6A" w:rsidR="00BB1275" w:rsidRDefault="00934055" w:rsidP="0049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Il conviendra de créer la solution logicielle</w:t>
            </w:r>
            <w:r w:rsidR="008D6566">
              <w:t xml:space="preserve"> en interne</w:t>
            </w:r>
            <w:r w:rsidR="00210CC2">
              <w:t>, sans avoir recours un CMS</w:t>
            </w:r>
            <w:r w:rsidR="0031456E">
              <w:t>. Sur la base des connaissances de l’équipe.</w:t>
            </w:r>
          </w:p>
          <w:p w14:paraId="0236993D" w14:textId="77777777" w:rsidR="00BB1275" w:rsidRDefault="00BB1275" w:rsidP="004942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4559628" w14:textId="619DFFB9" w:rsidR="00932BAF" w:rsidRDefault="00932BAF" w:rsidP="00932BAF"/>
    <w:p w14:paraId="247E7FAB" w14:textId="77777777" w:rsidR="0031456E" w:rsidRDefault="00210CC2" w:rsidP="00932BAF">
      <w:r>
        <w:t xml:space="preserve">En fonction des critères présentés, il a été convenu de développer l’application </w:t>
      </w:r>
      <w:r w:rsidR="00DF7B6E">
        <w:t xml:space="preserve">pour une utilisation interne, </w:t>
      </w:r>
      <w:r w:rsidR="00B73B62">
        <w:t>sans aide extérieur comme un CMS.</w:t>
      </w:r>
      <w:r w:rsidR="001B7C19">
        <w:t xml:space="preserve"> </w:t>
      </w:r>
    </w:p>
    <w:p w14:paraId="5F33D048" w14:textId="226D26FB" w:rsidR="009E1FAB" w:rsidRDefault="001B7C19" w:rsidP="00932BAF">
      <w:r>
        <w:t xml:space="preserve">L’application sera </w:t>
      </w:r>
      <w:r w:rsidR="00F1353C">
        <w:t>développée</w:t>
      </w:r>
      <w:r>
        <w:t xml:space="preserve"> sous PHP – HTML et CSS</w:t>
      </w:r>
      <w:r w:rsidR="008A345E">
        <w:t>, l’utilisation</w:t>
      </w:r>
      <w:r w:rsidR="00FF3A0E">
        <w:t xml:space="preserve"> de Bootstrap</w:t>
      </w:r>
      <w:r w:rsidR="0032570A">
        <w:t xml:space="preserve"> sera </w:t>
      </w:r>
      <w:r w:rsidR="00F1353C">
        <w:t>utilisée</w:t>
      </w:r>
      <w:r w:rsidR="0032570A">
        <w:t xml:space="preserve"> pour le design responsive</w:t>
      </w:r>
      <w:r w:rsidR="009E1FAB">
        <w:t>. La vue utilisateur sera modélisé sous JavaScript et Vue.</w:t>
      </w:r>
    </w:p>
    <w:p w14:paraId="750936A8" w14:textId="7CBB24D8" w:rsidR="0031456E" w:rsidRDefault="009E1FAB" w:rsidP="00932BAF">
      <w:r>
        <w:t>E</w:t>
      </w:r>
      <w:r w:rsidR="00F1353C">
        <w:t xml:space="preserve">n ce qui concerne </w:t>
      </w:r>
      <w:r>
        <w:t>les bases</w:t>
      </w:r>
      <w:r w:rsidR="00F1353C">
        <w:t xml:space="preserve"> de données, </w:t>
      </w:r>
      <w:r>
        <w:t>les connexions</w:t>
      </w:r>
      <w:r w:rsidR="00F1353C">
        <w:t xml:space="preserve"> seront </w:t>
      </w:r>
      <w:r>
        <w:t>supportées</w:t>
      </w:r>
      <w:r w:rsidR="00F1353C">
        <w:t xml:space="preserve"> par</w:t>
      </w:r>
      <w:r w:rsidR="0031456E">
        <w:t xml:space="preserve"> le Framework Genos</w:t>
      </w:r>
      <w:r w:rsidR="006D606B">
        <w:t>.</w:t>
      </w:r>
      <w:r w:rsidR="0031352E">
        <w:t xml:space="preserve"> </w:t>
      </w:r>
    </w:p>
    <w:p w14:paraId="056837DD" w14:textId="23F47A6C" w:rsidR="00BB1275" w:rsidRPr="00932BAF" w:rsidRDefault="0031352E" w:rsidP="00932BAF">
      <w:r>
        <w:t xml:space="preserve">La base de </w:t>
      </w:r>
      <w:r w:rsidR="00E14687">
        <w:t>données</w:t>
      </w:r>
      <w:r>
        <w:t xml:space="preserve"> </w:t>
      </w:r>
      <w:r w:rsidR="00E14687">
        <w:t>quant</w:t>
      </w:r>
      <w:r>
        <w:t xml:space="preserve"> </w:t>
      </w:r>
      <w:r w:rsidR="005B2F3F">
        <w:t xml:space="preserve">à elle sera modélisé sous </w:t>
      </w:r>
      <w:r w:rsidR="00E14687">
        <w:t>MySQL</w:t>
      </w:r>
      <w:r w:rsidR="005B2F3F">
        <w:t xml:space="preserve"> Workbench</w:t>
      </w:r>
      <w:r w:rsidR="000C30F1">
        <w:t>.</w:t>
      </w:r>
    </w:p>
    <w:p w14:paraId="3B7D5E2B" w14:textId="3DDE797A" w:rsidR="00932BAF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Accessibilité</w:t>
      </w:r>
    </w:p>
    <w:p w14:paraId="19F4CFD5" w14:textId="77777777" w:rsidR="007C3395" w:rsidRDefault="003949BE" w:rsidP="00932BAF">
      <w:r>
        <w:t xml:space="preserve">L’application devra être accessible via </w:t>
      </w:r>
      <w:r w:rsidR="00404017">
        <w:t>les navigateurs suivants : Google Chrome – Mozilla Firefox – Internet Explorer – Microsoft Edge</w:t>
      </w:r>
      <w:r w:rsidR="00196815">
        <w:t xml:space="preserve">. </w:t>
      </w:r>
    </w:p>
    <w:p w14:paraId="6B066B41" w14:textId="780426AB" w:rsidR="00C7758A" w:rsidRDefault="00196815" w:rsidP="00932BAF">
      <w:r>
        <w:t xml:space="preserve">Le site doit pouvoir tourner sur le matériel présent sur place </w:t>
      </w:r>
      <w:r w:rsidR="007C3395">
        <w:t>à</w:t>
      </w:r>
      <w:r>
        <w:t xml:space="preserve"> la M2L</w:t>
      </w:r>
      <w:r w:rsidR="007C3395">
        <w:t>, il devra aussi être compatible avec les</w:t>
      </w:r>
      <w:r w:rsidR="00FF3A0E">
        <w:t xml:space="preserve"> appareils au format smartphone.</w:t>
      </w:r>
    </w:p>
    <w:p w14:paraId="13B11CE3" w14:textId="241B2378" w:rsidR="00196815" w:rsidRPr="00196815" w:rsidRDefault="00932BAF" w:rsidP="00932BAF">
      <w:pPr>
        <w:pStyle w:val="Paragraphedeliste"/>
        <w:numPr>
          <w:ilvl w:val="1"/>
          <w:numId w:val="12"/>
        </w:numPr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</w:pPr>
      <w:r w:rsidRPr="00932BAF">
        <w:rPr>
          <w:rFonts w:ascii="Agency FB" w:eastAsiaTheme="majorEastAsia" w:hAnsi="Agency FB" w:cstheme="majorBidi"/>
          <w:b/>
          <w:bCs/>
          <w:color w:val="354B60"/>
          <w:sz w:val="32"/>
          <w:szCs w:val="32"/>
        </w:rPr>
        <w:t>Sécurité</w:t>
      </w:r>
    </w:p>
    <w:p w14:paraId="1AEFA8DC" w14:textId="2B178614" w:rsidR="00932BAF" w:rsidRDefault="00932BAF" w:rsidP="00932BAF">
      <w:r w:rsidRPr="00932BAF">
        <w:t>L</w:t>
      </w:r>
      <w:r w:rsidR="009C2FD7">
        <w:t xml:space="preserve">e logiciel sera accessible via 3 </w:t>
      </w:r>
      <w:r w:rsidR="009E1FAB">
        <w:t>niveaux</w:t>
      </w:r>
      <w:r w:rsidR="009C2FD7">
        <w:t xml:space="preserve"> </w:t>
      </w:r>
      <w:r w:rsidR="00F51C14">
        <w:t>de droits</w:t>
      </w:r>
      <w:r w:rsidR="00A010A5">
        <w:t xml:space="preserve"> distincts : </w:t>
      </w:r>
    </w:p>
    <w:p w14:paraId="54434CF1" w14:textId="02CC3E7D" w:rsidR="00A010A5" w:rsidRDefault="00A010A5" w:rsidP="00A010A5">
      <w:pPr>
        <w:pStyle w:val="Paragraphedeliste"/>
        <w:numPr>
          <w:ilvl w:val="0"/>
          <w:numId w:val="19"/>
        </w:numPr>
      </w:pPr>
      <w:r>
        <w:t>Le compte « Salarié »</w:t>
      </w:r>
      <w:r w:rsidR="00E94107">
        <w:t> :</w:t>
      </w:r>
    </w:p>
    <w:p w14:paraId="6F84517C" w14:textId="74724AE1" w:rsidR="00196815" w:rsidRDefault="00E94107" w:rsidP="00196815">
      <w:pPr>
        <w:pStyle w:val="Paragraphedeliste"/>
        <w:numPr>
          <w:ilvl w:val="1"/>
          <w:numId w:val="19"/>
        </w:numPr>
      </w:pPr>
      <w:r>
        <w:t xml:space="preserve">Accessible </w:t>
      </w:r>
      <w:r w:rsidR="00196815">
        <w:t xml:space="preserve">aux salariés de chaque </w:t>
      </w:r>
      <w:r w:rsidR="009E1FAB">
        <w:t>ligue</w:t>
      </w:r>
    </w:p>
    <w:p w14:paraId="721C9C62" w14:textId="0C547DE9" w:rsidR="00C7758A" w:rsidRDefault="00C7758A" w:rsidP="00C7758A">
      <w:pPr>
        <w:pStyle w:val="Paragraphedeliste"/>
        <w:numPr>
          <w:ilvl w:val="0"/>
          <w:numId w:val="19"/>
        </w:numPr>
      </w:pPr>
      <w:r>
        <w:t>Le compte « </w:t>
      </w:r>
      <w:r w:rsidR="00196815">
        <w:t>Directeur</w:t>
      </w:r>
      <w:r>
        <w:t> » :</w:t>
      </w:r>
    </w:p>
    <w:p w14:paraId="07E35EB1" w14:textId="52FE9F7F" w:rsidR="00C7758A" w:rsidRDefault="00C7758A" w:rsidP="00C7758A">
      <w:pPr>
        <w:pStyle w:val="Paragraphedeliste"/>
        <w:numPr>
          <w:ilvl w:val="1"/>
          <w:numId w:val="19"/>
        </w:numPr>
      </w:pPr>
      <w:r>
        <w:t xml:space="preserve">Accessible </w:t>
      </w:r>
      <w:r w:rsidR="00196815">
        <w:t>aux directeurs des différentes ligues</w:t>
      </w:r>
    </w:p>
    <w:p w14:paraId="112BE121" w14:textId="06F6276B" w:rsidR="00C7758A" w:rsidRDefault="00C7758A" w:rsidP="00C7758A">
      <w:pPr>
        <w:pStyle w:val="Paragraphedeliste"/>
        <w:numPr>
          <w:ilvl w:val="0"/>
          <w:numId w:val="19"/>
        </w:numPr>
      </w:pPr>
      <w:r>
        <w:t>Le compte « Administrateur » :</w:t>
      </w:r>
    </w:p>
    <w:p w14:paraId="2C52DFA1" w14:textId="03E480FE" w:rsidR="00C7758A" w:rsidRDefault="00C7758A" w:rsidP="00C7758A">
      <w:pPr>
        <w:pStyle w:val="Paragraphedeliste"/>
        <w:numPr>
          <w:ilvl w:val="1"/>
          <w:numId w:val="19"/>
        </w:numPr>
      </w:pPr>
      <w:r>
        <w:t>Accessible au Technicien I.T.</w:t>
      </w:r>
    </w:p>
    <w:p w14:paraId="70354ADD" w14:textId="0C03A11B" w:rsidR="00944180" w:rsidRDefault="00944180" w:rsidP="00944180">
      <w:r>
        <w:t xml:space="preserve">Les comptes devront posséder </w:t>
      </w:r>
      <w:r w:rsidR="001B7C19">
        <w:t>un salage et un cryptage sur les mots de passes.</w:t>
      </w:r>
    </w:p>
    <w:p w14:paraId="1F3A4DC4" w14:textId="34D278DE" w:rsidR="00816604" w:rsidRDefault="00816604" w:rsidP="00816604"/>
    <w:sectPr w:rsidR="00816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075B"/>
    <w:multiLevelType w:val="hybridMultilevel"/>
    <w:tmpl w:val="DEC6D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43D2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5CD8"/>
    <w:multiLevelType w:val="multilevel"/>
    <w:tmpl w:val="08EED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9852EB"/>
    <w:multiLevelType w:val="hybridMultilevel"/>
    <w:tmpl w:val="25B4B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F3E08"/>
    <w:multiLevelType w:val="hybridMultilevel"/>
    <w:tmpl w:val="F7EA8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825CC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14CA324B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9632D2E"/>
    <w:multiLevelType w:val="hybridMultilevel"/>
    <w:tmpl w:val="917E3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85134"/>
    <w:multiLevelType w:val="hybridMultilevel"/>
    <w:tmpl w:val="2320F9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C25AC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257E7A00"/>
    <w:multiLevelType w:val="hybridMultilevel"/>
    <w:tmpl w:val="7654F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02964"/>
    <w:multiLevelType w:val="hybridMultilevel"/>
    <w:tmpl w:val="583A3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B4E4A"/>
    <w:multiLevelType w:val="hybridMultilevel"/>
    <w:tmpl w:val="6FE64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1405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E65BF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53BC0AC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547A2522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67CE1CA6"/>
    <w:multiLevelType w:val="hybridMultilevel"/>
    <w:tmpl w:val="A8741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C375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7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13"/>
  </w:num>
  <w:num w:numId="10">
    <w:abstractNumId w:val="16"/>
  </w:num>
  <w:num w:numId="11">
    <w:abstractNumId w:val="11"/>
  </w:num>
  <w:num w:numId="12">
    <w:abstractNumId w:val="14"/>
  </w:num>
  <w:num w:numId="13">
    <w:abstractNumId w:val="6"/>
  </w:num>
  <w:num w:numId="14">
    <w:abstractNumId w:val="18"/>
  </w:num>
  <w:num w:numId="15">
    <w:abstractNumId w:val="9"/>
  </w:num>
  <w:num w:numId="16">
    <w:abstractNumId w:val="15"/>
  </w:num>
  <w:num w:numId="17">
    <w:abstractNumId w:val="5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6D"/>
    <w:rsid w:val="00013212"/>
    <w:rsid w:val="00023908"/>
    <w:rsid w:val="00023ECC"/>
    <w:rsid w:val="00032FBD"/>
    <w:rsid w:val="00047112"/>
    <w:rsid w:val="0009098E"/>
    <w:rsid w:val="000940AA"/>
    <w:rsid w:val="000957AE"/>
    <w:rsid w:val="00096B78"/>
    <w:rsid w:val="000C30F1"/>
    <w:rsid w:val="000E7DD6"/>
    <w:rsid w:val="0010043B"/>
    <w:rsid w:val="00100751"/>
    <w:rsid w:val="001309A5"/>
    <w:rsid w:val="00137024"/>
    <w:rsid w:val="001409DD"/>
    <w:rsid w:val="001475CE"/>
    <w:rsid w:val="00156FE9"/>
    <w:rsid w:val="00162BD6"/>
    <w:rsid w:val="00165996"/>
    <w:rsid w:val="00193404"/>
    <w:rsid w:val="00196815"/>
    <w:rsid w:val="00196A24"/>
    <w:rsid w:val="001B7C19"/>
    <w:rsid w:val="001D2F46"/>
    <w:rsid w:val="001D78B3"/>
    <w:rsid w:val="001E3545"/>
    <w:rsid w:val="001E42ED"/>
    <w:rsid w:val="001F3F4A"/>
    <w:rsid w:val="00210CC2"/>
    <w:rsid w:val="00221470"/>
    <w:rsid w:val="00226AA7"/>
    <w:rsid w:val="002411F2"/>
    <w:rsid w:val="002572DE"/>
    <w:rsid w:val="00272E4F"/>
    <w:rsid w:val="00282E19"/>
    <w:rsid w:val="002861DE"/>
    <w:rsid w:val="002A469B"/>
    <w:rsid w:val="002B138F"/>
    <w:rsid w:val="002C4F48"/>
    <w:rsid w:val="002D35F7"/>
    <w:rsid w:val="002D7A4D"/>
    <w:rsid w:val="002F3058"/>
    <w:rsid w:val="002F45B7"/>
    <w:rsid w:val="0031352E"/>
    <w:rsid w:val="0031456E"/>
    <w:rsid w:val="0032570A"/>
    <w:rsid w:val="0033009A"/>
    <w:rsid w:val="00333171"/>
    <w:rsid w:val="00353FA5"/>
    <w:rsid w:val="00356340"/>
    <w:rsid w:val="00357FD3"/>
    <w:rsid w:val="00371D86"/>
    <w:rsid w:val="00372077"/>
    <w:rsid w:val="00384500"/>
    <w:rsid w:val="003949BE"/>
    <w:rsid w:val="003B42C9"/>
    <w:rsid w:val="003B7CAF"/>
    <w:rsid w:val="003C690A"/>
    <w:rsid w:val="003F5350"/>
    <w:rsid w:val="00404017"/>
    <w:rsid w:val="00412EA5"/>
    <w:rsid w:val="00426D0F"/>
    <w:rsid w:val="00463889"/>
    <w:rsid w:val="0046556B"/>
    <w:rsid w:val="004864D0"/>
    <w:rsid w:val="00496CD7"/>
    <w:rsid w:val="004A0802"/>
    <w:rsid w:val="004C2D38"/>
    <w:rsid w:val="004E0BCD"/>
    <w:rsid w:val="004E1614"/>
    <w:rsid w:val="00501EA5"/>
    <w:rsid w:val="00503E6D"/>
    <w:rsid w:val="00514A33"/>
    <w:rsid w:val="00522DE5"/>
    <w:rsid w:val="00557A09"/>
    <w:rsid w:val="00563465"/>
    <w:rsid w:val="00574AE8"/>
    <w:rsid w:val="00587534"/>
    <w:rsid w:val="005925CF"/>
    <w:rsid w:val="00594B5C"/>
    <w:rsid w:val="00596267"/>
    <w:rsid w:val="005A7075"/>
    <w:rsid w:val="005B2F3F"/>
    <w:rsid w:val="005D1543"/>
    <w:rsid w:val="005F2498"/>
    <w:rsid w:val="00602D64"/>
    <w:rsid w:val="00602DFB"/>
    <w:rsid w:val="00616AE9"/>
    <w:rsid w:val="00642372"/>
    <w:rsid w:val="0064729F"/>
    <w:rsid w:val="00665194"/>
    <w:rsid w:val="00672600"/>
    <w:rsid w:val="0068384E"/>
    <w:rsid w:val="00683C66"/>
    <w:rsid w:val="00685D0B"/>
    <w:rsid w:val="00687ECC"/>
    <w:rsid w:val="00693634"/>
    <w:rsid w:val="006B141D"/>
    <w:rsid w:val="006B4240"/>
    <w:rsid w:val="006D3FF0"/>
    <w:rsid w:val="006D606B"/>
    <w:rsid w:val="0071284E"/>
    <w:rsid w:val="007131BA"/>
    <w:rsid w:val="007226FE"/>
    <w:rsid w:val="00734EF2"/>
    <w:rsid w:val="00751C38"/>
    <w:rsid w:val="00767206"/>
    <w:rsid w:val="007748DB"/>
    <w:rsid w:val="00776388"/>
    <w:rsid w:val="00787EDC"/>
    <w:rsid w:val="007950E2"/>
    <w:rsid w:val="007C3395"/>
    <w:rsid w:val="007F248D"/>
    <w:rsid w:val="00816604"/>
    <w:rsid w:val="0084283E"/>
    <w:rsid w:val="008430AA"/>
    <w:rsid w:val="00843347"/>
    <w:rsid w:val="00850465"/>
    <w:rsid w:val="0085739A"/>
    <w:rsid w:val="008834CB"/>
    <w:rsid w:val="008A30AA"/>
    <w:rsid w:val="008A345E"/>
    <w:rsid w:val="008B7CA8"/>
    <w:rsid w:val="008D6566"/>
    <w:rsid w:val="008D6FAB"/>
    <w:rsid w:val="008E5E47"/>
    <w:rsid w:val="008F46BA"/>
    <w:rsid w:val="00901E02"/>
    <w:rsid w:val="0091089F"/>
    <w:rsid w:val="009224CC"/>
    <w:rsid w:val="00932BAF"/>
    <w:rsid w:val="00934055"/>
    <w:rsid w:val="00944180"/>
    <w:rsid w:val="009502A5"/>
    <w:rsid w:val="00954121"/>
    <w:rsid w:val="00965717"/>
    <w:rsid w:val="00966188"/>
    <w:rsid w:val="00990CCC"/>
    <w:rsid w:val="009A0D6E"/>
    <w:rsid w:val="009A4AFD"/>
    <w:rsid w:val="009B0EB0"/>
    <w:rsid w:val="009C2FD7"/>
    <w:rsid w:val="009C4E56"/>
    <w:rsid w:val="009D0752"/>
    <w:rsid w:val="009E142E"/>
    <w:rsid w:val="009E1FAB"/>
    <w:rsid w:val="009E25C7"/>
    <w:rsid w:val="00A010A5"/>
    <w:rsid w:val="00A133E8"/>
    <w:rsid w:val="00A36851"/>
    <w:rsid w:val="00A6704F"/>
    <w:rsid w:val="00A8154D"/>
    <w:rsid w:val="00A901BC"/>
    <w:rsid w:val="00AA142B"/>
    <w:rsid w:val="00AC582F"/>
    <w:rsid w:val="00B00617"/>
    <w:rsid w:val="00B1290D"/>
    <w:rsid w:val="00B12BB1"/>
    <w:rsid w:val="00B47411"/>
    <w:rsid w:val="00B50DAC"/>
    <w:rsid w:val="00B72609"/>
    <w:rsid w:val="00B73B62"/>
    <w:rsid w:val="00B76C54"/>
    <w:rsid w:val="00B861EC"/>
    <w:rsid w:val="00BB1275"/>
    <w:rsid w:val="00BE02B0"/>
    <w:rsid w:val="00BE21F3"/>
    <w:rsid w:val="00BE38E7"/>
    <w:rsid w:val="00C24404"/>
    <w:rsid w:val="00C31139"/>
    <w:rsid w:val="00C467C0"/>
    <w:rsid w:val="00C7758A"/>
    <w:rsid w:val="00C87140"/>
    <w:rsid w:val="00C97422"/>
    <w:rsid w:val="00CA12B4"/>
    <w:rsid w:val="00CA2617"/>
    <w:rsid w:val="00CB05AB"/>
    <w:rsid w:val="00CC0808"/>
    <w:rsid w:val="00CC31A6"/>
    <w:rsid w:val="00CC5409"/>
    <w:rsid w:val="00CC7978"/>
    <w:rsid w:val="00CD0754"/>
    <w:rsid w:val="00CE2014"/>
    <w:rsid w:val="00CE68FD"/>
    <w:rsid w:val="00CF2B86"/>
    <w:rsid w:val="00CF5206"/>
    <w:rsid w:val="00CF5827"/>
    <w:rsid w:val="00D13F38"/>
    <w:rsid w:val="00D22251"/>
    <w:rsid w:val="00D24EB8"/>
    <w:rsid w:val="00D57D61"/>
    <w:rsid w:val="00D81205"/>
    <w:rsid w:val="00D915B6"/>
    <w:rsid w:val="00DA3687"/>
    <w:rsid w:val="00DC1D83"/>
    <w:rsid w:val="00DD2A0D"/>
    <w:rsid w:val="00DF7B6E"/>
    <w:rsid w:val="00E0090A"/>
    <w:rsid w:val="00E03043"/>
    <w:rsid w:val="00E077ED"/>
    <w:rsid w:val="00E12224"/>
    <w:rsid w:val="00E14687"/>
    <w:rsid w:val="00E17A98"/>
    <w:rsid w:val="00E2529B"/>
    <w:rsid w:val="00E3176A"/>
    <w:rsid w:val="00E54AC1"/>
    <w:rsid w:val="00E600A5"/>
    <w:rsid w:val="00E62E9B"/>
    <w:rsid w:val="00E92262"/>
    <w:rsid w:val="00E94107"/>
    <w:rsid w:val="00EA37CF"/>
    <w:rsid w:val="00EB41B2"/>
    <w:rsid w:val="00EF676D"/>
    <w:rsid w:val="00F04E89"/>
    <w:rsid w:val="00F1353C"/>
    <w:rsid w:val="00F36F7C"/>
    <w:rsid w:val="00F40471"/>
    <w:rsid w:val="00F47BDB"/>
    <w:rsid w:val="00F50638"/>
    <w:rsid w:val="00F51C14"/>
    <w:rsid w:val="00F53B70"/>
    <w:rsid w:val="00F66D37"/>
    <w:rsid w:val="00F82875"/>
    <w:rsid w:val="00F87FCA"/>
    <w:rsid w:val="00F921B8"/>
    <w:rsid w:val="00F94BF1"/>
    <w:rsid w:val="00FA3308"/>
    <w:rsid w:val="00FA5A0C"/>
    <w:rsid w:val="00FB4C69"/>
    <w:rsid w:val="00FC1E79"/>
    <w:rsid w:val="00FC6DE0"/>
    <w:rsid w:val="00FF20F2"/>
    <w:rsid w:val="00F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93E40"/>
  <w15:chartTrackingRefBased/>
  <w15:docId w15:val="{065DE923-7FF0-4A25-AB8A-60FB1044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15B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224"/>
    <w:pPr>
      <w:spacing w:after="200" w:line="276" w:lineRule="auto"/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15B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Grilledutableau">
    <w:name w:val="Table Grid"/>
    <w:basedOn w:val="TableauNormal"/>
    <w:uiPriority w:val="39"/>
    <w:rsid w:val="0027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G</dc:creator>
  <cp:keywords/>
  <dc:description/>
  <cp:lastModifiedBy>Vivian G</cp:lastModifiedBy>
  <cp:revision>232</cp:revision>
  <dcterms:created xsi:type="dcterms:W3CDTF">2019-12-06T08:11:00Z</dcterms:created>
  <dcterms:modified xsi:type="dcterms:W3CDTF">2020-02-05T09:12:00Z</dcterms:modified>
</cp:coreProperties>
</file>