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DCF" w:rsidRPr="00196DCF" w:rsidRDefault="00196DCF" w:rsidP="00196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Puntos clave de la clase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clase fue la primera ronda de sustentaciones del curso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Marco de Desarrollo Web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Cada grupo contó con aproximadamente 15 minutos para presentar su primer avance web (HTML/CSS) y responder preguntas. El profesor exigió que al final el coordinador diera una opinión resumen tipo conclusión, y recordó requisitos del entregable: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portada representativa obligatoria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vincular 3 páginas aliadas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pie de página, y explicar mapa de sitio +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wireframe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antes del código.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Se alcanzaron a presentar tres grupos: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Grupo 8 – Monarca (moda online):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Presentaron mapa de sitio en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GlooMaps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wireframe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, y la implementación con efecto vidrio (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backdrop-filter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dos videos condicionales (PC vs móvil), 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menú hamburguesa</w:t>
      </w:r>
      <w:proofErr w:type="gram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checkbox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oculto,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hover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dorado, y despliegue en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Netlify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QR. Integrantes: Juan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Tobayo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Sebastián López, José González, Luis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Brájel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Fabio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Lasuch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Grupo – Dulces Doro (tienda de dulces):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Mostraron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wireframe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hecho a mano, carrusel manual (descartaron el automático porque requería script), video promocional embebido, mapa con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iframe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Google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Maps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íconos de redes vía CDN. El profesor les observó que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faltó portada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faltaron las 3 páginas aliadas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footer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Grupo 3 – Cine Perú (entretenimiento):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Alcanzaron a mostrar estructura de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header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nav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portada con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botones, cartelera con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&lt;h3&gt;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sección destacada con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grid-template-columns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1fr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1fr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iframe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mapa. Quedaron a mitad de exposición — continúan el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miércoles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5 minutos restantes + ronda de preguntas.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Mapeo de preguntas del profesor por grupo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8 – Monarca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143"/>
        <w:gridCol w:w="3046"/>
      </w:tblGrid>
      <w:tr w:rsidR="00196DCF" w:rsidRPr="00196DCF" w:rsidTr="00196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Enfocada en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Estructura del menú y portada en HTML — ¿qué etiquetas usaste?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HTML semántico (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header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section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 productos recomendados: ¿qué etiquetas, estilos y propiedades aplicaste?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Estructura + estilos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¿Solo colocaste imágenes o añadiste otras propiedades? (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src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alt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Atributos de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img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Los tamaños están exactos — ¿qué propiedad CSS usaste?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Flexbox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gap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es una función? ¿En qué parte del código aplicaron funciones?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Concepto de función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¿Cuáles son las propiedades para vincular esa función?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Clases CSS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¿Cómo vinculas los estilos al HTML?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Etiqueta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&lt;link&gt;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es una función? (repetida a otro integrante)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Bloque de código reutilizable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es una propiedad y dónde se aplica?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Propiedades CSS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¿Cómo se llama la propiedad y a qué etiqueta la vinculaste?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Clases asignadas a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img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¿Han aplicado JavaScript?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Lenguajes usados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Etiquetas, funciones y propiedades para los botones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button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efecto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hover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 pasar el mouse el botón cambia de color — ¿qué estilo lo logra?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Pseudo-</w:t>
            </w:r>
            <w:proofErr w:type="gram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clase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: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hover</w:t>
            </w:r>
            <w:proofErr w:type="spellEnd"/>
            <w:proofErr w:type="gram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transform</w:t>
            </w:r>
            <w:proofErr w:type="spellEnd"/>
          </w:p>
        </w:tc>
      </w:tr>
    </w:tbl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Pregunta adicional de un compañero del público: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¿Cómo y por qué hicieron el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deploy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en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Netlify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?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– Dulces Doro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180"/>
        <w:gridCol w:w="3129"/>
      </w:tblGrid>
      <w:tr w:rsidR="00196DCF" w:rsidRPr="00196DCF" w:rsidTr="00196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Enfocada en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sí salió del carrusel?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Implementación manual vs automática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Estructura de etiquetas de la sección "¿Por qué elegir Dulces Doro?"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HTML semántico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lenguajes estás utilizando? ¿Cuál es la diferencia entre HTML y CSS?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Fundamentos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¿En qué parte de la estructura HTML se coloca esa sección?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body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de CSS usaste para dibujar ese cuadro?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Clases +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padding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Etiquetas, estilos y propiedades del video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&lt;video&gt;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controls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carpeta de recursos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¿Creaste una clase para el video? ¿Qué propiedades usaste?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Clase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.video</w:t>
            </w:r>
            <w:proofErr w:type="gram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¿No has utilizado botones?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button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Efecto de color al pasar el mouse sobre el botón — ¿qué estilo?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: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hover</w:t>
            </w:r>
            <w:proofErr w:type="spellEnd"/>
            <w:proofErr w:type="gramEnd"/>
          </w:p>
        </w:tc>
      </w:tr>
    </w:tbl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Observaciones del profesor al grupo: falta portada representativa y faltan las 3 páginas aliadas en 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footer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3 – Cine Perú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Expusieron hasta la sección destacada/mapa. El profesor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alcanzó a hacer la ronda de preguntas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quedaron pendientes 5 minutos de exposición + preguntas para el miércoles.</w:t>
      </w:r>
    </w:p>
    <w:p w:rsidR="00196DCF" w:rsidRPr="00196DCF" w:rsidRDefault="00196DCF" w:rsidP="00196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25" style="width:0;height:1.5pt" o:hralign="center" o:hrstd="t" o:hr="t" fillcolor="#a0a0a0" stroked="f"/>
        </w:pic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Un patrón que se repite en todas las rondas: el profesor empieza con estructura HTML → luego CSS (propiedades y clases) → luego pregunta por vinculación (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&lt;link&gt;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termina con efectos 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(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: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proofErr w:type="gram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si usaron JavaScript. Si estás preparando la sustentación de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PasajeYa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algún entregable similar, ese es básicamente el guion que hay que dominar para cada sección de la página.</w:t>
      </w:r>
    </w:p>
    <w:p w:rsidR="000B1D41" w:rsidRDefault="000B1D41"/>
    <w:p w:rsidR="00196DCF" w:rsidRDefault="00196DCF"/>
    <w:p w:rsidR="00196DCF" w:rsidRPr="00196DCF" w:rsidRDefault="00196DCF" w:rsidP="00196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Puntos clave de la clase (parte 2)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 clase es la continuación de las sustentaciones del curso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Marco de Desarrollo Web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Se presentaron tres grupos más, y el profesor dejó una lección muy fuerte sobre gestión del tiempo. El mensaje central que repitió varias veces: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"la página web es la estrella"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los 15 minutos deben usarse para mostrar y explicar el producto funcionando, no solo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wireframes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ni código en diapositivas.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3 – Cine Perú (continuación)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Cerraron su exposición con una explicación rápida del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header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portada, cartelera y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footer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El coordinador explicó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position: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sticky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top: 0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mantener fijo 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navbar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uso de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position: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relative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contenedor y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position: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absolute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Hero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Info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superposición, y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Flexbox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organizar logo/menú/botón. Mencionaron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display: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grid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grid-template-columns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dividir la cartelera, uso de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&lt;h2&gt;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&lt;p&gt;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&lt;video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controls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, y rutas relativas con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..</w:t>
      </w:r>
      <w:proofErr w:type="gram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acceder a carpetas de videos. El profesor los llevó por una ronda exigente de preguntas sobre estructura básica de HTML (head/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body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dónde va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&lt;link&gt;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etiqueta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&lt;a&gt;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y diferencia entre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individual y conjuntos de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Grupo 7 –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Omnichoke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(e-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commerce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 productos tecnológicos y hogar)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Presentación de Walter León, Sergio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Martial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Sebastián Pegasus Carrión, Víctor Adriano, Juan Pablo Ortiz Paiva y Víctor Daniel Portales. Mostraron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wireframe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detallado con versión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responsive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menú hamburguesa</w:t>
      </w:r>
      <w:proofErr w:type="gram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móvil), usaron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Bootstrap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framework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(clases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navbar-dark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container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col-6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align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items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-center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gap-3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12 columnas), Bootstrap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Icons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lupa de búsqueda, Google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Maps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embebido, y script JS al final para que cargue después del contenido.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Punto crítico: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grupo se quedó sin tiempo antes de llegar a mostrar la página web funcionando. El profesor los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desaprobó con nota 10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les dio una reprimenda extendida: explicó que los otros grupos también tuvieron 15 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minutos</w:t>
      </w:r>
      <w:proofErr w:type="gram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pero supieron priorizar mostrar el producto. Les repitió que el coordinador debe tomar la decisión de ir directamente a la página web cuando quedan 5 minutos, porque "la página web es donde tienes que brillar" y de ahí salen todas las preguntas.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 xml:space="preserve">Grupo – DINLABS (productos de gimnasio, Astro +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Supabase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)</w: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Integrantes: Daniel Sarango, Rafael, Kevin Palomino y coordinador. Este grupo destacó técnicamente porque usaron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Astro como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framework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desplegado en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Vercel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con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Supabase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los datos de productos y descuentos. Explicaron conceptos avanzados: arquitectura de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islas (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islands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Astro, principio de composición con componentes reutilizables (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Button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Navbar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Footer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base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layout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compartido, principio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DRY (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Don't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Repeat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Yourself</w:t>
      </w:r>
      <w:proofErr w:type="spellEnd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renderizado estático para SEO con hidratación parcial para lógica dinámica. La estructura de 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archivos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.astro</w:t>
      </w:r>
      <w:proofErr w:type="gram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tres secciones: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frontmatter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HTML, y estilos. Usaron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position: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sticky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+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z-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index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máximo en 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navbar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background-image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background-size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cover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-position: center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hero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gram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map</w:t>
      </w:r>
      <w:proofErr w:type="spellEnd"/>
      <w:proofErr w:type="gramEnd"/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(equivalente a un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para renderizar productos desde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Para conectarse mencionaron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variables de entorno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la URL de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Supabase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la API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key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(no usuario/contraseña).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Mapeo de preguntas del profesor por grupo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3 – Cine Perú (ronda completa de preguntas)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843"/>
        <w:gridCol w:w="3346"/>
      </w:tblGrid>
      <w:tr w:rsidR="00196DCF" w:rsidRPr="00196DCF" w:rsidTr="00196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Enfocada en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Describe la estructura desde el navegador hasta la portada — ¿qué etiquetas y estilos?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header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clase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nav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position: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sticky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top: 0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¿Qué es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Flexbox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nosotros?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Concepto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¿Usas etiquetas o estilos para organizar?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Distinción lenguaje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etiqueta contiene la portada?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section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</w:t>
            </w:r>
            <w:proofErr w:type="gram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clase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hero</w:t>
            </w:r>
            <w:proofErr w:type="spellEnd"/>
            <w:proofErr w:type="gram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propiedades usaste para los tamaños de la portada?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width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height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¿Qué es un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 para qué sirve?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Contenedor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 pasar el mouse el botón se convierte en mano — ¿qué propiedad?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cursor: pointer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¿Cómo vinculas los estilos y cómo vinculas de una página a otra?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Diferenciar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&lt;link&gt;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vs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href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 la cartelera: ¿qué etiquetas y efectos aplicaste?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section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grid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&lt;a&gt;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text-decoration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¿Cómo divides las imágenes del mismo tamaño?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grid-template-columns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Para solo una imagen: ¿qué etiqueta y propiedades?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img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src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alt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Propiedades del video y sus controles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&lt;video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controls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width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height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source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Etiqueta y propiedades para video + contenido + botón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Estructura completa de sección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¿Dónde va el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&lt;link&gt;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la estructura HTML?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En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&lt;head&gt;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¿En qué parte de la estructura HTML se publican los estilos?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&lt;head&gt;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¿Usaste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&lt;a&gt;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las imágenes o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img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Etiqueta correcta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 esa sección: ¿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Grid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Flexbox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o conjunto de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Técnica de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layout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¿Cuál es la diferencia entre un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 un conjunto de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Seccionamiento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¿Cómo colocaste la ubicación y las empresas aliadas en el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footer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footer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img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 presionar la imagen redirige — ¿qué propiedad?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href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otra propiedad falta?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target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(no la respondieron)</w:t>
            </w:r>
          </w:p>
        </w:tc>
      </w:tr>
    </w:tbl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Grupo 7 –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Omnichoke</w:t>
      </w:r>
      <w:proofErr w:type="spellEnd"/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profesor NO les hizo ronda de preguntas técnicas.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quedaron sin tiempo antes de mostrar la página web funcionando, y el profesor tomó la decisión de desaprobarlos directamente con 10 sin entrar a preguntas. La "lección" fue la reprimenda sobre gestión del tiempo.</w:t>
      </w:r>
    </w:p>
    <w:p w:rsidR="00196DCF" w:rsidRPr="00196DCF" w:rsidRDefault="00196DCF" w:rsidP="00196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Grupo – DINLABS (ronda completa)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715"/>
        <w:gridCol w:w="3474"/>
      </w:tblGrid>
      <w:tr w:rsidR="00196DCF" w:rsidRPr="00196DCF" w:rsidTr="00196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Enfocada en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¿Estás usando base de datos para almacenar la información?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Confirmación de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stack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¿Tu página es estática o dinámica?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Clasificación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¿Cuál es la diferencia entre estática y dinámica?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Conceptos fundamentales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¿Cuándo aplicas una página dinámica?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Casos de uso (botones, cambio de página)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variables importantes has utilizado para la conectividad?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Variables de entorno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motor de base de datos usan?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Supabase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¿Cómo se muestran los datos/consultas?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SDK de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Supabase</w:t>
            </w:r>
            <w:proofErr w:type="spellEnd"/>
            <w:proofErr w:type="gram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map</w:t>
            </w:r>
            <w:proofErr w:type="spellEnd"/>
            <w:proofErr w:type="gram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()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¿Cuáles son las variables de conexión más importantes?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URL + API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key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¿No te pidió usuario y contraseña?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Autenticación por API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key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Describe desde la barra hasta la portada: ¿qué estructuras, etiquetas, funciones o efectos?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Navbar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Hero Container,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text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-container,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grid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&lt;h1&gt;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botones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propiedades usaste para colocar la portada?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width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height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object-fit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: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cover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¿Lista ordenada o solo etiqueta para los enlaces?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ul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con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li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href</w:t>
            </w:r>
            <w:proofErr w:type="spellEnd"/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¿Es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Flexbox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o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Grid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el container?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Flex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¿Qué efectos tienen las categorías?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Hover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(flai/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fly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En el </w:t>
            </w:r>
            <w:proofErr w:type="spellStart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footer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: ¿propiedad del video? ¿Botones y controles?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controls</w:t>
            </w:r>
            <w:proofErr w:type="spellEnd"/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&lt;video&gt;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Formulario: etiquetas y estilos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</w:t>
            </w:r>
            <w:proofErr w:type="spellStart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div</w:t>
            </w:r>
            <w:proofErr w:type="spellEnd"/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&lt;h1&gt;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inputs</w:t>
            </w:r>
          </w:p>
        </w:tc>
      </w:tr>
      <w:tr w:rsidR="00196DCF" w:rsidRPr="00196DCF" w:rsidTr="00196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 presionar cada página redirige — ¿cómo se llama la etiqueta?</w:t>
            </w:r>
          </w:p>
        </w:tc>
        <w:tc>
          <w:tcPr>
            <w:tcW w:w="0" w:type="auto"/>
            <w:vAlign w:val="center"/>
            <w:hideMark/>
          </w:tcPr>
          <w:p w:rsidR="00196DCF" w:rsidRPr="00196DCF" w:rsidRDefault="00196DCF" w:rsidP="00196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96DC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&lt;a&gt;</w:t>
            </w:r>
            <w:r w:rsidRPr="00196DC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(pero el estudiante respondió incorrectamente "link")</w:t>
            </w:r>
          </w:p>
        </w:tc>
      </w:tr>
    </w:tbl>
    <w:p w:rsidR="00196DCF" w:rsidRPr="00196DCF" w:rsidRDefault="00196DCF" w:rsidP="00196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196DCF" w:rsidRPr="00196DCF" w:rsidRDefault="00196DCF" w:rsidP="001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Patrón de enseñanza del profesor en esta clase: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foco se desplazó del HTML/CSS básico (clase anterior) a preguntas más arquitectónicas — diferencia estática vs dinámica, conectividad con base de datos, variables de entorno, y el uso correcto de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&lt;a&gt;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vs </w:t>
      </w:r>
      <w:r w:rsidRPr="00196DCF">
        <w:rPr>
          <w:rFonts w:ascii="Courier New" w:eastAsia="Times New Roman" w:hAnsi="Courier New" w:cs="Courier New"/>
          <w:sz w:val="20"/>
          <w:szCs w:val="20"/>
          <w:lang w:eastAsia="es-PE"/>
        </w:rPr>
        <w:t>&lt;link&gt;</w:t>
      </w:r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(una confusión que apareció en DINLABS). La lección transversal para todos fue de metodología: </w:t>
      </w:r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priorizar mostrar el producto funcionando sobre explicar teoría o </w:t>
      </w:r>
      <w:proofErr w:type="spellStart"/>
      <w:r w:rsidRPr="00196DC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wireframes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Si estás preparando la sustentación de </w:t>
      </w:r>
      <w:proofErr w:type="spellStart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PasajeYa</w:t>
      </w:r>
      <w:proofErr w:type="spellEnd"/>
      <w:r w:rsidRPr="00196DCF">
        <w:rPr>
          <w:rFonts w:ascii="Times New Roman" w:eastAsia="Times New Roman" w:hAnsi="Times New Roman" w:cs="Times New Roman"/>
          <w:sz w:val="24"/>
          <w:szCs w:val="24"/>
          <w:lang w:eastAsia="es-PE"/>
        </w:rPr>
        <w:t>, este es probablemente el punto más accionable — abre la página web funcionando temprano en los 15 minutos y deja que las preguntas vengan de ahí.</w:t>
      </w:r>
    </w:p>
    <w:p w:rsidR="00196DCF" w:rsidRDefault="00196DCF">
      <w:bookmarkStart w:id="0" w:name="_GoBack"/>
      <w:bookmarkEnd w:id="0"/>
    </w:p>
    <w:sectPr w:rsidR="00196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CF"/>
    <w:rsid w:val="000B1D41"/>
    <w:rsid w:val="0019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D5272"/>
  <w15:chartTrackingRefBased/>
  <w15:docId w15:val="{C6F60EC0-BD32-403C-ADB1-15644DAE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6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96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DC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96DC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customStyle="1" w:styleId="font-claude-response-body">
    <w:name w:val="font-claude-response-body"/>
    <w:basedOn w:val="Normal"/>
    <w:rsid w:val="00196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96DC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6D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1741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ENRIQUE PRADA GUERRA</dc:creator>
  <cp:keywords/>
  <dc:description/>
  <cp:lastModifiedBy>RICARDO ENRIQUE PRADA GUERRA</cp:lastModifiedBy>
  <cp:revision>1</cp:revision>
  <dcterms:created xsi:type="dcterms:W3CDTF">2026-04-17T15:33:00Z</dcterms:created>
  <dcterms:modified xsi:type="dcterms:W3CDTF">2026-04-17T15:33:00Z</dcterms:modified>
</cp:coreProperties>
</file>