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13A2" w14:textId="3193A235" w:rsidR="00145D8A" w:rsidRDefault="00925788">
      <w:r>
        <w:t xml:space="preserve">ALL OF THE EFFECTS OF DENSITY </w:t>
      </w:r>
      <w:r w:rsidR="00DF0BAC">
        <w:t>can be modified by either deaths or births</w:t>
      </w:r>
    </w:p>
    <w:p w14:paraId="07C29357" w14:textId="3AF816F5" w:rsidR="00DF0BAC" w:rsidRDefault="001612C2">
      <w:r>
        <w:t>Value of stock/period (dwell time)</w:t>
      </w:r>
    </w:p>
    <w:p w14:paraId="5A95803B" w14:textId="23D03808" w:rsidR="001612C2" w:rsidRDefault="001612C2">
      <w:r>
        <w:t xml:space="preserve">Predator prey models = </w:t>
      </w:r>
      <w:r w:rsidR="008A197C">
        <w:t>Predator*Prey</w:t>
      </w:r>
    </w:p>
    <w:p w14:paraId="06024834" w14:textId="77777777" w:rsidR="008A197C" w:rsidRDefault="008A197C">
      <w:bookmarkStart w:id="0" w:name="_GoBack"/>
      <w:bookmarkEnd w:id="0"/>
    </w:p>
    <w:sectPr w:rsidR="008A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88"/>
    <w:rsid w:val="000C4C89"/>
    <w:rsid w:val="001612C2"/>
    <w:rsid w:val="008A197C"/>
    <w:rsid w:val="00925788"/>
    <w:rsid w:val="00C700D0"/>
    <w:rsid w:val="00CC024B"/>
    <w:rsid w:val="00DF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D04C"/>
  <w15:chartTrackingRefBased/>
  <w15:docId w15:val="{952FE8EF-F355-4875-B770-2EF07A45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*</dc:creator>
  <cp:keywords/>
  <dc:description/>
  <cp:lastModifiedBy>* *</cp:lastModifiedBy>
  <cp:revision>1</cp:revision>
  <dcterms:created xsi:type="dcterms:W3CDTF">2018-03-15T18:06:00Z</dcterms:created>
  <dcterms:modified xsi:type="dcterms:W3CDTF">2018-03-16T00:16:00Z</dcterms:modified>
</cp:coreProperties>
</file>