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5BE1" w14:textId="27498FE6" w:rsidR="00145D8A" w:rsidRDefault="00490B5C">
      <w:r>
        <w:fldChar w:fldCharType="begin"/>
      </w:r>
      <w:r>
        <w:instrText xml:space="preserve"> HYPERLINK "</w:instrText>
      </w:r>
      <w:r w:rsidRPr="00490B5C">
        <w:instrText>http://www.dfw.state.or.us/MRP/shellfish/commercial/shrimp/index.asp</w:instrText>
      </w:r>
      <w:r>
        <w:instrText xml:space="preserve">" </w:instrText>
      </w:r>
      <w:r>
        <w:fldChar w:fldCharType="separate"/>
      </w:r>
      <w:r w:rsidRPr="009F31FF">
        <w:rPr>
          <w:rStyle w:val="Hyperlink"/>
        </w:rPr>
        <w:t>http://www.dfw.state.or.us/MRP/shellfish/commercial/shrimp/index.asp</w:t>
      </w:r>
      <w:r>
        <w:fldChar w:fldCharType="end"/>
      </w:r>
    </w:p>
    <w:p w14:paraId="0D90CE66" w14:textId="77777777" w:rsidR="00490B5C" w:rsidRDefault="00490B5C" w:rsidP="00490B5C">
      <w:pPr>
        <w:pStyle w:val="Heading1"/>
      </w:pPr>
      <w:r>
        <w:t>About the pink shrimp fishery: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90B5C" w14:paraId="5BF74307" w14:textId="77777777" w:rsidTr="00DC1722">
        <w:trPr>
          <w:trHeight w:val="3240"/>
          <w:tblCellSpacing w:w="15" w:type="dxa"/>
        </w:trPr>
        <w:tc>
          <w:tcPr>
            <w:tcW w:w="0" w:type="auto"/>
            <w:vAlign w:val="center"/>
            <w:hideMark/>
          </w:tcPr>
          <w:p w14:paraId="074ACF16" w14:textId="77777777" w:rsidR="00490B5C" w:rsidRDefault="00490B5C">
            <w:r>
              <w:t>The pink shrimp (</w:t>
            </w:r>
            <w:proofErr w:type="spellStart"/>
            <w:r>
              <w:rPr>
                <w:rStyle w:val="Emphasis"/>
              </w:rPr>
              <w:t>Pandalus</w:t>
            </w:r>
            <w:proofErr w:type="spellEnd"/>
            <w:r>
              <w:rPr>
                <w:rStyle w:val="Emphasis"/>
              </w:rPr>
              <w:t xml:space="preserve"> </w:t>
            </w:r>
            <w:proofErr w:type="spellStart"/>
            <w:r>
              <w:rPr>
                <w:rStyle w:val="Emphasis"/>
              </w:rPr>
              <w:t>jordani</w:t>
            </w:r>
            <w:proofErr w:type="spellEnd"/>
            <w:r>
              <w:t xml:space="preserve">) is found on sandy and muddy bottoms in 40-150 fathoms along the West Coast of North America. Pink shrimp stocks have historically been centered in Oregon where they have been harvested since 1957. Populations, and consequently fishery landings vary widely from year to year. Landings in 2015 were 53 million pounds and have averaged 30 million pounds per year over the last 30 years. Oregon's pink shrimp fishery has been certified sustainable by the Marine Stewardship Council since 2007. This was the first shrimp fishery to be certified such </w:t>
            </w:r>
            <w:hyperlink r:id="rId5" w:history="1">
              <w:r>
                <w:rPr>
                  <w:rStyle w:val="Hyperlink"/>
                </w:rPr>
                <w:t>(see article)</w:t>
              </w:r>
            </w:hyperlink>
            <w:r>
              <w:t xml:space="preserve">. This certification, was achieved in large part via to cooperative work between industry and ODFW which implemented changes in gear reduce bycatch. The pink shrimp is a small shrimp in comparison to many shrimp and prawns seen in markets and restaurants. Pink shrimp are often marketed as "salad shrimp" or "cocktail shrimp". Pink shrimp in Oregon have a maximum life span of four years, natural mortality is high in each year, one and </w:t>
            </w:r>
            <w:proofErr w:type="gramStart"/>
            <w:r>
              <w:t>two year</w:t>
            </w:r>
            <w:proofErr w:type="gramEnd"/>
            <w:r>
              <w:t xml:space="preserve"> </w:t>
            </w:r>
            <w:proofErr w:type="spellStart"/>
            <w:r>
              <w:t>olds</w:t>
            </w:r>
            <w:proofErr w:type="spellEnd"/>
            <w:r>
              <w:t xml:space="preserve"> typically dominate the commercial catch. </w:t>
            </w:r>
          </w:p>
        </w:tc>
      </w:tr>
      <w:tr w:rsidR="00490B5C" w:rsidRPr="00490B5C" w14:paraId="0C8E6767" w14:textId="77777777" w:rsidTr="00DC1722">
        <w:trPr>
          <w:tblCellSpacing w:w="15" w:type="dxa"/>
        </w:trPr>
        <w:tc>
          <w:tcPr>
            <w:tcW w:w="0" w:type="auto"/>
            <w:vAlign w:val="center"/>
          </w:tcPr>
          <w:p w14:paraId="1D397D03" w14:textId="77777777" w:rsidR="00490B5C" w:rsidRDefault="00DC1722" w:rsidP="00DC1722">
            <w:pPr>
              <w:spacing w:after="0" w:line="240" w:lineRule="auto"/>
            </w:pPr>
            <w:r>
              <w:t xml:space="preserve">Pink shrimp are harvested via trawling. Most of Oregon’s boats are “double rig” boats; meaning a net is set out from each of the trawl arms and independent of each other. </w:t>
            </w:r>
          </w:p>
          <w:p w14:paraId="3B5A26C7" w14:textId="5245D8DF" w:rsidR="00DC1722" w:rsidRPr="00490B5C" w:rsidRDefault="00DC1722" w:rsidP="00DC1722">
            <w:pPr>
              <w:spacing w:after="0" w:line="240" w:lineRule="auto"/>
            </w:pPr>
            <w:r>
              <w:t>Oregon shrimp trawl boats typically work between 40 and 125 fathoms (240 to 750 feet) on mud and muddy-sand substrates. Shrimp migrate up off the bottom at night to feed, so vessels don't fish at night. Boats often work together to locate the highest densities and largest sizes of shrimp.</w:t>
            </w:r>
          </w:p>
        </w:tc>
      </w:tr>
      <w:tr w:rsidR="00490B5C" w:rsidRPr="00490B5C" w14:paraId="7A7822E6" w14:textId="77777777" w:rsidTr="00DC1722">
        <w:trPr>
          <w:tblCellSpacing w:w="15" w:type="dxa"/>
        </w:trPr>
        <w:tc>
          <w:tcPr>
            <w:tcW w:w="0" w:type="auto"/>
            <w:vAlign w:val="center"/>
          </w:tcPr>
          <w:p w14:paraId="4E219C5B" w14:textId="4B175EB0" w:rsidR="00490B5C" w:rsidRPr="00490B5C" w:rsidRDefault="00DC1722" w:rsidP="00DC1722">
            <w:pPr>
              <w:spacing w:line="240" w:lineRule="auto"/>
            </w:pPr>
            <w:proofErr w:type="spellStart"/>
            <w:r>
              <w:t>Codends</w:t>
            </w:r>
            <w:proofErr w:type="spellEnd"/>
            <w:r>
              <w:t>, the terminal end of fishing nets, are emptied into a hopper, from which the catch is carried by conveyor belt for sorting. The catch is then sent to the hold where it is packed in ice for transport. Fishermen deliver the catch into coastal ports for processing, which is done with machines that cook and mechanically peel the shrimp.</w:t>
            </w:r>
          </w:p>
        </w:tc>
      </w:tr>
      <w:tr w:rsidR="00490B5C" w:rsidRPr="00490B5C" w14:paraId="3FF7605B" w14:textId="77777777" w:rsidTr="00DC1722">
        <w:trPr>
          <w:tblCellSpacing w:w="15" w:type="dxa"/>
        </w:trPr>
        <w:tc>
          <w:tcPr>
            <w:tcW w:w="0" w:type="auto"/>
            <w:vAlign w:val="center"/>
          </w:tcPr>
          <w:p w14:paraId="6DDFDB92" w14:textId="1AE03AF5" w:rsidR="00DC1722" w:rsidRPr="00490B5C" w:rsidRDefault="00DC1722" w:rsidP="00DC1722">
            <w:pPr>
              <w:spacing w:line="240" w:lineRule="auto"/>
            </w:pPr>
          </w:p>
        </w:tc>
      </w:tr>
      <w:tr w:rsidR="00DC1722" w:rsidRPr="00DC1722" w14:paraId="113C833F" w14:textId="77777777" w:rsidTr="00DC1722">
        <w:trPr>
          <w:tblCellSpacing w:w="15" w:type="dxa"/>
        </w:trPr>
        <w:tc>
          <w:tcPr>
            <w:tcW w:w="0" w:type="auto"/>
            <w:vAlign w:val="center"/>
          </w:tcPr>
          <w:p w14:paraId="606EAF00" w14:textId="77777777" w:rsidR="00DC1722" w:rsidRPr="00DC1722" w:rsidRDefault="00DC1722" w:rsidP="00DC1722">
            <w:pPr>
              <w:spacing w:line="240" w:lineRule="auto"/>
            </w:pPr>
            <w:r w:rsidRPr="00DC1722">
              <w:t>Oregon’s pink shrimp resource is annually managed using season and size. Shrimping is open from April 1 to October 31 each year. This season nearly eliminates interference with their reproductive season which typically occurs from November to March. Oregon shrimpers are required to deliver shrimp that average 160 per pound or larger (lower count). Given this regulation regarding size, fisherman move out of areas containing a high percentage of small shrimp.</w:t>
            </w:r>
          </w:p>
        </w:tc>
      </w:tr>
      <w:tr w:rsidR="00DC1722" w:rsidRPr="00DC1722" w14:paraId="2E4769FE" w14:textId="77777777" w:rsidTr="00DC1722">
        <w:trPr>
          <w:tblCellSpacing w:w="15" w:type="dxa"/>
        </w:trPr>
        <w:tc>
          <w:tcPr>
            <w:tcW w:w="0" w:type="auto"/>
            <w:vAlign w:val="center"/>
          </w:tcPr>
          <w:p w14:paraId="5983BF1C" w14:textId="77777777" w:rsidR="00DC1722" w:rsidRPr="00DC1722" w:rsidRDefault="00DC1722" w:rsidP="00DC1722">
            <w:pPr>
              <w:spacing w:line="240" w:lineRule="auto"/>
            </w:pPr>
            <w:r w:rsidRPr="00DC1722">
              <w:t xml:space="preserve">To assure long term sustainability, management focuses on 1) long term understanding of stock trends (via fishery monitoring, e.g. logbook analysis and dockside sampling) and 2) bycatch reduction (via gear research). </w:t>
            </w:r>
          </w:p>
        </w:tc>
      </w:tr>
    </w:tbl>
    <w:p w14:paraId="0E40F98A" w14:textId="04BA006E" w:rsidR="00490B5C" w:rsidRDefault="00490B5C"/>
    <w:p w14:paraId="6EAF368D" w14:textId="37FC2CD7" w:rsidR="00DC1722" w:rsidRDefault="00E126E5">
      <w:hyperlink r:id="rId6" w:history="1">
        <w:r w:rsidR="00DC1722" w:rsidRPr="009F31FF">
          <w:rPr>
            <w:rStyle w:val="Hyperlink"/>
          </w:rPr>
          <w:t>http://www.dfw.state.or.us/MRP/shellfish/commercial/shrimp/life_history.asp</w:t>
        </w:r>
      </w:hyperlink>
    </w:p>
    <w:p w14:paraId="79BD56D4" w14:textId="77777777" w:rsidR="00DC1722" w:rsidRDefault="00DC1722" w:rsidP="00DC1722">
      <w:pPr>
        <w:pStyle w:val="NormalWeb"/>
      </w:pPr>
      <w:r>
        <w:rPr>
          <w:rStyle w:val="Strong"/>
          <w:i/>
          <w:iCs/>
        </w:rPr>
        <w:t>New recruits</w:t>
      </w:r>
    </w:p>
    <w:p w14:paraId="6FB908FC" w14:textId="77777777" w:rsidR="00DC1722" w:rsidRDefault="00DC1722" w:rsidP="00DC1722">
      <w:pPr>
        <w:pStyle w:val="NormalWeb"/>
      </w:pPr>
      <w:r>
        <w:t xml:space="preserve">In Oregon, pink shrimp larvae are released in early spring, and are planktonic for about 7-8 months before settling to the bottom in the fall. In the plankton, they pass through a series of </w:t>
      </w:r>
      <w:proofErr w:type="spellStart"/>
      <w:r>
        <w:t>zoeal</w:t>
      </w:r>
      <w:proofErr w:type="spellEnd"/>
      <w:r>
        <w:t xml:space="preserve"> growth stages or "instars" before they become recognizable as small shrimp. These young </w:t>
      </w:r>
      <w:r>
        <w:lastRenderedPageBreak/>
        <w:t>of the year or "zero age" shrimp are often found much higher in the water column than their adult counterparts.</w:t>
      </w:r>
    </w:p>
    <w:p w14:paraId="019AE93C" w14:textId="77777777" w:rsidR="00DC1722" w:rsidRDefault="00DC1722" w:rsidP="00DC1722">
      <w:pPr>
        <w:pStyle w:val="NormalWeb"/>
      </w:pPr>
      <w:r>
        <w:rPr>
          <w:rStyle w:val="Strong"/>
          <w:i/>
          <w:iCs/>
        </w:rPr>
        <w:t>Maturing shrimp</w:t>
      </w:r>
    </w:p>
    <w:p w14:paraId="2EF2548D" w14:textId="77777777" w:rsidR="00DC1722" w:rsidRDefault="00DC1722" w:rsidP="00DC1722">
      <w:pPr>
        <w:pStyle w:val="NormalWeb"/>
      </w:pPr>
      <w:r>
        <w:t xml:space="preserve">After </w:t>
      </w:r>
      <w:proofErr w:type="gramStart"/>
      <w:r>
        <w:t>one year</w:t>
      </w:r>
      <w:proofErr w:type="gramEnd"/>
      <w:r>
        <w:t xml:space="preserve"> pink shrimp between 13 and 17 mm in carapace length, and are reproductively mature. Oregon’s pink shrimp like many other </w:t>
      </w:r>
      <w:proofErr w:type="gramStart"/>
      <w:r>
        <w:t>shrimp</w:t>
      </w:r>
      <w:proofErr w:type="gramEnd"/>
      <w:r>
        <w:t xml:space="preserve"> are protandrous hermaphrodites, meaning they begin life as a male and over time will change to a female. </w:t>
      </w:r>
    </w:p>
    <w:p w14:paraId="21A27014" w14:textId="77777777" w:rsidR="00DC1722" w:rsidRDefault="00DC1722" w:rsidP="00DC1722">
      <w:pPr>
        <w:pStyle w:val="NormalWeb"/>
      </w:pPr>
      <w:r>
        <w:t xml:space="preserve">Generally, this transition takes place between its 1st and 2nd year, however there are </w:t>
      </w:r>
      <w:proofErr w:type="gramStart"/>
      <w:r>
        <w:t>a number of</w:t>
      </w:r>
      <w:proofErr w:type="gramEnd"/>
      <w:r>
        <w:t xml:space="preserve"> factors that can alter this cycle. For example, in a year that populations are dominated by a </w:t>
      </w:r>
      <w:proofErr w:type="gramStart"/>
      <w:r>
        <w:t>1 year</w:t>
      </w:r>
      <w:proofErr w:type="gramEnd"/>
      <w:r>
        <w:t xml:space="preserve"> old shrimp, which are normally male, it is common to see the largest 1 year </w:t>
      </w:r>
      <w:proofErr w:type="spellStart"/>
      <w:r>
        <w:t>olds</w:t>
      </w:r>
      <w:proofErr w:type="spellEnd"/>
      <w:r>
        <w:t xml:space="preserve"> mature first as females and become viable for winter reproduction. These are known as “primary females”. </w:t>
      </w:r>
    </w:p>
    <w:p w14:paraId="48C1098C" w14:textId="77777777" w:rsidR="00DC1722" w:rsidRDefault="00DC1722" w:rsidP="00DC1722">
      <w:pPr>
        <w:pStyle w:val="NormalWeb"/>
      </w:pPr>
      <w:r>
        <w:rPr>
          <w:rStyle w:val="Strong"/>
          <w:i/>
          <w:iCs/>
        </w:rPr>
        <w:t xml:space="preserve">The next year </w:t>
      </w:r>
      <w:proofErr w:type="gramStart"/>
      <w:r>
        <w:rPr>
          <w:rStyle w:val="Strong"/>
          <w:i/>
          <w:iCs/>
        </w:rPr>
        <w:t>class</w:t>
      </w:r>
      <w:proofErr w:type="gramEnd"/>
    </w:p>
    <w:p w14:paraId="30980AB7" w14:textId="77777777" w:rsidR="00DC1722" w:rsidRDefault="00DC1722" w:rsidP="00DC1722">
      <w:pPr>
        <w:pStyle w:val="NormalWeb"/>
      </w:pPr>
      <w:r>
        <w:t xml:space="preserve">By the second year of life, pink shrimp are generally all females, between 18 and 25 mm in carapace length. In the fall, female shrimp begin producing eggs, which are carried attached to their abdomen over the winter. A female </w:t>
      </w:r>
      <w:proofErr w:type="spellStart"/>
      <w:r>
        <w:t>prodces</w:t>
      </w:r>
      <w:proofErr w:type="spellEnd"/>
      <w:r>
        <w:t xml:space="preserve"> from 1,000 to 3,000 eggs, which hatch in early spring to begin the cycle again.</w:t>
      </w:r>
    </w:p>
    <w:p w14:paraId="53DFD390" w14:textId="77777777" w:rsidR="00DC1722" w:rsidRDefault="00DC1722" w:rsidP="00DC1722">
      <w:pPr>
        <w:pStyle w:val="NormalWeb"/>
      </w:pPr>
      <w:proofErr w:type="gramStart"/>
      <w:r>
        <w:t>Three year</w:t>
      </w:r>
      <w:proofErr w:type="gramEnd"/>
      <w:r>
        <w:t xml:space="preserve"> </w:t>
      </w:r>
      <w:proofErr w:type="spellStart"/>
      <w:r>
        <w:t>olds</w:t>
      </w:r>
      <w:proofErr w:type="spellEnd"/>
      <w:r>
        <w:t xml:space="preserve">, which are exclusively female, only comprise a small percentage of Oregon’s pink shrimp population. </w:t>
      </w:r>
      <w:proofErr w:type="gramStart"/>
      <w:r>
        <w:t>Three year old</w:t>
      </w:r>
      <w:proofErr w:type="gramEnd"/>
      <w:r>
        <w:t xml:space="preserve"> pink shrimp are usually between 25 and 29 mm in carapace length. </w:t>
      </w:r>
      <w:proofErr w:type="gramStart"/>
      <w:r>
        <w:t>Four year</w:t>
      </w:r>
      <w:proofErr w:type="gramEnd"/>
      <w:r>
        <w:t xml:space="preserve"> </w:t>
      </w:r>
      <w:proofErr w:type="spellStart"/>
      <w:r>
        <w:t>olds</w:t>
      </w:r>
      <w:proofErr w:type="spellEnd"/>
      <w:r>
        <w:t xml:space="preserve"> are not normally found in pink shrimp populations; nearly all three year old females will die following their third clutch of eggs hatching.</w:t>
      </w:r>
    </w:p>
    <w:p w14:paraId="4CC42749" w14:textId="77777777" w:rsidR="00DC1722" w:rsidRDefault="00DC1722" w:rsidP="00DC1722">
      <w:pPr>
        <w:pStyle w:val="NormalWeb"/>
      </w:pPr>
      <w:r>
        <w:t>Due to predation on shrimp by fish and man alike shrimp’s life history is a successful design for continued persistence of sustainable populations.</w:t>
      </w:r>
    </w:p>
    <w:p w14:paraId="03666F16" w14:textId="62CE2574" w:rsidR="00DC1722" w:rsidRDefault="00E126E5">
      <w:hyperlink r:id="rId7" w:history="1">
        <w:r w:rsidR="00DC1722" w:rsidRPr="009F31FF">
          <w:rPr>
            <w:rStyle w:val="Hyperlink"/>
          </w:rPr>
          <w:t>http://www.dfw.state.or.us/MRP/shellfish/commercial/shrimp/landings.asp</w:t>
        </w:r>
      </w:hyperlink>
    </w:p>
    <w:p w14:paraId="3945A1C4" w14:textId="77777777" w:rsidR="00DC1722" w:rsidRDefault="00DC1722" w:rsidP="00DC1722">
      <w:pPr>
        <w:pStyle w:val="Heading3"/>
      </w:pPr>
      <w:r>
        <w:t>Commercial Pink Shrimp Landings</w:t>
      </w:r>
    </w:p>
    <w:p w14:paraId="7C29B923" w14:textId="77777777" w:rsidR="00DC1722" w:rsidRDefault="00DC1722" w:rsidP="00DC1722">
      <w:pPr>
        <w:pStyle w:val="Heading2"/>
      </w:pPr>
      <w:r>
        <w:t>Pink shrimp landings/area:</w:t>
      </w:r>
    </w:p>
    <w:p w14:paraId="67B07C62" w14:textId="77777777" w:rsidR="00DC1722" w:rsidRDefault="00DC1722" w:rsidP="00DC1722">
      <w:pPr>
        <w:pStyle w:val="NormalWeb"/>
      </w:pPr>
      <w:r>
        <w:t xml:space="preserve">Pink shrimp live short lives and annual recruitment levels are linked to environmental conditions, primarily the strength, duration and timing of ocean currents, these two factors result in very high year to year </w:t>
      </w:r>
      <w:proofErr w:type="spellStart"/>
      <w:r>
        <w:t>varibility</w:t>
      </w:r>
      <w:proofErr w:type="spellEnd"/>
      <w:r>
        <w:t xml:space="preserve"> of landings. Landings in 2015 were at a near record high of 53 million pounds and have averaged 29 million pounds per year over the last 30 years.</w:t>
      </w:r>
    </w:p>
    <w:p w14:paraId="42953507" w14:textId="14311CA6" w:rsidR="00DC1722" w:rsidRDefault="00DC1722">
      <w:r w:rsidRPr="00DC1722">
        <w:rPr>
          <w:noProof/>
        </w:rPr>
        <w:lastRenderedPageBreak/>
        <w:drawing>
          <wp:inline distT="0" distB="0" distL="0" distR="0" wp14:anchorId="49ADDD82" wp14:editId="3E566A19">
            <wp:extent cx="594360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3085"/>
                    </a:xfrm>
                    <a:prstGeom prst="rect">
                      <a:avLst/>
                    </a:prstGeom>
                  </pic:spPr>
                </pic:pic>
              </a:graphicData>
            </a:graphic>
          </wp:inline>
        </w:drawing>
      </w:r>
    </w:p>
    <w:tbl>
      <w:tblPr>
        <w:tblW w:w="5003" w:type="pct"/>
        <w:tblCellSpacing w:w="15" w:type="dxa"/>
        <w:tblCellMar>
          <w:top w:w="15" w:type="dxa"/>
          <w:left w:w="15" w:type="dxa"/>
          <w:bottom w:w="15" w:type="dxa"/>
          <w:right w:w="15" w:type="dxa"/>
        </w:tblCellMar>
        <w:tblLook w:val="04A0" w:firstRow="1" w:lastRow="0" w:firstColumn="1" w:lastColumn="0" w:noHBand="0" w:noVBand="1"/>
      </w:tblPr>
      <w:tblGrid>
        <w:gridCol w:w="5861"/>
        <w:gridCol w:w="3401"/>
        <w:gridCol w:w="104"/>
      </w:tblGrid>
      <w:tr w:rsidR="00DC1722" w:rsidRPr="00DC1722" w14:paraId="2744E7B6" w14:textId="77777777" w:rsidTr="00DC1722">
        <w:trPr>
          <w:tblCellSpacing w:w="15" w:type="dxa"/>
        </w:trPr>
        <w:tc>
          <w:tcPr>
            <w:tcW w:w="3118" w:type="pct"/>
            <w:vAlign w:val="center"/>
            <w:hideMark/>
          </w:tcPr>
          <w:p w14:paraId="04A35C83"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Pink shrimping areas</w:t>
            </w:r>
          </w:p>
        </w:tc>
        <w:tc>
          <w:tcPr>
            <w:tcW w:w="1839" w:type="pct"/>
            <w:gridSpan w:val="2"/>
            <w:vAlign w:val="center"/>
            <w:hideMark/>
          </w:tcPr>
          <w:p w14:paraId="0A20CC29"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w:t>
            </w:r>
          </w:p>
        </w:tc>
      </w:tr>
      <w:tr w:rsidR="00DC1722" w:rsidRPr="00DC1722" w14:paraId="2A5C4731" w14:textId="77777777" w:rsidTr="00DC1722">
        <w:trPr>
          <w:tblCellSpacing w:w="15" w:type="dxa"/>
        </w:trPr>
        <w:tc>
          <w:tcPr>
            <w:tcW w:w="4925" w:type="pct"/>
            <w:gridSpan w:val="2"/>
            <w:vAlign w:val="center"/>
            <w:hideMark/>
          </w:tcPr>
          <w:p w14:paraId="1979E80B"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Pink shrimp are generally fished at depths of 40 to 125 fathoms (240 to 750 feet) in areas of soft substrate. Shaded areas of the map on the right show approximated commercial concentrations of pink shrimp stocks. These data are resultant of fishery logbook information. Dark areas show the approximate minimum aerial extent of shrimp grounds (1984) and the lighter shaded areas show the largest aerial extent observed from 1980-96.</w:t>
            </w:r>
          </w:p>
        </w:tc>
        <w:tc>
          <w:tcPr>
            <w:tcW w:w="27" w:type="pct"/>
            <w:vAlign w:val="center"/>
            <w:hideMark/>
          </w:tcPr>
          <w:p w14:paraId="74C7A6F0" w14:textId="77777777" w:rsidR="00DC1722" w:rsidRPr="00DC1722" w:rsidRDefault="00DC1722" w:rsidP="00DC1722">
            <w:pPr>
              <w:spacing w:after="0" w:line="240" w:lineRule="auto"/>
              <w:rPr>
                <w:rFonts w:ascii="Times New Roman" w:eastAsia="Times New Roman" w:hAnsi="Times New Roman" w:cs="Times New Roman"/>
                <w:sz w:val="20"/>
                <w:szCs w:val="20"/>
              </w:rPr>
            </w:pPr>
          </w:p>
        </w:tc>
      </w:tr>
    </w:tbl>
    <w:p w14:paraId="3B24BE6F" w14:textId="3123DBF9" w:rsidR="00DC1722" w:rsidRDefault="00DC1722"/>
    <w:p w14:paraId="47BAA9A3" w14:textId="0ED653AF" w:rsidR="00DC1722" w:rsidRDefault="00DC1722">
      <w:r w:rsidRPr="00DC1722">
        <w:rPr>
          <w:noProof/>
        </w:rPr>
        <w:lastRenderedPageBreak/>
        <w:drawing>
          <wp:inline distT="0" distB="0" distL="0" distR="0" wp14:anchorId="6BB22ABE" wp14:editId="2D1EBA1A">
            <wp:extent cx="333375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6591300"/>
                    </a:xfrm>
                    <a:prstGeom prst="rect">
                      <a:avLst/>
                    </a:prstGeom>
                  </pic:spPr>
                </pic:pic>
              </a:graphicData>
            </a:graphic>
          </wp:inline>
        </w:drawing>
      </w:r>
    </w:p>
    <w:p w14:paraId="4F552B0D" w14:textId="52DD2E98" w:rsidR="00DC1722" w:rsidRDefault="00DC1722"/>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5"/>
        <w:gridCol w:w="1042"/>
        <w:gridCol w:w="2020"/>
        <w:gridCol w:w="2568"/>
        <w:gridCol w:w="3049"/>
      </w:tblGrid>
      <w:tr w:rsidR="00DC1722" w14:paraId="556EFE14" w14:textId="77777777" w:rsidTr="00DC1722">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588DDD48" w14:textId="77777777" w:rsidR="00DC1722" w:rsidRDefault="00DC1722">
            <w:pPr>
              <w:pStyle w:val="NormalWeb"/>
              <w:jc w:val="center"/>
            </w:pPr>
            <w:r>
              <w:t xml:space="preserve">Key regulations that apply to </w:t>
            </w:r>
            <w:r>
              <w:rPr>
                <w:rStyle w:val="Strong"/>
              </w:rPr>
              <w:t>Oregon</w:t>
            </w:r>
            <w:r>
              <w:t xml:space="preserve"> pink shrimp deliveries</w:t>
            </w:r>
          </w:p>
        </w:tc>
      </w:tr>
      <w:tr w:rsidR="00DC1722" w14:paraId="3A7E37BF" w14:textId="77777777" w:rsidTr="00DC172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14:paraId="1E1626D3" w14:textId="77777777" w:rsidR="00DC1722" w:rsidRDefault="00DC1722">
            <w:pPr>
              <w:pStyle w:val="NormalWeb"/>
            </w:pPr>
            <w:r>
              <w:t> </w:t>
            </w:r>
          </w:p>
        </w:tc>
        <w:tc>
          <w:tcPr>
            <w:tcW w:w="2670" w:type="dxa"/>
            <w:tcBorders>
              <w:top w:val="outset" w:sz="6" w:space="0" w:color="auto"/>
              <w:left w:val="outset" w:sz="6" w:space="0" w:color="auto"/>
              <w:bottom w:val="outset" w:sz="6" w:space="0" w:color="auto"/>
              <w:right w:val="outset" w:sz="6" w:space="0" w:color="auto"/>
            </w:tcBorders>
            <w:hideMark/>
          </w:tcPr>
          <w:p w14:paraId="52DC3329" w14:textId="77777777" w:rsidR="00DC1722" w:rsidRDefault="00DC1722">
            <w:pPr>
              <w:pStyle w:val="NormalWeb"/>
              <w:jc w:val="center"/>
            </w:pPr>
            <w:r>
              <w:t>Fishing off CA*</w:t>
            </w:r>
          </w:p>
        </w:tc>
        <w:tc>
          <w:tcPr>
            <w:tcW w:w="3435" w:type="dxa"/>
            <w:tcBorders>
              <w:top w:val="outset" w:sz="6" w:space="0" w:color="auto"/>
              <w:left w:val="outset" w:sz="6" w:space="0" w:color="auto"/>
              <w:bottom w:val="outset" w:sz="6" w:space="0" w:color="auto"/>
              <w:right w:val="outset" w:sz="6" w:space="0" w:color="auto"/>
            </w:tcBorders>
            <w:hideMark/>
          </w:tcPr>
          <w:p w14:paraId="64A382CF" w14:textId="77777777" w:rsidR="00DC1722" w:rsidRDefault="00DC1722">
            <w:pPr>
              <w:pStyle w:val="NormalWeb"/>
              <w:jc w:val="center"/>
            </w:pPr>
            <w:r>
              <w:t>Fishing off OR**</w:t>
            </w:r>
          </w:p>
        </w:tc>
        <w:tc>
          <w:tcPr>
            <w:tcW w:w="4290" w:type="dxa"/>
            <w:tcBorders>
              <w:top w:val="outset" w:sz="6" w:space="0" w:color="auto"/>
              <w:left w:val="outset" w:sz="6" w:space="0" w:color="auto"/>
              <w:bottom w:val="outset" w:sz="6" w:space="0" w:color="auto"/>
              <w:right w:val="outset" w:sz="6" w:space="0" w:color="auto"/>
            </w:tcBorders>
            <w:hideMark/>
          </w:tcPr>
          <w:p w14:paraId="6FDE3403" w14:textId="77777777" w:rsidR="00DC1722" w:rsidRDefault="00DC1722">
            <w:pPr>
              <w:pStyle w:val="NormalWeb"/>
              <w:jc w:val="center"/>
            </w:pPr>
            <w:r>
              <w:t>Fishing off WA***</w:t>
            </w:r>
          </w:p>
        </w:tc>
      </w:tr>
      <w:tr w:rsidR="00DC1722" w14:paraId="4EBA036E" w14:textId="77777777" w:rsidTr="00DC1722">
        <w:trPr>
          <w:tblCellSpacing w:w="0" w:type="dxa"/>
        </w:trPr>
        <w:tc>
          <w:tcPr>
            <w:tcW w:w="705" w:type="dxa"/>
            <w:vMerge w:val="restart"/>
            <w:tcBorders>
              <w:top w:val="outset" w:sz="6" w:space="0" w:color="auto"/>
              <w:left w:val="outset" w:sz="6" w:space="0" w:color="auto"/>
              <w:bottom w:val="outset" w:sz="6" w:space="0" w:color="auto"/>
              <w:right w:val="outset" w:sz="6" w:space="0" w:color="auto"/>
            </w:tcBorders>
            <w:hideMark/>
          </w:tcPr>
          <w:p w14:paraId="172D8084" w14:textId="77777777" w:rsidR="00DC1722" w:rsidRDefault="00DC1722">
            <w:pPr>
              <w:pStyle w:val="NormalWeb"/>
              <w:jc w:val="center"/>
            </w:pPr>
            <w:r>
              <w:t>Areas</w:t>
            </w:r>
          </w:p>
        </w:tc>
        <w:tc>
          <w:tcPr>
            <w:tcW w:w="1260" w:type="dxa"/>
            <w:tcBorders>
              <w:top w:val="outset" w:sz="6" w:space="0" w:color="auto"/>
              <w:left w:val="outset" w:sz="6" w:space="0" w:color="auto"/>
              <w:bottom w:val="outset" w:sz="6" w:space="0" w:color="auto"/>
              <w:right w:val="outset" w:sz="6" w:space="0" w:color="auto"/>
            </w:tcBorders>
            <w:hideMark/>
          </w:tcPr>
          <w:p w14:paraId="47A81188" w14:textId="77777777" w:rsidR="00DC1722" w:rsidRDefault="00DC1722">
            <w:pPr>
              <w:pStyle w:val="NormalWeb"/>
              <w:jc w:val="center"/>
            </w:pPr>
            <w:r>
              <w:t>0-3 miles</w:t>
            </w:r>
          </w:p>
        </w:tc>
        <w:tc>
          <w:tcPr>
            <w:tcW w:w="2670" w:type="dxa"/>
            <w:tcBorders>
              <w:top w:val="outset" w:sz="6" w:space="0" w:color="auto"/>
              <w:left w:val="outset" w:sz="6" w:space="0" w:color="auto"/>
              <w:bottom w:val="outset" w:sz="6" w:space="0" w:color="auto"/>
              <w:right w:val="outset" w:sz="6" w:space="0" w:color="auto"/>
            </w:tcBorders>
            <w:hideMark/>
          </w:tcPr>
          <w:p w14:paraId="15B5767C" w14:textId="77777777" w:rsidR="00DC1722" w:rsidRDefault="00DC1722">
            <w:pPr>
              <w:pStyle w:val="NormalWeb"/>
              <w:jc w:val="center"/>
            </w:pPr>
            <w:r>
              <w:t>No fishing</w:t>
            </w:r>
          </w:p>
        </w:tc>
        <w:tc>
          <w:tcPr>
            <w:tcW w:w="3435" w:type="dxa"/>
            <w:tcBorders>
              <w:top w:val="outset" w:sz="6" w:space="0" w:color="auto"/>
              <w:left w:val="outset" w:sz="6" w:space="0" w:color="auto"/>
              <w:bottom w:val="outset" w:sz="6" w:space="0" w:color="auto"/>
              <w:right w:val="outset" w:sz="6" w:space="0" w:color="auto"/>
            </w:tcBorders>
            <w:hideMark/>
          </w:tcPr>
          <w:p w14:paraId="6D8F31FC" w14:textId="77777777" w:rsidR="00DC1722" w:rsidRDefault="00DC1722">
            <w:pPr>
              <w:pStyle w:val="NormalWeb"/>
              <w:jc w:val="center"/>
            </w:pPr>
            <w:r>
              <w:t>OR permit needed</w:t>
            </w:r>
          </w:p>
        </w:tc>
        <w:tc>
          <w:tcPr>
            <w:tcW w:w="4290" w:type="dxa"/>
            <w:tcBorders>
              <w:top w:val="outset" w:sz="6" w:space="0" w:color="auto"/>
              <w:left w:val="outset" w:sz="6" w:space="0" w:color="auto"/>
              <w:bottom w:val="outset" w:sz="6" w:space="0" w:color="auto"/>
              <w:right w:val="outset" w:sz="6" w:space="0" w:color="auto"/>
            </w:tcBorders>
            <w:hideMark/>
          </w:tcPr>
          <w:p w14:paraId="297D8091" w14:textId="77777777" w:rsidR="00DC1722" w:rsidRDefault="00DC1722">
            <w:pPr>
              <w:pStyle w:val="NormalWeb"/>
              <w:jc w:val="center"/>
            </w:pPr>
            <w:r>
              <w:t>No fishing</w:t>
            </w:r>
          </w:p>
        </w:tc>
      </w:tr>
      <w:tr w:rsidR="00DC1722" w14:paraId="46C325EB" w14:textId="77777777" w:rsidTr="00DC172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227B1C" w14:textId="77777777" w:rsidR="00DC1722" w:rsidRDefault="00DC1722">
            <w:pPr>
              <w:rPr>
                <w:sz w:val="24"/>
                <w:szCs w:val="24"/>
              </w:rPr>
            </w:pPr>
          </w:p>
        </w:tc>
        <w:tc>
          <w:tcPr>
            <w:tcW w:w="1260" w:type="dxa"/>
            <w:vMerge w:val="restart"/>
            <w:tcBorders>
              <w:top w:val="outset" w:sz="6" w:space="0" w:color="auto"/>
              <w:left w:val="outset" w:sz="6" w:space="0" w:color="auto"/>
              <w:bottom w:val="outset" w:sz="6" w:space="0" w:color="auto"/>
              <w:right w:val="outset" w:sz="6" w:space="0" w:color="auto"/>
            </w:tcBorders>
            <w:hideMark/>
          </w:tcPr>
          <w:p w14:paraId="32D9CD72" w14:textId="77777777" w:rsidR="00DC1722" w:rsidRDefault="00DC1722">
            <w:pPr>
              <w:pStyle w:val="NormalWeb"/>
              <w:jc w:val="center"/>
            </w:pPr>
            <w:r>
              <w:t>3-200 miles</w:t>
            </w:r>
            <w:r>
              <w:br/>
            </w:r>
            <w:r>
              <w:lastRenderedPageBreak/>
              <w:t>Key closed areas</w:t>
            </w:r>
          </w:p>
        </w:tc>
        <w:tc>
          <w:tcPr>
            <w:tcW w:w="2670" w:type="dxa"/>
            <w:tcBorders>
              <w:top w:val="outset" w:sz="6" w:space="0" w:color="auto"/>
              <w:left w:val="outset" w:sz="6" w:space="0" w:color="auto"/>
              <w:bottom w:val="outset" w:sz="6" w:space="0" w:color="auto"/>
              <w:right w:val="outset" w:sz="6" w:space="0" w:color="auto"/>
            </w:tcBorders>
            <w:hideMark/>
          </w:tcPr>
          <w:p w14:paraId="68AB53F2" w14:textId="77777777" w:rsidR="00DC1722" w:rsidRDefault="00DC1722">
            <w:pPr>
              <w:pStyle w:val="NormalWeb"/>
              <w:jc w:val="center"/>
            </w:pPr>
            <w:r>
              <w:lastRenderedPageBreak/>
              <w:t xml:space="preserve">Delgada Canyon, </w:t>
            </w:r>
            <w:proofErr w:type="spellStart"/>
            <w:r>
              <w:t>Tolo</w:t>
            </w:r>
            <w:proofErr w:type="spellEnd"/>
            <w:r>
              <w:t xml:space="preserve"> Bank, other </w:t>
            </w:r>
            <w:r>
              <w:lastRenderedPageBreak/>
              <w:t>closed areas</w:t>
            </w:r>
            <w:r>
              <w:br/>
              <w:t xml:space="preserve">(see </w:t>
            </w:r>
            <w:hyperlink r:id="rId10" w:history="1">
              <w:r>
                <w:rPr>
                  <w:rStyle w:val="Hyperlink"/>
                </w:rPr>
                <w:t xml:space="preserve">CA </w:t>
              </w:r>
              <w:proofErr w:type="spellStart"/>
              <w:r>
                <w:rPr>
                  <w:rStyle w:val="Hyperlink"/>
                </w:rPr>
                <w:t>regs</w:t>
              </w:r>
              <w:proofErr w:type="spellEnd"/>
              <w:r>
                <w:rPr>
                  <w:rStyle w:val="Hyperlink"/>
                </w:rPr>
                <w:t xml:space="preserve"> here</w:t>
              </w:r>
            </w:hyperlink>
            <w:r>
              <w:t>)</w:t>
            </w:r>
          </w:p>
        </w:tc>
        <w:tc>
          <w:tcPr>
            <w:tcW w:w="3435" w:type="dxa"/>
            <w:tcBorders>
              <w:top w:val="outset" w:sz="6" w:space="0" w:color="auto"/>
              <w:left w:val="outset" w:sz="6" w:space="0" w:color="auto"/>
              <w:bottom w:val="outset" w:sz="6" w:space="0" w:color="auto"/>
              <w:right w:val="outset" w:sz="6" w:space="0" w:color="auto"/>
            </w:tcBorders>
            <w:hideMark/>
          </w:tcPr>
          <w:p w14:paraId="0FC05A56" w14:textId="77777777" w:rsidR="00DC1722" w:rsidRDefault="00DC1722">
            <w:pPr>
              <w:pStyle w:val="NormalWeb"/>
              <w:jc w:val="center"/>
            </w:pPr>
            <w:r>
              <w:lastRenderedPageBreak/>
              <w:t xml:space="preserve">Nehalem Banks, Daisy Bank, Stonewall Bank, </w:t>
            </w:r>
            <w:proofErr w:type="spellStart"/>
            <w:r>
              <w:lastRenderedPageBreak/>
              <w:t>Heceta</w:t>
            </w:r>
            <w:proofErr w:type="spellEnd"/>
            <w:r>
              <w:t xml:space="preserve"> Bank, Coquille Banks </w:t>
            </w:r>
          </w:p>
        </w:tc>
        <w:tc>
          <w:tcPr>
            <w:tcW w:w="4290" w:type="dxa"/>
            <w:tcBorders>
              <w:top w:val="outset" w:sz="6" w:space="0" w:color="auto"/>
              <w:left w:val="outset" w:sz="6" w:space="0" w:color="auto"/>
              <w:bottom w:val="outset" w:sz="6" w:space="0" w:color="auto"/>
              <w:right w:val="outset" w:sz="6" w:space="0" w:color="auto"/>
            </w:tcBorders>
            <w:hideMark/>
          </w:tcPr>
          <w:p w14:paraId="61564C8A" w14:textId="77777777" w:rsidR="00DC1722" w:rsidRDefault="00DC1722">
            <w:pPr>
              <w:pStyle w:val="NormalWeb"/>
              <w:jc w:val="center"/>
            </w:pPr>
            <w:r>
              <w:lastRenderedPageBreak/>
              <w:t>Grays Canyon</w:t>
            </w:r>
            <w:r>
              <w:br/>
              <w:t xml:space="preserve">(see </w:t>
            </w:r>
            <w:hyperlink r:id="rId11" w:history="1">
              <w:r>
                <w:rPr>
                  <w:rStyle w:val="Hyperlink"/>
                </w:rPr>
                <w:t xml:space="preserve">WA </w:t>
              </w:r>
              <w:proofErr w:type="spellStart"/>
              <w:r>
                <w:rPr>
                  <w:rStyle w:val="Hyperlink"/>
                </w:rPr>
                <w:t>regs</w:t>
              </w:r>
              <w:proofErr w:type="spellEnd"/>
              <w:r>
                <w:rPr>
                  <w:rStyle w:val="Hyperlink"/>
                </w:rPr>
                <w:t xml:space="preserve"> here</w:t>
              </w:r>
            </w:hyperlink>
            <w:r>
              <w:t>)</w:t>
            </w:r>
          </w:p>
        </w:tc>
      </w:tr>
      <w:tr w:rsidR="00DC1722" w14:paraId="3E945F94" w14:textId="77777777" w:rsidTr="00DC172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295C4" w14:textId="77777777" w:rsidR="00DC1722" w:rsidRDefault="00DC1722">
            <w:pPr>
              <w:rPr>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D886189" w14:textId="77777777" w:rsidR="00DC1722" w:rsidRDefault="00DC1722">
            <w:pPr>
              <w:rPr>
                <w:sz w:val="24"/>
                <w:szCs w:val="24"/>
              </w:rPr>
            </w:pPr>
          </w:p>
        </w:tc>
        <w:tc>
          <w:tcPr>
            <w:tcW w:w="0" w:type="auto"/>
            <w:vAlign w:val="center"/>
            <w:hideMark/>
          </w:tcPr>
          <w:p w14:paraId="54129CBC" w14:textId="77777777" w:rsidR="00DC1722" w:rsidRDefault="00DC1722">
            <w:pPr>
              <w:rPr>
                <w:sz w:val="20"/>
                <w:szCs w:val="20"/>
              </w:rPr>
            </w:pPr>
          </w:p>
        </w:tc>
        <w:tc>
          <w:tcPr>
            <w:tcW w:w="0" w:type="auto"/>
            <w:vAlign w:val="center"/>
            <w:hideMark/>
          </w:tcPr>
          <w:p w14:paraId="6913BB93" w14:textId="77777777" w:rsidR="00DC1722" w:rsidRDefault="00DC1722">
            <w:pPr>
              <w:rPr>
                <w:sz w:val="20"/>
                <w:szCs w:val="20"/>
              </w:rPr>
            </w:pPr>
          </w:p>
        </w:tc>
        <w:tc>
          <w:tcPr>
            <w:tcW w:w="0" w:type="auto"/>
            <w:vAlign w:val="center"/>
            <w:hideMark/>
          </w:tcPr>
          <w:p w14:paraId="350FEA18" w14:textId="77777777" w:rsidR="00DC1722" w:rsidRDefault="00DC1722">
            <w:pPr>
              <w:rPr>
                <w:sz w:val="20"/>
                <w:szCs w:val="20"/>
              </w:rPr>
            </w:pPr>
          </w:p>
        </w:tc>
      </w:tr>
    </w:tbl>
    <w:p w14:paraId="0A514D78" w14:textId="5D2387D5" w:rsidR="00DC1722" w:rsidRDefault="00DC1722" w:rsidP="00DC1722"/>
    <w:p w14:paraId="371ED2C4" w14:textId="7025D1FD" w:rsidR="00DC1722" w:rsidRDefault="00E126E5" w:rsidP="00DC1722">
      <w:hyperlink r:id="rId12" w:history="1">
        <w:r w:rsidR="00DC1722" w:rsidRPr="009F31FF">
          <w:rPr>
            <w:rStyle w:val="Hyperlink"/>
          </w:rPr>
          <w:t>https://fisheries.msc.org/en/fisheries/oregon-and-washington-pink-shrimp/@@view</w:t>
        </w:r>
      </w:hyperlink>
    </w:p>
    <w:p w14:paraId="0EB2B152" w14:textId="77777777" w:rsidR="00DC1722" w:rsidRDefault="00DC1722" w:rsidP="00DC1722">
      <w:pPr>
        <w:pStyle w:val="Heading3"/>
      </w:pPr>
    </w:p>
    <w:p w14:paraId="0C1DE35F" w14:textId="77777777" w:rsidR="00DC1722" w:rsidRPr="00DC1722" w:rsidRDefault="00DC1722" w:rsidP="00DC1722">
      <w:pPr>
        <w:spacing w:after="0" w:line="240" w:lineRule="auto"/>
        <w:rPr>
          <w:rFonts w:ascii="Times New Roman" w:eastAsia="Times New Roman" w:hAnsi="Times New Roman" w:cs="Times New Roman"/>
          <w:sz w:val="24"/>
          <w:szCs w:val="24"/>
        </w:rPr>
      </w:pPr>
      <w:proofErr w:type="gramStart"/>
      <w:r w:rsidRPr="00DC1722">
        <w:rPr>
          <w:rFonts w:ascii="Times New Roman" w:eastAsia="Times New Roman" w:hAnsi="Times New Roman" w:cs="Times New Roman"/>
          <w:sz w:val="24"/>
          <w:szCs w:val="24"/>
        </w:rPr>
        <w:t>Certifier :</w:t>
      </w:r>
      <w:proofErr w:type="gramEnd"/>
      <w:r w:rsidRPr="00DC1722">
        <w:rPr>
          <w:rFonts w:ascii="Times New Roman" w:eastAsia="Times New Roman" w:hAnsi="Times New Roman" w:cs="Times New Roman"/>
          <w:sz w:val="24"/>
          <w:szCs w:val="24"/>
        </w:rPr>
        <w:t xml:space="preserve">  </w:t>
      </w:r>
    </w:p>
    <w:p w14:paraId="71A87239" w14:textId="77777777" w:rsidR="00DC1722" w:rsidRPr="00DC1722" w:rsidRDefault="00DC1722" w:rsidP="00DC1722">
      <w:pPr>
        <w:spacing w:after="0" w:line="240" w:lineRule="auto"/>
        <w:ind w:left="720"/>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MRAG Americas, Inc. </w:t>
      </w:r>
    </w:p>
    <w:p w14:paraId="6632F62E"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Certified </w:t>
      </w:r>
      <w:proofErr w:type="gramStart"/>
      <w:r w:rsidRPr="00DC1722">
        <w:rPr>
          <w:rFonts w:ascii="Times New Roman" w:eastAsia="Times New Roman" w:hAnsi="Times New Roman" w:cs="Times New Roman"/>
          <w:sz w:val="24"/>
          <w:szCs w:val="24"/>
        </w:rPr>
        <w:t>status :</w:t>
      </w:r>
      <w:proofErr w:type="gramEnd"/>
      <w:r w:rsidRPr="00DC1722">
        <w:rPr>
          <w:rFonts w:ascii="Times New Roman" w:eastAsia="Times New Roman" w:hAnsi="Times New Roman" w:cs="Times New Roman"/>
          <w:sz w:val="24"/>
          <w:szCs w:val="24"/>
        </w:rPr>
        <w:t xml:space="preserve">  </w:t>
      </w:r>
    </w:p>
    <w:p w14:paraId="4C1B3E1E" w14:textId="77777777" w:rsidR="00DC1722" w:rsidRPr="00DC1722" w:rsidRDefault="00DC1722" w:rsidP="00DC1722">
      <w:pPr>
        <w:spacing w:after="0" w:line="240" w:lineRule="auto"/>
        <w:ind w:left="720"/>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Certified </w:t>
      </w:r>
    </w:p>
    <w:p w14:paraId="4C2AE4F5"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Certified </w:t>
      </w:r>
      <w:proofErr w:type="gramStart"/>
      <w:r w:rsidRPr="00DC1722">
        <w:rPr>
          <w:rFonts w:ascii="Times New Roman" w:eastAsia="Times New Roman" w:hAnsi="Times New Roman" w:cs="Times New Roman"/>
          <w:sz w:val="24"/>
          <w:szCs w:val="24"/>
        </w:rPr>
        <w:t>since :</w:t>
      </w:r>
      <w:proofErr w:type="gramEnd"/>
      <w:r w:rsidRPr="00DC1722">
        <w:rPr>
          <w:rFonts w:ascii="Times New Roman" w:eastAsia="Times New Roman" w:hAnsi="Times New Roman" w:cs="Times New Roman"/>
          <w:sz w:val="24"/>
          <w:szCs w:val="24"/>
        </w:rPr>
        <w:t xml:space="preserve">  </w:t>
      </w:r>
    </w:p>
    <w:p w14:paraId="249E5F9A" w14:textId="77777777" w:rsidR="00DC1722" w:rsidRPr="00DC1722" w:rsidRDefault="00DC1722" w:rsidP="00DC1722">
      <w:pPr>
        <w:spacing w:after="0" w:line="240" w:lineRule="auto"/>
        <w:ind w:left="720"/>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18 Nov 2010 </w:t>
      </w:r>
    </w:p>
    <w:p w14:paraId="6AC64D31" w14:textId="77777777" w:rsidR="00DC1722" w:rsidRPr="00DC1722" w:rsidRDefault="00DC1722" w:rsidP="00DC1722">
      <w:pPr>
        <w:spacing w:after="0" w:line="240" w:lineRule="auto"/>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Certificate </w:t>
      </w:r>
      <w:proofErr w:type="gramStart"/>
      <w:r w:rsidRPr="00DC1722">
        <w:rPr>
          <w:rFonts w:ascii="Times New Roman" w:eastAsia="Times New Roman" w:hAnsi="Times New Roman" w:cs="Times New Roman"/>
          <w:sz w:val="24"/>
          <w:szCs w:val="24"/>
        </w:rPr>
        <w:t>expires :</w:t>
      </w:r>
      <w:proofErr w:type="gramEnd"/>
      <w:r w:rsidRPr="00DC1722">
        <w:rPr>
          <w:rFonts w:ascii="Times New Roman" w:eastAsia="Times New Roman" w:hAnsi="Times New Roman" w:cs="Times New Roman"/>
          <w:sz w:val="24"/>
          <w:szCs w:val="24"/>
        </w:rPr>
        <w:t xml:space="preserve">  </w:t>
      </w:r>
    </w:p>
    <w:p w14:paraId="548C3E1F" w14:textId="77777777" w:rsidR="00DC1722" w:rsidRPr="00DC1722" w:rsidRDefault="00DC1722" w:rsidP="00DC1722">
      <w:pPr>
        <w:spacing w:after="0" w:line="240" w:lineRule="auto"/>
        <w:ind w:left="720"/>
        <w:rPr>
          <w:rFonts w:ascii="Times New Roman" w:eastAsia="Times New Roman" w:hAnsi="Times New Roman" w:cs="Times New Roman"/>
          <w:sz w:val="24"/>
          <w:szCs w:val="24"/>
        </w:rPr>
      </w:pPr>
      <w:r w:rsidRPr="00DC1722">
        <w:rPr>
          <w:rFonts w:ascii="Times New Roman" w:eastAsia="Times New Roman" w:hAnsi="Times New Roman" w:cs="Times New Roman"/>
          <w:sz w:val="24"/>
          <w:szCs w:val="24"/>
        </w:rPr>
        <w:t xml:space="preserve">13 Feb 2023 </w:t>
      </w:r>
    </w:p>
    <w:p w14:paraId="2DAD5025" w14:textId="77777777" w:rsidR="00DC1722" w:rsidRDefault="00DC1722" w:rsidP="00DC1722">
      <w:pPr>
        <w:pStyle w:val="Heading3"/>
      </w:pPr>
    </w:p>
    <w:p w14:paraId="4BD98063" w14:textId="78494371" w:rsidR="00DC1722" w:rsidRDefault="00DC1722" w:rsidP="00DC1722">
      <w:pPr>
        <w:pStyle w:val="Heading3"/>
      </w:pPr>
      <w:r>
        <w:t>At a glance</w:t>
      </w:r>
    </w:p>
    <w:p w14:paraId="721F2D7A" w14:textId="4DF4C2F8" w:rsidR="00DC1722" w:rsidRDefault="00DC1722" w:rsidP="00DC1722">
      <w:r>
        <w:rPr>
          <w:noProof/>
        </w:rPr>
        <w:drawing>
          <wp:inline distT="0" distB="0" distL="0" distR="0" wp14:anchorId="0395321D" wp14:editId="4FB0D553">
            <wp:extent cx="495300" cy="495300"/>
            <wp:effectExtent l="0" t="0" r="0" b="0"/>
            <wp:docPr id="6" name="Picture 6" descr="https://fisheries.msc.org/static/img/icon-spec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sheries.msc.org/static/img/icon-speci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3120A785" w14:textId="77777777" w:rsidR="00DC1722" w:rsidRDefault="00DC1722" w:rsidP="00DC1722">
      <w:pPr>
        <w:pStyle w:val="Heading5"/>
      </w:pPr>
      <w:r>
        <w:t>Species</w:t>
      </w:r>
    </w:p>
    <w:p w14:paraId="4CC75914" w14:textId="77777777" w:rsidR="00DC1722" w:rsidRDefault="00DC1722" w:rsidP="00DC1722">
      <w:r>
        <w:t>Shrimp (Oregon pink) (</w:t>
      </w:r>
      <w:proofErr w:type="spellStart"/>
      <w:r>
        <w:rPr>
          <w:rStyle w:val="Emphasis"/>
        </w:rPr>
        <w:t>Pandalus</w:t>
      </w:r>
      <w:proofErr w:type="spellEnd"/>
      <w:r>
        <w:rPr>
          <w:rStyle w:val="Emphasis"/>
        </w:rPr>
        <w:t xml:space="preserve"> </w:t>
      </w:r>
      <w:proofErr w:type="spellStart"/>
      <w:r>
        <w:rPr>
          <w:rStyle w:val="Emphasis"/>
        </w:rPr>
        <w:t>jordani</w:t>
      </w:r>
      <w:proofErr w:type="spellEnd"/>
      <w:r>
        <w:t xml:space="preserve">) </w:t>
      </w:r>
    </w:p>
    <w:p w14:paraId="16B14436" w14:textId="4F602AC9" w:rsidR="00DC1722" w:rsidRDefault="00DC1722" w:rsidP="00DC1722">
      <w:r>
        <w:rPr>
          <w:noProof/>
        </w:rPr>
        <w:drawing>
          <wp:inline distT="0" distB="0" distL="0" distR="0" wp14:anchorId="0DB023CF" wp14:editId="10029D7B">
            <wp:extent cx="495300" cy="495300"/>
            <wp:effectExtent l="0" t="0" r="0" b="0"/>
            <wp:docPr id="5" name="Picture 5" descr="https://fisheries.msc.org/static/img/icon-gear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sheries.msc.org/static/img/icon-geartyp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29928D55" w14:textId="77777777" w:rsidR="00DC1722" w:rsidRDefault="00DC1722" w:rsidP="00DC1722">
      <w:pPr>
        <w:pStyle w:val="Heading5"/>
      </w:pPr>
      <w:r>
        <w:t>Gear type</w:t>
      </w:r>
    </w:p>
    <w:p w14:paraId="7644B4D1" w14:textId="77777777" w:rsidR="00DC1722" w:rsidRDefault="00DC1722" w:rsidP="00DC1722">
      <w:pPr>
        <w:pStyle w:val="NormalWeb"/>
      </w:pPr>
      <w:r>
        <w:t>Trawls - Bottom trawls - otter trawls</w:t>
      </w:r>
    </w:p>
    <w:p w14:paraId="44D9A5F2" w14:textId="04FA35A3" w:rsidR="00DC1722" w:rsidRDefault="00DC1722" w:rsidP="00DC1722">
      <w:r>
        <w:rPr>
          <w:noProof/>
        </w:rPr>
        <w:drawing>
          <wp:inline distT="0" distB="0" distL="0" distR="0" wp14:anchorId="395A6230" wp14:editId="35D34491">
            <wp:extent cx="495300" cy="495300"/>
            <wp:effectExtent l="0" t="0" r="0" b="0"/>
            <wp:docPr id="4" name="Picture 4" descr="https://fisheries.msc.org/static/img/icon-lo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sheries.msc.org/static/img/icon-loca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6CBFFDAB" w14:textId="77777777" w:rsidR="00DC1722" w:rsidRDefault="00DC1722" w:rsidP="00DC1722">
      <w:pPr>
        <w:pStyle w:val="Heading5"/>
      </w:pPr>
      <w:r>
        <w:t>Location</w:t>
      </w:r>
    </w:p>
    <w:p w14:paraId="1C737146" w14:textId="77777777" w:rsidR="00DC1722" w:rsidRDefault="00DC1722" w:rsidP="00DC1722">
      <w:pPr>
        <w:pStyle w:val="NormalWeb"/>
      </w:pPr>
      <w:r>
        <w:t>Northeast Pacific (FAO Area 67)</w:t>
      </w:r>
    </w:p>
    <w:p w14:paraId="13CD507E" w14:textId="23105E5E" w:rsidR="00DC1722" w:rsidRDefault="00DC1722" w:rsidP="00DC1722">
      <w:r>
        <w:rPr>
          <w:noProof/>
        </w:rPr>
        <w:drawing>
          <wp:inline distT="0" distB="0" distL="0" distR="0" wp14:anchorId="5B75A8CC" wp14:editId="22CCBA36">
            <wp:extent cx="495300" cy="495300"/>
            <wp:effectExtent l="0" t="0" r="0" b="0"/>
            <wp:docPr id="3" name="Picture 3" descr="https://fisheries.msc.org/static/img/icon-tonn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sheries.msc.org/static/img/icon-tonnag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46959EE1" w14:textId="77777777" w:rsidR="00DC1722" w:rsidRDefault="00DC1722" w:rsidP="00DC1722">
      <w:pPr>
        <w:pStyle w:val="Heading5"/>
      </w:pPr>
      <w:r>
        <w:t>Tonnage</w:t>
      </w:r>
    </w:p>
    <w:p w14:paraId="4A9F6F1D" w14:textId="373F8715" w:rsidR="00DC1722" w:rsidRDefault="00DC1722" w:rsidP="00DC1722">
      <w:pPr>
        <w:pStyle w:val="NormalWeb"/>
      </w:pPr>
      <w:r>
        <w:t>23947 (2017)</w:t>
      </w:r>
    </w:p>
    <w:p w14:paraId="1B2E0F6A" w14:textId="06431012" w:rsidR="00DC1722" w:rsidRDefault="00DC1722" w:rsidP="00DC1722">
      <w:pPr>
        <w:pStyle w:val="NormalWeb"/>
        <w:rPr>
          <w:rStyle w:val="Strong"/>
        </w:rPr>
      </w:pPr>
      <w:r>
        <w:lastRenderedPageBreak/>
        <w:t xml:space="preserve">The fishery operates off the coast of Oregon in the western United States and 80-90 vessels are covered under the existing MSC certification. The primary fishing method is otter </w:t>
      </w:r>
      <w:hyperlink r:id="rId17" w:tgtFrame="_blank" w:tooltip="Bottom or demersal trawl fishing gear" w:history="1">
        <w:r>
          <w:rPr>
            <w:rStyle w:val="Hyperlink"/>
          </w:rPr>
          <w:t>trawling</w:t>
        </w:r>
      </w:hyperlink>
      <w:r>
        <w:t xml:space="preserve">, which derives its name from the "trawl doors" or "otters" which are used to keep the mouth of the net open. The use of bycatch reduction devices </w:t>
      </w:r>
      <w:proofErr w:type="gramStart"/>
      <w:r>
        <w:t>are</w:t>
      </w:r>
      <w:proofErr w:type="gramEnd"/>
      <w:r>
        <w:t xml:space="preserve"> mandatory. Since the discovery of LED lights' effectiveness in reducing bycatch of Eulachon smelt, juvenile flatfish and juvenile rockfish by an additional 78-90%, almost 100% of the fleet have employed such lights on a voluntarily basis. </w:t>
      </w:r>
      <w:r>
        <w:br/>
      </w:r>
      <w:r>
        <w:br/>
        <w:t xml:space="preserve">The annual catch landed at Oregon ports averages about 11,000 </w:t>
      </w:r>
      <w:proofErr w:type="spellStart"/>
      <w:r>
        <w:t>tonnes</w:t>
      </w:r>
      <w:proofErr w:type="spellEnd"/>
      <w:r>
        <w:t xml:space="preserve">, with an overall average shrimp size of approximately 3 inches. </w:t>
      </w:r>
      <w:r>
        <w:br/>
      </w:r>
      <w:r>
        <w:br/>
        <w:t xml:space="preserve">During the fishery’s first 5-year certification period, considerable improvements were made. More and better information for stock assessment has been gathered through the introduction of comprehensive logbooks for recording total catch and discards. Expanded observer coverage, harvest control rules and electronic reporting were also introduced.   </w:t>
      </w:r>
      <w:r>
        <w:br/>
      </w:r>
      <w:r>
        <w:br/>
        <w:t xml:space="preserve">The scope of the fishery was extended during the second certification period with the Washington pink shrimp operation becoming certified in October 2015.  </w:t>
      </w:r>
      <w:r>
        <w:br/>
      </w:r>
      <w:r>
        <w:br/>
      </w:r>
      <w:r>
        <w:rPr>
          <w:rStyle w:val="Emphasis"/>
        </w:rPr>
        <w:t>"Oregon’s pink shrimp fishermen are proud that their fishery has been recertified to the MSC Standard.  It’s a testament to the cooperative relationship that exists between the fleet and the Oregon Department of Fish and Wildlife, to continually improve their fishery and make it one of the cleanest shrimp fisheries in the world."</w:t>
      </w:r>
      <w:r>
        <w:t xml:space="preserve"> </w:t>
      </w:r>
      <w:r>
        <w:br/>
        <w:t xml:space="preserve">- </w:t>
      </w:r>
      <w:r>
        <w:rPr>
          <w:rStyle w:val="Strong"/>
        </w:rPr>
        <w:t>Brad Pettinger, director of the Oregon Trawl Commission</w:t>
      </w:r>
    </w:p>
    <w:p w14:paraId="4FEFDA9C" w14:textId="77777777" w:rsidR="00DC1722" w:rsidRDefault="00DC1722" w:rsidP="00DC1722">
      <w:pPr>
        <w:pStyle w:val="Heading2"/>
      </w:pPr>
      <w:r>
        <w:t>Market Information</w:t>
      </w:r>
    </w:p>
    <w:p w14:paraId="3FA263D2" w14:textId="77777777" w:rsidR="00DC1722" w:rsidRDefault="00DC1722" w:rsidP="00DC1722">
      <w:pPr>
        <w:pStyle w:val="NormalWeb"/>
      </w:pPr>
      <w:r>
        <w:t xml:space="preserve">The shrimp are sold primarily into US west coast retail and food service markets in a cook and peeled product form. During seasons of high abundance and/or depending on market conditions, a significant amount of shrimp can be exported to European markets. </w:t>
      </w:r>
    </w:p>
    <w:p w14:paraId="55CC28C0" w14:textId="7BEEE5FF" w:rsidR="00DC1722" w:rsidRDefault="00DC1722" w:rsidP="00FF6979">
      <w:pPr>
        <w:pStyle w:val="Heading1"/>
      </w:pPr>
      <w:r>
        <w:t>OR and WA Shrimp Surveillance Report – Draft 2 2017.pdf</w:t>
      </w:r>
    </w:p>
    <w:p w14:paraId="62714239" w14:textId="77777777" w:rsidR="00DC1722" w:rsidRPr="00DC1722" w:rsidRDefault="00DC1722" w:rsidP="00DC1722">
      <w:pPr>
        <w:autoSpaceDE w:val="0"/>
        <w:autoSpaceDN w:val="0"/>
        <w:adjustRightInd w:val="0"/>
        <w:spacing w:after="0" w:line="240" w:lineRule="auto"/>
        <w:rPr>
          <w:rFonts w:ascii="Arial" w:hAnsi="Arial" w:cs="Arial"/>
          <w:color w:val="000000"/>
        </w:rPr>
      </w:pPr>
      <w:r w:rsidRPr="00DC1722">
        <w:rPr>
          <w:rFonts w:ascii="Arial" w:hAnsi="Arial" w:cs="Arial"/>
          <w:b/>
          <w:bCs/>
          <w:color w:val="000000"/>
        </w:rPr>
        <w:t xml:space="preserve">Update on the fishery since the 2016 surveillance audit </w:t>
      </w:r>
    </w:p>
    <w:p w14:paraId="2E067699" w14:textId="77777777" w:rsidR="00DC1722" w:rsidRPr="00DC1722" w:rsidRDefault="00DC1722" w:rsidP="00DC1722">
      <w:pPr>
        <w:autoSpaceDE w:val="0"/>
        <w:autoSpaceDN w:val="0"/>
        <w:adjustRightInd w:val="0"/>
        <w:spacing w:after="0" w:line="240" w:lineRule="auto"/>
        <w:rPr>
          <w:rFonts w:ascii="Arial" w:hAnsi="Arial" w:cs="Arial"/>
          <w:color w:val="000000"/>
          <w:sz w:val="20"/>
          <w:szCs w:val="20"/>
        </w:rPr>
      </w:pPr>
      <w:r w:rsidRPr="00DC1722">
        <w:rPr>
          <w:rFonts w:ascii="Arial" w:hAnsi="Arial" w:cs="Arial"/>
          <w:color w:val="000000"/>
          <w:sz w:val="20"/>
          <w:szCs w:val="20"/>
        </w:rPr>
        <w:t xml:space="preserve">Target stock update (excerpted or summarized from </w:t>
      </w:r>
      <w:proofErr w:type="spellStart"/>
      <w:r w:rsidRPr="00DC1722">
        <w:rPr>
          <w:rFonts w:ascii="Arial" w:hAnsi="Arial" w:cs="Arial"/>
          <w:color w:val="000000"/>
          <w:sz w:val="20"/>
          <w:szCs w:val="20"/>
        </w:rPr>
        <w:t>Groth</w:t>
      </w:r>
      <w:proofErr w:type="spellEnd"/>
      <w:r w:rsidRPr="00DC1722">
        <w:rPr>
          <w:rFonts w:ascii="Arial" w:hAnsi="Arial" w:cs="Arial"/>
          <w:color w:val="000000"/>
          <w:sz w:val="20"/>
          <w:szCs w:val="20"/>
        </w:rPr>
        <w:t xml:space="preserve"> et al. 2017, with some additions from </w:t>
      </w:r>
      <w:proofErr w:type="spellStart"/>
      <w:r w:rsidRPr="00DC1722">
        <w:rPr>
          <w:rFonts w:ascii="Arial" w:hAnsi="Arial" w:cs="Arial"/>
          <w:color w:val="000000"/>
          <w:sz w:val="20"/>
          <w:szCs w:val="20"/>
        </w:rPr>
        <w:t>Wargo</w:t>
      </w:r>
      <w:proofErr w:type="spellEnd"/>
      <w:r w:rsidRPr="00DC1722">
        <w:rPr>
          <w:rFonts w:ascii="Arial" w:hAnsi="Arial" w:cs="Arial"/>
          <w:color w:val="000000"/>
          <w:sz w:val="20"/>
          <w:szCs w:val="20"/>
        </w:rPr>
        <w:t xml:space="preserve"> and Ayres 2017) </w:t>
      </w:r>
    </w:p>
    <w:p w14:paraId="2F34164B" w14:textId="709C5A3B" w:rsidR="00AC0526" w:rsidRPr="00AC0526" w:rsidRDefault="00DC1722" w:rsidP="00AC0526">
      <w:pPr>
        <w:pStyle w:val="Default"/>
        <w:rPr>
          <w:sz w:val="20"/>
          <w:szCs w:val="20"/>
        </w:rPr>
      </w:pPr>
      <w:r w:rsidRPr="00DC1722">
        <w:rPr>
          <w:sz w:val="20"/>
          <w:szCs w:val="20"/>
        </w:rPr>
        <w:t xml:space="preserve">Over 52m </w:t>
      </w:r>
      <w:proofErr w:type="spellStart"/>
      <w:r w:rsidRPr="00DC1722">
        <w:rPr>
          <w:sz w:val="20"/>
          <w:szCs w:val="20"/>
        </w:rPr>
        <w:t>lbs</w:t>
      </w:r>
      <w:proofErr w:type="spellEnd"/>
      <w:r w:rsidRPr="00DC1722">
        <w:rPr>
          <w:sz w:val="20"/>
          <w:szCs w:val="20"/>
        </w:rPr>
        <w:t xml:space="preserve"> of pink shrimp were landed on the West Coast in 2016, down from 102m </w:t>
      </w:r>
      <w:proofErr w:type="spellStart"/>
      <w:r w:rsidRPr="00DC1722">
        <w:rPr>
          <w:sz w:val="20"/>
          <w:szCs w:val="20"/>
        </w:rPr>
        <w:t>lbs</w:t>
      </w:r>
      <w:proofErr w:type="spellEnd"/>
      <w:r w:rsidRPr="00DC1722">
        <w:rPr>
          <w:sz w:val="20"/>
          <w:szCs w:val="20"/>
        </w:rPr>
        <w:t xml:space="preserve"> in 2015. Landings into Oregon ports were highest (35.5m </w:t>
      </w:r>
      <w:proofErr w:type="spellStart"/>
      <w:r w:rsidRPr="00DC1722">
        <w:rPr>
          <w:sz w:val="20"/>
          <w:szCs w:val="20"/>
        </w:rPr>
        <w:t>lbs</w:t>
      </w:r>
      <w:proofErr w:type="spellEnd"/>
      <w:r w:rsidRPr="00DC1722">
        <w:rPr>
          <w:sz w:val="20"/>
          <w:szCs w:val="20"/>
        </w:rPr>
        <w:t xml:space="preserve">), followed by Washington (14.1m </w:t>
      </w:r>
      <w:proofErr w:type="spellStart"/>
      <w:r w:rsidRPr="00DC1722">
        <w:rPr>
          <w:sz w:val="20"/>
          <w:szCs w:val="20"/>
        </w:rPr>
        <w:t>lbs</w:t>
      </w:r>
      <w:proofErr w:type="spellEnd"/>
      <w:r w:rsidRPr="00DC1722">
        <w:rPr>
          <w:sz w:val="20"/>
          <w:szCs w:val="20"/>
        </w:rPr>
        <w:t xml:space="preserve">) and California (3.0m </w:t>
      </w:r>
      <w:proofErr w:type="spellStart"/>
      <w:r w:rsidRPr="00DC1722">
        <w:rPr>
          <w:sz w:val="20"/>
          <w:szCs w:val="20"/>
        </w:rPr>
        <w:t>lbs</w:t>
      </w:r>
      <w:proofErr w:type="spellEnd"/>
      <w:r w:rsidRPr="00DC1722">
        <w:rPr>
          <w:sz w:val="20"/>
          <w:szCs w:val="20"/>
        </w:rPr>
        <w:t>). The total value of the catch declined from over $75m in 2015 to $36m in 2016 (</w:t>
      </w:r>
      <w:proofErr w:type="spellStart"/>
      <w:r w:rsidRPr="00DC1722">
        <w:rPr>
          <w:sz w:val="20"/>
          <w:szCs w:val="20"/>
        </w:rPr>
        <w:t>Groth</w:t>
      </w:r>
      <w:proofErr w:type="spellEnd"/>
      <w:r w:rsidRPr="00DC1722">
        <w:rPr>
          <w:sz w:val="20"/>
          <w:szCs w:val="20"/>
        </w:rPr>
        <w:t xml:space="preserve"> 2017; </w:t>
      </w:r>
      <w:proofErr w:type="spellStart"/>
      <w:r w:rsidRPr="00DC1722">
        <w:rPr>
          <w:sz w:val="20"/>
          <w:szCs w:val="20"/>
        </w:rPr>
        <w:t>Wargo</w:t>
      </w:r>
      <w:proofErr w:type="spellEnd"/>
      <w:r w:rsidRPr="00DC1722">
        <w:rPr>
          <w:sz w:val="20"/>
          <w:szCs w:val="20"/>
        </w:rPr>
        <w:t xml:space="preserve"> 2017; Coates 2017). The decline in catch from 2015 to 2016 is largely attributed to the maturation and passing of the historically exceptional </w:t>
      </w:r>
      <w:proofErr w:type="gramStart"/>
      <w:r w:rsidRPr="00DC1722">
        <w:rPr>
          <w:sz w:val="20"/>
          <w:szCs w:val="20"/>
        </w:rPr>
        <w:t>2013 year</w:t>
      </w:r>
      <w:proofErr w:type="gramEnd"/>
      <w:r w:rsidRPr="00DC1722">
        <w:rPr>
          <w:sz w:val="20"/>
          <w:szCs w:val="20"/>
        </w:rPr>
        <w:t xml:space="preserve"> class of pink shrimp through </w:t>
      </w:r>
      <w:r w:rsidR="00AC0526" w:rsidRPr="00AC0526">
        <w:rPr>
          <w:sz w:val="20"/>
          <w:szCs w:val="20"/>
        </w:rPr>
        <w:t xml:space="preserve">the fishery. </w:t>
      </w:r>
    </w:p>
    <w:p w14:paraId="7C48062C" w14:textId="77777777" w:rsidR="00AC0526" w:rsidRPr="00AC0526" w:rsidRDefault="00AC0526" w:rsidP="00AC0526">
      <w:pPr>
        <w:autoSpaceDE w:val="0"/>
        <w:autoSpaceDN w:val="0"/>
        <w:adjustRightInd w:val="0"/>
        <w:spacing w:after="0" w:line="240" w:lineRule="auto"/>
        <w:rPr>
          <w:rFonts w:ascii="Arial" w:hAnsi="Arial" w:cs="Arial"/>
          <w:color w:val="000000"/>
          <w:sz w:val="20"/>
          <w:szCs w:val="20"/>
        </w:rPr>
      </w:pPr>
      <w:r w:rsidRPr="00AC0526">
        <w:rPr>
          <w:rFonts w:ascii="Arial" w:hAnsi="Arial" w:cs="Arial"/>
          <w:color w:val="000000"/>
          <w:sz w:val="20"/>
          <w:szCs w:val="20"/>
        </w:rPr>
        <w:t xml:space="preserve">Though down from 2015, landings in Oregon exceeded the </w:t>
      </w:r>
      <w:proofErr w:type="gramStart"/>
      <w:r w:rsidRPr="00AC0526">
        <w:rPr>
          <w:rFonts w:ascii="Arial" w:hAnsi="Arial" w:cs="Arial"/>
          <w:color w:val="000000"/>
          <w:sz w:val="20"/>
          <w:szCs w:val="20"/>
        </w:rPr>
        <w:t>20 year</w:t>
      </w:r>
      <w:proofErr w:type="gramEnd"/>
      <w:r w:rsidRPr="00AC0526">
        <w:rPr>
          <w:rFonts w:ascii="Arial" w:hAnsi="Arial" w:cs="Arial"/>
          <w:color w:val="000000"/>
          <w:sz w:val="20"/>
          <w:szCs w:val="20"/>
        </w:rPr>
        <w:t xml:space="preserve"> average (29.4m </w:t>
      </w:r>
      <w:proofErr w:type="spellStart"/>
      <w:r w:rsidRPr="00AC0526">
        <w:rPr>
          <w:rFonts w:ascii="Arial" w:hAnsi="Arial" w:cs="Arial"/>
          <w:color w:val="000000"/>
          <w:sz w:val="20"/>
          <w:szCs w:val="20"/>
        </w:rPr>
        <w:t>lbs</w:t>
      </w:r>
      <w:proofErr w:type="spellEnd"/>
      <w:r w:rsidRPr="00AC0526">
        <w:rPr>
          <w:rFonts w:ascii="Arial" w:hAnsi="Arial" w:cs="Arial"/>
          <w:color w:val="000000"/>
          <w:sz w:val="20"/>
          <w:szCs w:val="20"/>
        </w:rPr>
        <w:t xml:space="preserve"> from 1996-2015). While the number of active vessels (75) and trips (1051) remained </w:t>
      </w:r>
      <w:proofErr w:type="gramStart"/>
      <w:r w:rsidRPr="00AC0526">
        <w:rPr>
          <w:rFonts w:ascii="Arial" w:hAnsi="Arial" w:cs="Arial"/>
          <w:color w:val="000000"/>
          <w:sz w:val="20"/>
          <w:szCs w:val="20"/>
        </w:rPr>
        <w:t>similar to</w:t>
      </w:r>
      <w:proofErr w:type="gramEnd"/>
      <w:r w:rsidRPr="00AC0526">
        <w:rPr>
          <w:rFonts w:ascii="Arial" w:hAnsi="Arial" w:cs="Arial"/>
          <w:color w:val="000000"/>
          <w:sz w:val="20"/>
          <w:szCs w:val="20"/>
        </w:rPr>
        <w:t xml:space="preserve"> recent years, the average price per </w:t>
      </w:r>
      <w:proofErr w:type="spellStart"/>
      <w:r w:rsidRPr="00AC0526">
        <w:rPr>
          <w:rFonts w:ascii="Arial" w:hAnsi="Arial" w:cs="Arial"/>
          <w:color w:val="000000"/>
          <w:sz w:val="20"/>
          <w:szCs w:val="20"/>
        </w:rPr>
        <w:t>lb</w:t>
      </w:r>
      <w:proofErr w:type="spellEnd"/>
      <w:r w:rsidRPr="00AC0526">
        <w:rPr>
          <w:rFonts w:ascii="Arial" w:hAnsi="Arial" w:cs="Arial"/>
          <w:color w:val="000000"/>
          <w:sz w:val="20"/>
          <w:szCs w:val="20"/>
        </w:rPr>
        <w:t xml:space="preserve"> ($0.71) was the 3rd highest on record. </w:t>
      </w:r>
    </w:p>
    <w:p w14:paraId="7221B866" w14:textId="77777777" w:rsidR="00AC0526" w:rsidRPr="00AC0526" w:rsidRDefault="00AC0526" w:rsidP="00AC0526">
      <w:pPr>
        <w:autoSpaceDE w:val="0"/>
        <w:autoSpaceDN w:val="0"/>
        <w:adjustRightInd w:val="0"/>
        <w:spacing w:after="0" w:line="240" w:lineRule="auto"/>
        <w:rPr>
          <w:rFonts w:ascii="Arial" w:hAnsi="Arial" w:cs="Arial"/>
          <w:color w:val="000000"/>
          <w:sz w:val="20"/>
          <w:szCs w:val="20"/>
        </w:rPr>
      </w:pPr>
      <w:r w:rsidRPr="00AC0526">
        <w:rPr>
          <w:rFonts w:ascii="Arial" w:hAnsi="Arial" w:cs="Arial"/>
          <w:color w:val="000000"/>
          <w:sz w:val="20"/>
          <w:szCs w:val="20"/>
        </w:rPr>
        <w:t xml:space="preserve">Much of the 2016 catch in Oregon (87%) was of one-year-old shrimp from the strong </w:t>
      </w:r>
      <w:proofErr w:type="gramStart"/>
      <w:r w:rsidRPr="00AC0526">
        <w:rPr>
          <w:rFonts w:ascii="Arial" w:hAnsi="Arial" w:cs="Arial"/>
          <w:color w:val="000000"/>
          <w:sz w:val="20"/>
          <w:szCs w:val="20"/>
        </w:rPr>
        <w:t>2015 year</w:t>
      </w:r>
      <w:proofErr w:type="gramEnd"/>
      <w:r w:rsidRPr="00AC0526">
        <w:rPr>
          <w:rFonts w:ascii="Arial" w:hAnsi="Arial" w:cs="Arial"/>
          <w:color w:val="000000"/>
          <w:sz w:val="20"/>
          <w:szCs w:val="20"/>
        </w:rPr>
        <w:t xml:space="preserve"> class that was not detected until June 2015. Given their small size and large volume, fishermen actively avoided or mixed this year class with older/larger shrimp until they grew into legal size by late 2016. </w:t>
      </w:r>
      <w:proofErr w:type="gramStart"/>
      <w:r w:rsidRPr="00AC0526">
        <w:rPr>
          <w:rFonts w:ascii="Arial" w:hAnsi="Arial" w:cs="Arial"/>
          <w:color w:val="000000"/>
          <w:sz w:val="20"/>
          <w:szCs w:val="20"/>
        </w:rPr>
        <w:t>These shrimp</w:t>
      </w:r>
      <w:proofErr w:type="gramEnd"/>
      <w:r w:rsidRPr="00AC0526">
        <w:rPr>
          <w:rFonts w:ascii="Arial" w:hAnsi="Arial" w:cs="Arial"/>
          <w:color w:val="000000"/>
          <w:sz w:val="20"/>
          <w:szCs w:val="20"/>
        </w:rPr>
        <w:t xml:space="preserve"> grew quickly, resulting in good catches toward the end of the 2016 season. </w:t>
      </w:r>
    </w:p>
    <w:p w14:paraId="12AC08FC" w14:textId="77777777" w:rsidR="00AC0526" w:rsidRPr="00AC0526" w:rsidRDefault="00AC0526" w:rsidP="00AC0526">
      <w:pPr>
        <w:autoSpaceDE w:val="0"/>
        <w:autoSpaceDN w:val="0"/>
        <w:adjustRightInd w:val="0"/>
        <w:spacing w:after="0" w:line="240" w:lineRule="auto"/>
        <w:rPr>
          <w:rFonts w:ascii="Arial" w:hAnsi="Arial" w:cs="Arial"/>
          <w:color w:val="000000"/>
          <w:sz w:val="20"/>
          <w:szCs w:val="20"/>
        </w:rPr>
      </w:pPr>
      <w:r w:rsidRPr="00AC0526">
        <w:rPr>
          <w:rFonts w:ascii="Arial" w:hAnsi="Arial" w:cs="Arial"/>
          <w:color w:val="000000"/>
          <w:sz w:val="20"/>
          <w:szCs w:val="20"/>
        </w:rPr>
        <w:lastRenderedPageBreak/>
        <w:t xml:space="preserve">In 2016, the Oregon fleet focused on different areas, depending on seasonal stock conditions. As the year began, fishing was best in the southern areas; mid coast abundances were low and northern area shrimp were too small. By mid-summer, northern area shrimp had grown to legal size and were fished intensely. By the end of the year, catch and effort increased again in the south. </w:t>
      </w:r>
    </w:p>
    <w:p w14:paraId="44547E54" w14:textId="393E7FF9" w:rsidR="00DC1722" w:rsidRDefault="00AC0526" w:rsidP="00AC0526">
      <w:pPr>
        <w:pStyle w:val="NormalWeb"/>
        <w:rPr>
          <w:rFonts w:ascii="Arial" w:hAnsi="Arial" w:cs="Arial"/>
          <w:color w:val="000000"/>
          <w:sz w:val="20"/>
          <w:szCs w:val="20"/>
        </w:rPr>
      </w:pPr>
      <w:r w:rsidRPr="00AC0526">
        <w:rPr>
          <w:rFonts w:ascii="Arial" w:hAnsi="Arial" w:cs="Arial"/>
          <w:color w:val="000000"/>
          <w:sz w:val="20"/>
          <w:szCs w:val="20"/>
        </w:rPr>
        <w:t xml:space="preserve">In Oregon, annual efficiency, measured in catch per unit effort (CPUE) declined to levels </w:t>
      </w:r>
      <w:proofErr w:type="gramStart"/>
      <w:r w:rsidRPr="00AC0526">
        <w:rPr>
          <w:rFonts w:ascii="Arial" w:hAnsi="Arial" w:cs="Arial"/>
          <w:color w:val="000000"/>
          <w:sz w:val="20"/>
          <w:szCs w:val="20"/>
        </w:rPr>
        <w:t>similar to</w:t>
      </w:r>
      <w:proofErr w:type="gramEnd"/>
      <w:r w:rsidRPr="00AC0526">
        <w:rPr>
          <w:rFonts w:ascii="Arial" w:hAnsi="Arial" w:cs="Arial"/>
          <w:color w:val="000000"/>
          <w:sz w:val="20"/>
          <w:szCs w:val="20"/>
        </w:rPr>
        <w:t xml:space="preserve"> those seen in the mid-2000s. The reduced CPUE in 2016 indicates that abundance had declined, likely due to the weak </w:t>
      </w:r>
      <w:proofErr w:type="gramStart"/>
      <w:r w:rsidRPr="00AC0526">
        <w:rPr>
          <w:rFonts w:ascii="Arial" w:hAnsi="Arial" w:cs="Arial"/>
          <w:color w:val="000000"/>
          <w:sz w:val="20"/>
          <w:szCs w:val="20"/>
        </w:rPr>
        <w:t>2014 year</w:t>
      </w:r>
      <w:proofErr w:type="gramEnd"/>
      <w:r w:rsidRPr="00AC0526">
        <w:rPr>
          <w:rFonts w:ascii="Arial" w:hAnsi="Arial" w:cs="Arial"/>
          <w:color w:val="000000"/>
          <w:sz w:val="20"/>
          <w:szCs w:val="20"/>
        </w:rPr>
        <w:t xml:space="preserve"> class of shrimp (the 2 year </w:t>
      </w:r>
      <w:proofErr w:type="spellStart"/>
      <w:r w:rsidRPr="00AC0526">
        <w:rPr>
          <w:rFonts w:ascii="Arial" w:hAnsi="Arial" w:cs="Arial"/>
          <w:color w:val="000000"/>
          <w:sz w:val="20"/>
          <w:szCs w:val="20"/>
        </w:rPr>
        <w:t>olds</w:t>
      </w:r>
      <w:proofErr w:type="spellEnd"/>
      <w:r w:rsidRPr="00AC0526">
        <w:rPr>
          <w:rFonts w:ascii="Arial" w:hAnsi="Arial" w:cs="Arial"/>
          <w:color w:val="000000"/>
          <w:sz w:val="20"/>
          <w:szCs w:val="20"/>
        </w:rPr>
        <w:t xml:space="preserve"> in 2016). Over the course of 2016, CPUE was steady in the south, while consistently improving in northern areas, as the dominant </w:t>
      </w:r>
      <w:proofErr w:type="gramStart"/>
      <w:r w:rsidRPr="00AC0526">
        <w:rPr>
          <w:rFonts w:ascii="Arial" w:hAnsi="Arial" w:cs="Arial"/>
          <w:color w:val="000000"/>
          <w:sz w:val="20"/>
          <w:szCs w:val="20"/>
        </w:rPr>
        <w:t>1 year</w:t>
      </w:r>
      <w:proofErr w:type="gramEnd"/>
      <w:r w:rsidRPr="00AC0526">
        <w:rPr>
          <w:rFonts w:ascii="Arial" w:hAnsi="Arial" w:cs="Arial"/>
          <w:color w:val="000000"/>
          <w:sz w:val="20"/>
          <w:szCs w:val="20"/>
        </w:rPr>
        <w:t xml:space="preserve"> old year class grew to legal size. </w:t>
      </w:r>
    </w:p>
    <w:p w14:paraId="2F6FF5F8" w14:textId="77777777" w:rsidR="00AC0526" w:rsidRPr="00AC0526" w:rsidRDefault="00AC0526" w:rsidP="00AC0526">
      <w:pPr>
        <w:autoSpaceDE w:val="0"/>
        <w:autoSpaceDN w:val="0"/>
        <w:adjustRightInd w:val="0"/>
        <w:spacing w:after="0" w:line="240" w:lineRule="auto"/>
        <w:rPr>
          <w:rFonts w:ascii="Arial" w:hAnsi="Arial" w:cs="Arial"/>
          <w:color w:val="000000"/>
          <w:sz w:val="20"/>
          <w:szCs w:val="20"/>
        </w:rPr>
      </w:pPr>
      <w:r w:rsidRPr="00AC0526">
        <w:rPr>
          <w:rFonts w:ascii="Arial" w:hAnsi="Arial" w:cs="Arial"/>
          <w:color w:val="000000"/>
          <w:sz w:val="20"/>
          <w:szCs w:val="20"/>
        </w:rPr>
        <w:t xml:space="preserve">While Washington’s 2016 total landings of 14.1m lbs. were significantly lower than the 2014 and 2015 totals (of just over 30m lbs. and 40m lbs. respectively), this total remained above the historical seasonal average of 9.8m </w:t>
      </w:r>
      <w:proofErr w:type="spellStart"/>
      <w:r w:rsidRPr="00AC0526">
        <w:rPr>
          <w:rFonts w:ascii="Arial" w:hAnsi="Arial" w:cs="Arial"/>
          <w:color w:val="000000"/>
          <w:sz w:val="20"/>
          <w:szCs w:val="20"/>
        </w:rPr>
        <w:t>lbs</w:t>
      </w:r>
      <w:proofErr w:type="spellEnd"/>
      <w:r w:rsidRPr="00AC0526">
        <w:rPr>
          <w:rFonts w:ascii="Arial" w:hAnsi="Arial" w:cs="Arial"/>
          <w:color w:val="000000"/>
          <w:sz w:val="20"/>
          <w:szCs w:val="20"/>
        </w:rPr>
        <w:t xml:space="preserve"> (between 2009 and 2013). The number of active vessels decreased from 40 in 2015 to 28 in 2016. The total ex-vessel value of the fishery declined from over $29m in 2015 to $8.6m in 2016; the average price per </w:t>
      </w:r>
      <w:proofErr w:type="spellStart"/>
      <w:r w:rsidRPr="00AC0526">
        <w:rPr>
          <w:rFonts w:ascii="Arial" w:hAnsi="Arial" w:cs="Arial"/>
          <w:color w:val="000000"/>
          <w:sz w:val="20"/>
          <w:szCs w:val="20"/>
        </w:rPr>
        <w:t>lb</w:t>
      </w:r>
      <w:proofErr w:type="spellEnd"/>
      <w:r w:rsidRPr="00AC0526">
        <w:rPr>
          <w:rFonts w:ascii="Arial" w:hAnsi="Arial" w:cs="Arial"/>
          <w:color w:val="000000"/>
          <w:sz w:val="20"/>
          <w:szCs w:val="20"/>
        </w:rPr>
        <w:t xml:space="preserve"> was $0.57. As in 2015, </w:t>
      </w:r>
      <w:proofErr w:type="gramStart"/>
      <w:r w:rsidRPr="00AC0526">
        <w:rPr>
          <w:rFonts w:ascii="Arial" w:hAnsi="Arial" w:cs="Arial"/>
          <w:color w:val="000000"/>
          <w:sz w:val="20"/>
          <w:szCs w:val="20"/>
        </w:rPr>
        <w:t>the majority of</w:t>
      </w:r>
      <w:proofErr w:type="gramEnd"/>
      <w:r w:rsidRPr="00AC0526">
        <w:rPr>
          <w:rFonts w:ascii="Arial" w:hAnsi="Arial" w:cs="Arial"/>
          <w:color w:val="000000"/>
          <w:sz w:val="20"/>
          <w:szCs w:val="20"/>
        </w:rPr>
        <w:t xml:space="preserve"> the landed catch came from the mid-coast of Washington in 2016. The 2016 season started slowly, with only 199,000 pounds landed in April, the slowest season start since 2008. However, as the season progressed the catch improved to more typical levels, peaking in the months of July and August. </w:t>
      </w:r>
    </w:p>
    <w:p w14:paraId="2DC034B9" w14:textId="3C29BC9F" w:rsidR="00AC0526" w:rsidRDefault="00AC0526" w:rsidP="00AC0526">
      <w:pPr>
        <w:pStyle w:val="NormalWeb"/>
        <w:rPr>
          <w:rFonts w:ascii="Arial" w:hAnsi="Arial" w:cs="Arial"/>
          <w:color w:val="000000"/>
          <w:sz w:val="20"/>
          <w:szCs w:val="20"/>
        </w:rPr>
      </w:pPr>
      <w:r w:rsidRPr="00AC0526">
        <w:rPr>
          <w:rFonts w:ascii="Arial" w:hAnsi="Arial" w:cs="Arial"/>
          <w:color w:val="000000"/>
          <w:sz w:val="20"/>
          <w:szCs w:val="20"/>
        </w:rPr>
        <w:t xml:space="preserve">Fishery managers in Oregon and Washington expect the 2017 catch will be heavily influenced by the strong </w:t>
      </w:r>
      <w:proofErr w:type="gramStart"/>
      <w:r w:rsidRPr="00AC0526">
        <w:rPr>
          <w:rFonts w:ascii="Arial" w:hAnsi="Arial" w:cs="Arial"/>
          <w:color w:val="000000"/>
          <w:sz w:val="20"/>
          <w:szCs w:val="20"/>
        </w:rPr>
        <w:t>2015 year</w:t>
      </w:r>
      <w:proofErr w:type="gramEnd"/>
      <w:r w:rsidRPr="00AC0526">
        <w:rPr>
          <w:rFonts w:ascii="Arial" w:hAnsi="Arial" w:cs="Arial"/>
          <w:color w:val="000000"/>
          <w:sz w:val="20"/>
          <w:szCs w:val="20"/>
        </w:rPr>
        <w:t xml:space="preserve"> class which will be present as age 2 shrimp in the fishery. </w:t>
      </w:r>
    </w:p>
    <w:p w14:paraId="5285916A" w14:textId="77777777" w:rsidR="00AC0526" w:rsidRPr="00AC0526" w:rsidRDefault="00AC0526" w:rsidP="00AC0526">
      <w:pPr>
        <w:autoSpaceDE w:val="0"/>
        <w:autoSpaceDN w:val="0"/>
        <w:adjustRightInd w:val="0"/>
        <w:spacing w:after="0" w:line="240" w:lineRule="auto"/>
        <w:rPr>
          <w:rFonts w:ascii="Arial" w:hAnsi="Arial" w:cs="Arial"/>
          <w:color w:val="000000"/>
          <w:sz w:val="20"/>
          <w:szCs w:val="20"/>
        </w:rPr>
      </w:pPr>
      <w:r w:rsidRPr="00AC0526">
        <w:rPr>
          <w:rFonts w:ascii="Arial" w:hAnsi="Arial" w:cs="Arial"/>
          <w:b/>
          <w:bCs/>
          <w:color w:val="000000"/>
          <w:sz w:val="20"/>
          <w:szCs w:val="20"/>
        </w:rPr>
        <w:t xml:space="preserve">Columbia Returns/Ocean Abundance </w:t>
      </w:r>
    </w:p>
    <w:p w14:paraId="69287B67" w14:textId="77777777" w:rsidR="00AC0526" w:rsidRPr="00AC0526" w:rsidRDefault="00AC0526" w:rsidP="00AC0526">
      <w:pPr>
        <w:autoSpaceDE w:val="0"/>
        <w:autoSpaceDN w:val="0"/>
        <w:adjustRightInd w:val="0"/>
        <w:spacing w:after="0" w:line="240" w:lineRule="auto"/>
        <w:rPr>
          <w:rFonts w:ascii="Times New Roman" w:hAnsi="Times New Roman" w:cs="Times New Roman"/>
          <w:color w:val="000000"/>
          <w:sz w:val="16"/>
          <w:szCs w:val="16"/>
        </w:rPr>
      </w:pPr>
      <w:r w:rsidRPr="00AC0526">
        <w:rPr>
          <w:rFonts w:ascii="Times New Roman" w:hAnsi="Times New Roman" w:cs="Times New Roman"/>
          <w:color w:val="000000"/>
          <w:sz w:val="23"/>
          <w:szCs w:val="23"/>
        </w:rPr>
        <w:t>Spawning stock biomass estimations of eulachon in the Columbia River have ranged from a low of 783,400 fish in 2005 to a high of 185,965,200 fish in 2013, with an estimated 54,556,500 fish in 2016</w:t>
      </w:r>
      <w:r w:rsidRPr="00AC0526">
        <w:rPr>
          <w:rFonts w:ascii="Times New Roman" w:hAnsi="Times New Roman" w:cs="Times New Roman"/>
          <w:color w:val="000000"/>
          <w:sz w:val="16"/>
          <w:szCs w:val="16"/>
        </w:rPr>
        <w:t xml:space="preserve">. </w:t>
      </w:r>
    </w:p>
    <w:p w14:paraId="2835EA3E" w14:textId="52F4C844" w:rsidR="00AC0526" w:rsidRDefault="00AC0526" w:rsidP="00AC0526">
      <w:pPr>
        <w:pStyle w:val="NormalWeb"/>
        <w:rPr>
          <w:color w:val="000000"/>
          <w:sz w:val="20"/>
          <w:szCs w:val="20"/>
        </w:rPr>
      </w:pPr>
      <w:r w:rsidRPr="00AC0526">
        <w:rPr>
          <w:b/>
          <w:bCs/>
          <w:color w:val="000000"/>
          <w:sz w:val="20"/>
          <w:szCs w:val="20"/>
        </w:rPr>
        <w:t xml:space="preserve">Table from NMFS (2016b): </w:t>
      </w:r>
      <w:r w:rsidRPr="00AC0526">
        <w:rPr>
          <w:color w:val="000000"/>
          <w:sz w:val="20"/>
          <w:szCs w:val="20"/>
        </w:rPr>
        <w:t xml:space="preserve">Annual Columbia River eulachon run size 2000-2016; pounds converted to numbers of fish at 11.16 fish/pound (WDFW 2016). The estimates were calculated based on methods developed by (Parker 1985), Jackson and Cheng (2001), and Hay et al. (2002) to estimate spawning biomass of pelagic fishes. For 2000 through 2010 estimates were back-calculated using historical larval density data </w:t>
      </w:r>
    </w:p>
    <w:p w14:paraId="349716D4" w14:textId="77777777" w:rsidR="005F7203" w:rsidRPr="005F7203" w:rsidRDefault="005F7203" w:rsidP="005F7203">
      <w:pPr>
        <w:autoSpaceDE w:val="0"/>
        <w:autoSpaceDN w:val="0"/>
        <w:adjustRightInd w:val="0"/>
        <w:spacing w:after="0" w:line="240" w:lineRule="auto"/>
        <w:rPr>
          <w:rFonts w:ascii="Arial" w:hAnsi="Arial" w:cs="Arial"/>
          <w:color w:val="000000"/>
          <w:sz w:val="20"/>
          <w:szCs w:val="20"/>
        </w:rPr>
      </w:pPr>
      <w:r w:rsidRPr="005F7203">
        <w:rPr>
          <w:rFonts w:ascii="Arial" w:hAnsi="Arial" w:cs="Arial"/>
          <w:color w:val="000000"/>
          <w:sz w:val="20"/>
          <w:szCs w:val="20"/>
        </w:rPr>
        <w:t xml:space="preserve">Oregon: </w:t>
      </w:r>
    </w:p>
    <w:p w14:paraId="23538DDF" w14:textId="77777777" w:rsidR="005F7203" w:rsidRPr="005F7203" w:rsidRDefault="005F7203" w:rsidP="005F7203">
      <w:pPr>
        <w:autoSpaceDE w:val="0"/>
        <w:autoSpaceDN w:val="0"/>
        <w:adjustRightInd w:val="0"/>
        <w:spacing w:after="0" w:line="240" w:lineRule="auto"/>
        <w:rPr>
          <w:rFonts w:ascii="Arial" w:hAnsi="Arial" w:cs="Arial"/>
          <w:color w:val="000000"/>
          <w:sz w:val="20"/>
          <w:szCs w:val="20"/>
        </w:rPr>
      </w:pPr>
      <w:r w:rsidRPr="005F7203">
        <w:rPr>
          <w:rFonts w:ascii="Arial" w:hAnsi="Arial" w:cs="Arial"/>
          <w:color w:val="000000"/>
          <w:sz w:val="20"/>
          <w:szCs w:val="20"/>
        </w:rPr>
        <w:t>By the 4</w:t>
      </w:r>
      <w:r w:rsidRPr="005F7203">
        <w:rPr>
          <w:rFonts w:ascii="Arial" w:hAnsi="Arial" w:cs="Arial"/>
          <w:color w:val="000000"/>
          <w:sz w:val="13"/>
          <w:szCs w:val="13"/>
        </w:rPr>
        <w:t xml:space="preserve">th </w:t>
      </w:r>
      <w:r w:rsidRPr="005F7203">
        <w:rPr>
          <w:rFonts w:ascii="Arial" w:hAnsi="Arial" w:cs="Arial"/>
          <w:color w:val="000000"/>
          <w:sz w:val="20"/>
          <w:szCs w:val="20"/>
        </w:rPr>
        <w:t xml:space="preserve">surveillance audit, the client must provide evidence to show that the direct effects of the Oregon pink shrimp fishery are highly unlikely (as defined by the MSC) to create unacceptable impacts to ETP species, </w:t>
      </w:r>
      <w:proofErr w:type="gramStart"/>
      <w:r w:rsidRPr="005F7203">
        <w:rPr>
          <w:rFonts w:ascii="Arial" w:hAnsi="Arial" w:cs="Arial"/>
          <w:color w:val="000000"/>
          <w:sz w:val="20"/>
          <w:szCs w:val="20"/>
        </w:rPr>
        <w:t>in particular eulachon</w:t>
      </w:r>
      <w:proofErr w:type="gramEnd"/>
      <w:r w:rsidRPr="005F7203">
        <w:rPr>
          <w:rFonts w:ascii="Arial" w:hAnsi="Arial" w:cs="Arial"/>
          <w:color w:val="000000"/>
          <w:sz w:val="20"/>
          <w:szCs w:val="20"/>
        </w:rPr>
        <w:t xml:space="preserve">. </w:t>
      </w:r>
    </w:p>
    <w:p w14:paraId="57766918" w14:textId="77777777" w:rsidR="005F7203" w:rsidRPr="005F7203" w:rsidRDefault="005F7203" w:rsidP="005F7203">
      <w:pPr>
        <w:autoSpaceDE w:val="0"/>
        <w:autoSpaceDN w:val="0"/>
        <w:adjustRightInd w:val="0"/>
        <w:spacing w:after="0" w:line="240" w:lineRule="auto"/>
        <w:rPr>
          <w:rFonts w:ascii="Arial" w:hAnsi="Arial" w:cs="Arial"/>
          <w:color w:val="000000"/>
          <w:sz w:val="20"/>
          <w:szCs w:val="20"/>
        </w:rPr>
      </w:pPr>
      <w:r w:rsidRPr="005F7203">
        <w:rPr>
          <w:rFonts w:ascii="Arial" w:hAnsi="Arial" w:cs="Arial"/>
          <w:color w:val="000000"/>
          <w:sz w:val="20"/>
          <w:szCs w:val="20"/>
        </w:rPr>
        <w:t xml:space="preserve">Washington: </w:t>
      </w:r>
    </w:p>
    <w:p w14:paraId="13B3BE89" w14:textId="11491066" w:rsidR="00AC0526" w:rsidRDefault="005F7203" w:rsidP="005F7203">
      <w:pPr>
        <w:pStyle w:val="NormalWeb"/>
        <w:rPr>
          <w:rFonts w:ascii="Arial" w:hAnsi="Arial" w:cs="Arial"/>
          <w:color w:val="000000"/>
          <w:sz w:val="20"/>
          <w:szCs w:val="20"/>
        </w:rPr>
      </w:pPr>
      <w:r w:rsidRPr="005F7203">
        <w:rPr>
          <w:rFonts w:ascii="Arial" w:hAnsi="Arial" w:cs="Arial"/>
          <w:color w:val="000000"/>
          <w:sz w:val="20"/>
          <w:szCs w:val="20"/>
        </w:rPr>
        <w:t>By the 4</w:t>
      </w:r>
      <w:r w:rsidRPr="005F7203">
        <w:rPr>
          <w:rFonts w:ascii="Arial" w:hAnsi="Arial" w:cs="Arial"/>
          <w:color w:val="000000"/>
          <w:sz w:val="13"/>
          <w:szCs w:val="13"/>
        </w:rPr>
        <w:t xml:space="preserve">th </w:t>
      </w:r>
      <w:r w:rsidRPr="005F7203">
        <w:rPr>
          <w:rFonts w:ascii="Arial" w:hAnsi="Arial" w:cs="Arial"/>
          <w:color w:val="000000"/>
          <w:sz w:val="20"/>
          <w:szCs w:val="20"/>
        </w:rPr>
        <w:t xml:space="preserve">surveillance audit of the combined WO fisheries, the client must provide evidence to show that the direct effects of the WO pink shrimp fishery are highly unlikely (as defined by the MSC) to create unacceptable impacts to ETP species, </w:t>
      </w:r>
      <w:proofErr w:type="gramStart"/>
      <w:r w:rsidRPr="005F7203">
        <w:rPr>
          <w:rFonts w:ascii="Arial" w:hAnsi="Arial" w:cs="Arial"/>
          <w:color w:val="000000"/>
          <w:sz w:val="20"/>
          <w:szCs w:val="20"/>
        </w:rPr>
        <w:t>in particular Pacific</w:t>
      </w:r>
      <w:proofErr w:type="gramEnd"/>
      <w:r w:rsidRPr="005F7203">
        <w:rPr>
          <w:rFonts w:ascii="Arial" w:hAnsi="Arial" w:cs="Arial"/>
          <w:color w:val="000000"/>
          <w:sz w:val="20"/>
          <w:szCs w:val="20"/>
        </w:rPr>
        <w:t xml:space="preserve"> eulachon </w:t>
      </w:r>
    </w:p>
    <w:p w14:paraId="4E128A74" w14:textId="77777777" w:rsidR="00342ECE" w:rsidRDefault="00E126E5" w:rsidP="00342ECE">
      <w:pPr>
        <w:pStyle w:val="NormalWeb"/>
      </w:pPr>
      <w:hyperlink r:id="rId18" w:history="1">
        <w:r w:rsidR="00342ECE" w:rsidRPr="009F31FF">
          <w:rPr>
            <w:rStyle w:val="Hyperlink"/>
          </w:rPr>
          <w:t>http://www.dfw.state.or.us/OARs/05.pdf</w:t>
        </w:r>
      </w:hyperlink>
    </w:p>
    <w:p w14:paraId="385669E5" w14:textId="77777777" w:rsidR="00342ECE" w:rsidRPr="00222AA5" w:rsidRDefault="00342ECE" w:rsidP="00342ECE">
      <w:pPr>
        <w:spacing w:after="0" w:line="240" w:lineRule="auto"/>
        <w:rPr>
          <w:rFonts w:ascii="Arial" w:eastAsia="Times New Roman" w:hAnsi="Arial" w:cs="Arial"/>
          <w:sz w:val="30"/>
          <w:szCs w:val="30"/>
        </w:rPr>
      </w:pPr>
      <w:r w:rsidRPr="00222AA5">
        <w:rPr>
          <w:rFonts w:ascii="Arial" w:eastAsia="Times New Roman" w:hAnsi="Arial" w:cs="Arial"/>
          <w:sz w:val="30"/>
          <w:szCs w:val="30"/>
        </w:rPr>
        <w:t>Oregon Administrative Rules</w:t>
      </w:r>
    </w:p>
    <w:p w14:paraId="6629434A" w14:textId="77777777" w:rsidR="00342ECE" w:rsidRPr="00222AA5" w:rsidRDefault="00342ECE" w:rsidP="00342ECE">
      <w:pPr>
        <w:spacing w:after="0" w:line="240" w:lineRule="auto"/>
        <w:rPr>
          <w:rFonts w:ascii="Arial" w:eastAsia="Times New Roman" w:hAnsi="Arial" w:cs="Arial"/>
          <w:sz w:val="30"/>
          <w:szCs w:val="30"/>
        </w:rPr>
      </w:pPr>
      <w:r w:rsidRPr="00222AA5">
        <w:rPr>
          <w:rFonts w:ascii="Arial" w:eastAsia="Times New Roman" w:hAnsi="Arial" w:cs="Arial"/>
          <w:sz w:val="30"/>
          <w:szCs w:val="30"/>
        </w:rPr>
        <w:t>Oregon Department of Fish and Wildlife</w:t>
      </w:r>
    </w:p>
    <w:p w14:paraId="58076A90" w14:textId="77777777" w:rsidR="00342ECE" w:rsidRPr="00222AA5" w:rsidRDefault="00342ECE" w:rsidP="00342ECE">
      <w:pPr>
        <w:spacing w:after="0" w:line="240" w:lineRule="auto"/>
        <w:rPr>
          <w:rFonts w:ascii="Arial" w:eastAsia="Times New Roman" w:hAnsi="Arial" w:cs="Arial"/>
          <w:sz w:val="25"/>
          <w:szCs w:val="25"/>
        </w:rPr>
      </w:pPr>
      <w:r w:rsidRPr="00222AA5">
        <w:rPr>
          <w:rFonts w:ascii="Arial" w:eastAsia="Times New Roman" w:hAnsi="Arial" w:cs="Arial"/>
          <w:sz w:val="25"/>
          <w:szCs w:val="25"/>
        </w:rPr>
        <w:t>DIVISION 005</w:t>
      </w:r>
    </w:p>
    <w:p w14:paraId="2F8FF9BE" w14:textId="77777777" w:rsidR="00342ECE" w:rsidRPr="00222AA5" w:rsidRDefault="00342ECE" w:rsidP="00342ECE">
      <w:pPr>
        <w:spacing w:after="0" w:line="240" w:lineRule="auto"/>
        <w:rPr>
          <w:rFonts w:ascii="Arial" w:eastAsia="Times New Roman" w:hAnsi="Arial" w:cs="Arial"/>
          <w:sz w:val="25"/>
          <w:szCs w:val="25"/>
        </w:rPr>
      </w:pPr>
      <w:r w:rsidRPr="00222AA5">
        <w:rPr>
          <w:rFonts w:ascii="Arial" w:eastAsia="Times New Roman" w:hAnsi="Arial" w:cs="Arial"/>
          <w:sz w:val="25"/>
          <w:szCs w:val="25"/>
        </w:rPr>
        <w:t>Commercial Shellfish and Marine Invertebrate Fisheries</w:t>
      </w:r>
    </w:p>
    <w:p w14:paraId="6E9D6122" w14:textId="40E7B882" w:rsidR="00342ECE" w:rsidRPr="00690EB1" w:rsidRDefault="00342ECE" w:rsidP="00342ECE">
      <w:pPr>
        <w:spacing w:after="0" w:line="240" w:lineRule="auto"/>
        <w:rPr>
          <w:rFonts w:ascii="Arial" w:eastAsia="Times New Roman" w:hAnsi="Arial" w:cs="Arial"/>
          <w:sz w:val="25"/>
          <w:szCs w:val="25"/>
        </w:rPr>
      </w:pPr>
      <w:r w:rsidRPr="00690EB1">
        <w:rPr>
          <w:rFonts w:ascii="Arial" w:eastAsia="Times New Roman" w:hAnsi="Arial" w:cs="Arial"/>
          <w:sz w:val="25"/>
          <w:szCs w:val="25"/>
        </w:rPr>
        <w:t>635-005-0575</w:t>
      </w:r>
    </w:p>
    <w:p w14:paraId="06371F95" w14:textId="149E24C0" w:rsidR="00342ECE" w:rsidRPr="00690EB1" w:rsidRDefault="00342ECE" w:rsidP="00342ECE">
      <w:pPr>
        <w:spacing w:after="0" w:line="240" w:lineRule="auto"/>
        <w:rPr>
          <w:rFonts w:ascii="Arial" w:eastAsia="Times New Roman" w:hAnsi="Arial" w:cs="Arial"/>
          <w:sz w:val="25"/>
          <w:szCs w:val="25"/>
        </w:rPr>
      </w:pPr>
      <w:r w:rsidRPr="00690EB1">
        <w:rPr>
          <w:rFonts w:ascii="Arial" w:eastAsia="Times New Roman" w:hAnsi="Arial" w:cs="Arial"/>
          <w:sz w:val="25"/>
          <w:szCs w:val="25"/>
        </w:rPr>
        <w:t>Pink Shrimp Fishery Defined</w:t>
      </w:r>
    </w:p>
    <w:p w14:paraId="6336D989" w14:textId="39FF57A7" w:rsidR="00342ECE" w:rsidRDefault="00342ECE" w:rsidP="00342ECE">
      <w:pPr>
        <w:spacing w:after="0" w:line="240" w:lineRule="auto"/>
        <w:rPr>
          <w:rFonts w:ascii="Arial" w:eastAsia="Times New Roman" w:hAnsi="Arial" w:cs="Arial"/>
          <w:sz w:val="25"/>
          <w:szCs w:val="25"/>
        </w:rPr>
      </w:pPr>
      <w:r w:rsidRPr="00690EB1">
        <w:rPr>
          <w:rFonts w:ascii="Arial" w:eastAsia="Times New Roman" w:hAnsi="Arial" w:cs="Arial"/>
          <w:sz w:val="25"/>
          <w:szCs w:val="25"/>
        </w:rPr>
        <w:lastRenderedPageBreak/>
        <w:t>“Pink shrimp fishery” means the commercial fishery targeting smooth pink or ocean shrimp (</w:t>
      </w:r>
      <w:proofErr w:type="spellStart"/>
      <w:r w:rsidRPr="00690EB1">
        <w:rPr>
          <w:rFonts w:ascii="Arial" w:eastAsia="Times New Roman" w:hAnsi="Arial" w:cs="Arial"/>
          <w:sz w:val="25"/>
          <w:szCs w:val="25"/>
        </w:rPr>
        <w:t>Pandalus</w:t>
      </w:r>
      <w:proofErr w:type="spellEnd"/>
      <w:r w:rsidRPr="00690EB1">
        <w:rPr>
          <w:rFonts w:ascii="Arial" w:eastAsia="Times New Roman" w:hAnsi="Arial" w:cs="Arial"/>
          <w:sz w:val="25"/>
          <w:szCs w:val="25"/>
        </w:rPr>
        <w:t xml:space="preserve"> </w:t>
      </w:r>
      <w:proofErr w:type="spellStart"/>
      <w:r w:rsidRPr="00690EB1">
        <w:rPr>
          <w:rFonts w:ascii="Arial" w:eastAsia="Times New Roman" w:hAnsi="Arial" w:cs="Arial"/>
          <w:sz w:val="25"/>
          <w:szCs w:val="25"/>
        </w:rPr>
        <w:t>jordani</w:t>
      </w:r>
      <w:proofErr w:type="spellEnd"/>
      <w:r w:rsidRPr="00690EB1">
        <w:rPr>
          <w:rFonts w:ascii="Arial" w:eastAsia="Times New Roman" w:hAnsi="Arial" w:cs="Arial"/>
          <w:sz w:val="25"/>
          <w:szCs w:val="25"/>
        </w:rPr>
        <w:t>) in the Pacific Ocean</w:t>
      </w:r>
      <w:r>
        <w:rPr>
          <w:rFonts w:ascii="Arial" w:eastAsia="Times New Roman" w:hAnsi="Arial" w:cs="Arial"/>
          <w:sz w:val="25"/>
          <w:szCs w:val="25"/>
        </w:rPr>
        <w:t>.</w:t>
      </w:r>
    </w:p>
    <w:p w14:paraId="277E1C9D" w14:textId="77777777" w:rsidR="00342ECE" w:rsidRDefault="00342ECE" w:rsidP="00342ECE">
      <w:pPr>
        <w:spacing w:after="0" w:line="240" w:lineRule="auto"/>
        <w:rPr>
          <w:rFonts w:ascii="Arial" w:eastAsia="Times New Roman" w:hAnsi="Arial" w:cs="Arial"/>
          <w:sz w:val="25"/>
          <w:szCs w:val="25"/>
        </w:rPr>
      </w:pPr>
    </w:p>
    <w:p w14:paraId="47EE5F12" w14:textId="1CF5FCBC" w:rsidR="00342ECE" w:rsidRPr="00342ECE" w:rsidRDefault="00342ECE" w:rsidP="00342ECE">
      <w:pPr>
        <w:spacing w:after="0" w:line="240" w:lineRule="auto"/>
        <w:rPr>
          <w:rFonts w:ascii="Arial" w:eastAsia="Times New Roman" w:hAnsi="Arial" w:cs="Arial"/>
          <w:sz w:val="25"/>
          <w:szCs w:val="25"/>
        </w:rPr>
      </w:pPr>
      <w:r w:rsidRPr="00342ECE">
        <w:rPr>
          <w:rFonts w:ascii="Arial" w:eastAsia="Times New Roman" w:hAnsi="Arial" w:cs="Arial"/>
          <w:sz w:val="25"/>
          <w:szCs w:val="25"/>
        </w:rPr>
        <w:t>635-005-0585</w:t>
      </w:r>
    </w:p>
    <w:p w14:paraId="165907F7" w14:textId="23ED6C99" w:rsidR="00342ECE" w:rsidRPr="00342ECE" w:rsidRDefault="00342ECE" w:rsidP="00342ECE">
      <w:pPr>
        <w:spacing w:after="0" w:line="240" w:lineRule="auto"/>
        <w:rPr>
          <w:rFonts w:ascii="Arial" w:eastAsia="Times New Roman" w:hAnsi="Arial" w:cs="Arial"/>
          <w:sz w:val="25"/>
          <w:szCs w:val="25"/>
        </w:rPr>
      </w:pPr>
      <w:r w:rsidRPr="00342ECE">
        <w:rPr>
          <w:rFonts w:ascii="Arial" w:eastAsia="Times New Roman" w:hAnsi="Arial" w:cs="Arial"/>
          <w:sz w:val="25"/>
          <w:szCs w:val="25"/>
        </w:rPr>
        <w:t>Pink Shrimp Permit Fee</w:t>
      </w:r>
    </w:p>
    <w:p w14:paraId="1CF1B39B" w14:textId="18F51156" w:rsidR="00342ECE" w:rsidRPr="00644B3D" w:rsidRDefault="00342ECE" w:rsidP="00644B3D">
      <w:pPr>
        <w:pStyle w:val="ListParagraph"/>
        <w:numPr>
          <w:ilvl w:val="0"/>
          <w:numId w:val="3"/>
        </w:numPr>
        <w:spacing w:after="0" w:line="240" w:lineRule="auto"/>
        <w:rPr>
          <w:rFonts w:ascii="Arial" w:eastAsia="Times New Roman" w:hAnsi="Arial" w:cs="Arial"/>
          <w:sz w:val="25"/>
          <w:szCs w:val="25"/>
        </w:rPr>
      </w:pPr>
      <w:r w:rsidRPr="00644B3D">
        <w:rPr>
          <w:rFonts w:ascii="Arial" w:eastAsia="Times New Roman" w:hAnsi="Arial" w:cs="Arial"/>
          <w:sz w:val="25"/>
          <w:szCs w:val="25"/>
        </w:rPr>
        <w:t xml:space="preserve">The annual fee for a Pink Shrimp Permit is $200.00 (plus a $2.00 license agent fee) for resident applicants and $250.00 (plus a $2.00 license agent fee) for non-resident </w:t>
      </w:r>
    </w:p>
    <w:p w14:paraId="7F84124D" w14:textId="77777777" w:rsidR="00342ECE" w:rsidRPr="00342ECE" w:rsidRDefault="00342ECE" w:rsidP="00342ECE">
      <w:pPr>
        <w:spacing w:after="0" w:line="240" w:lineRule="auto"/>
        <w:rPr>
          <w:rFonts w:ascii="Arial" w:eastAsia="Times New Roman" w:hAnsi="Arial" w:cs="Arial"/>
          <w:sz w:val="25"/>
          <w:szCs w:val="25"/>
        </w:rPr>
      </w:pPr>
      <w:r w:rsidRPr="00342ECE">
        <w:rPr>
          <w:rFonts w:ascii="Arial" w:eastAsia="Times New Roman" w:hAnsi="Arial" w:cs="Arial"/>
          <w:sz w:val="25"/>
          <w:szCs w:val="25"/>
        </w:rPr>
        <w:t>applicants.</w:t>
      </w:r>
    </w:p>
    <w:p w14:paraId="13D2748B" w14:textId="302F3668" w:rsidR="00342ECE" w:rsidRDefault="00342ECE" w:rsidP="00342ECE">
      <w:pPr>
        <w:spacing w:after="0" w:line="240" w:lineRule="auto"/>
        <w:rPr>
          <w:rFonts w:ascii="Arial" w:eastAsia="Times New Roman" w:hAnsi="Arial" w:cs="Arial"/>
          <w:sz w:val="25"/>
          <w:szCs w:val="25"/>
        </w:rPr>
      </w:pPr>
    </w:p>
    <w:p w14:paraId="5DB2C6F1" w14:textId="28515B71" w:rsidR="00342ECE" w:rsidRPr="00342ECE" w:rsidRDefault="00342ECE" w:rsidP="00342ECE">
      <w:pPr>
        <w:spacing w:after="0" w:line="240" w:lineRule="auto"/>
        <w:rPr>
          <w:rFonts w:ascii="Arial" w:eastAsia="Times New Roman" w:hAnsi="Arial" w:cs="Arial"/>
          <w:sz w:val="25"/>
          <w:szCs w:val="25"/>
        </w:rPr>
      </w:pPr>
      <w:r w:rsidRPr="00342ECE">
        <w:rPr>
          <w:rFonts w:ascii="Arial" w:eastAsia="Times New Roman" w:hAnsi="Arial" w:cs="Arial"/>
          <w:sz w:val="25"/>
          <w:szCs w:val="25"/>
        </w:rPr>
        <w:t>635-005-0610</w:t>
      </w:r>
    </w:p>
    <w:p w14:paraId="2E86F188" w14:textId="77777777" w:rsidR="00342ECE" w:rsidRPr="00342ECE" w:rsidRDefault="00342ECE" w:rsidP="00342ECE">
      <w:pPr>
        <w:spacing w:after="0" w:line="240" w:lineRule="auto"/>
        <w:rPr>
          <w:rFonts w:ascii="Arial" w:eastAsia="Times New Roman" w:hAnsi="Arial" w:cs="Arial"/>
          <w:sz w:val="25"/>
          <w:szCs w:val="25"/>
        </w:rPr>
      </w:pPr>
      <w:r w:rsidRPr="00342ECE">
        <w:rPr>
          <w:rFonts w:ascii="Arial" w:eastAsia="Times New Roman" w:hAnsi="Arial" w:cs="Arial"/>
          <w:sz w:val="25"/>
          <w:szCs w:val="25"/>
        </w:rPr>
        <w:t>Lottery for Limited Entry Pink Shrimp Permits</w:t>
      </w:r>
    </w:p>
    <w:p w14:paraId="6033F30A" w14:textId="1567FFEF" w:rsidR="00342ECE" w:rsidRPr="00342ECE" w:rsidRDefault="00342ECE" w:rsidP="00342ECE">
      <w:pPr>
        <w:pStyle w:val="ListParagraph"/>
        <w:numPr>
          <w:ilvl w:val="0"/>
          <w:numId w:val="2"/>
        </w:numPr>
        <w:spacing w:after="0" w:line="240" w:lineRule="auto"/>
        <w:rPr>
          <w:rFonts w:ascii="Arial" w:eastAsia="Times New Roman" w:hAnsi="Arial" w:cs="Arial"/>
          <w:sz w:val="25"/>
          <w:szCs w:val="25"/>
        </w:rPr>
      </w:pPr>
      <w:r w:rsidRPr="00342ECE">
        <w:rPr>
          <w:rFonts w:ascii="Arial" w:eastAsia="Times New Roman" w:hAnsi="Arial" w:cs="Arial"/>
          <w:sz w:val="25"/>
          <w:szCs w:val="25"/>
        </w:rPr>
        <w:t>If the number of Pink Shrimp Permits issued in accordance with ORS 508.892 falls below 150, the Department may issue Pink Shrimp Permits by a lottery system pursuant to ORS 508.904. However, the total number of Pink Shrimp Permits issued shall not exceed 150.</w:t>
      </w:r>
    </w:p>
    <w:p w14:paraId="1E470348" w14:textId="77777777" w:rsidR="00342ECE" w:rsidRPr="00690EB1" w:rsidRDefault="00342ECE" w:rsidP="00342ECE">
      <w:pPr>
        <w:spacing w:after="0" w:line="240" w:lineRule="auto"/>
        <w:rPr>
          <w:rFonts w:ascii="Arial" w:eastAsia="Times New Roman" w:hAnsi="Arial" w:cs="Arial"/>
          <w:sz w:val="25"/>
          <w:szCs w:val="25"/>
        </w:rPr>
      </w:pPr>
    </w:p>
    <w:p w14:paraId="3144E044" w14:textId="0E6D5D57" w:rsidR="00A22E92" w:rsidRPr="00A22E92" w:rsidRDefault="00342ECE" w:rsidP="00A22E92">
      <w:pPr>
        <w:rPr>
          <w:rFonts w:ascii="Arial" w:eastAsia="Times New Roman" w:hAnsi="Arial" w:cs="Arial"/>
          <w:sz w:val="25"/>
          <w:szCs w:val="25"/>
        </w:rPr>
      </w:pPr>
      <w:r w:rsidRPr="00690EB1">
        <w:rPr>
          <w:rFonts w:ascii="Arial" w:eastAsia="Times New Roman" w:hAnsi="Arial" w:cs="Arial"/>
          <w:sz w:val="25"/>
          <w:szCs w:val="25"/>
        </w:rPr>
        <w:t>.</w:t>
      </w:r>
      <w:r w:rsidR="00A22E92" w:rsidRPr="00A22E92">
        <w:rPr>
          <w:rFonts w:ascii="Arial" w:hAnsi="Arial" w:cs="Arial"/>
          <w:sz w:val="25"/>
          <w:szCs w:val="25"/>
        </w:rPr>
        <w:t xml:space="preserve"> </w:t>
      </w:r>
      <w:r w:rsidR="00A22E92" w:rsidRPr="00A22E92">
        <w:rPr>
          <w:rFonts w:ascii="Arial" w:eastAsia="Times New Roman" w:hAnsi="Arial" w:cs="Arial"/>
          <w:sz w:val="25"/>
          <w:szCs w:val="25"/>
        </w:rPr>
        <w:t>635-005-0625</w:t>
      </w:r>
    </w:p>
    <w:p w14:paraId="4F2CC993" w14:textId="784128A3" w:rsidR="00A22E92" w:rsidRPr="00A22E92" w:rsidRDefault="00A22E92" w:rsidP="00A22E92">
      <w:pPr>
        <w:spacing w:after="0" w:line="240" w:lineRule="auto"/>
        <w:rPr>
          <w:rFonts w:ascii="Arial" w:eastAsia="Times New Roman" w:hAnsi="Arial" w:cs="Arial"/>
          <w:sz w:val="25"/>
          <w:szCs w:val="25"/>
        </w:rPr>
      </w:pPr>
      <w:r w:rsidRPr="00A22E92">
        <w:rPr>
          <w:rFonts w:ascii="Arial" w:eastAsia="Times New Roman" w:hAnsi="Arial" w:cs="Arial"/>
          <w:sz w:val="25"/>
          <w:szCs w:val="25"/>
        </w:rPr>
        <w:t>Closed Season–Pacific Ocean Pink Shrimp</w:t>
      </w:r>
      <w:r>
        <w:rPr>
          <w:rFonts w:ascii="Arial" w:eastAsia="Times New Roman" w:hAnsi="Arial" w:cs="Arial"/>
          <w:sz w:val="25"/>
          <w:szCs w:val="25"/>
        </w:rPr>
        <w:t xml:space="preserve"> </w:t>
      </w:r>
      <w:r w:rsidRPr="00A22E92">
        <w:rPr>
          <w:rFonts w:ascii="Arial" w:eastAsia="Times New Roman" w:hAnsi="Arial" w:cs="Arial"/>
          <w:sz w:val="25"/>
          <w:szCs w:val="25"/>
        </w:rPr>
        <w:t>Fishery</w:t>
      </w:r>
    </w:p>
    <w:p w14:paraId="4CA37808" w14:textId="7088D020" w:rsidR="00A22E92" w:rsidRPr="00A22E92" w:rsidRDefault="00A22E92" w:rsidP="000D23FC">
      <w:pPr>
        <w:pStyle w:val="ListParagraph"/>
        <w:numPr>
          <w:ilvl w:val="0"/>
          <w:numId w:val="4"/>
        </w:numPr>
        <w:spacing w:after="0" w:line="240" w:lineRule="auto"/>
        <w:rPr>
          <w:rFonts w:ascii="Arial" w:eastAsia="Times New Roman" w:hAnsi="Arial" w:cs="Arial"/>
          <w:sz w:val="25"/>
          <w:szCs w:val="25"/>
        </w:rPr>
      </w:pPr>
      <w:r w:rsidRPr="00A22E92">
        <w:rPr>
          <w:rFonts w:ascii="Arial" w:eastAsia="Times New Roman" w:hAnsi="Arial" w:cs="Arial"/>
          <w:sz w:val="25"/>
          <w:szCs w:val="25"/>
        </w:rPr>
        <w:t>It is unlawful to take, land, or possess pink shrimp from the Pacific Ocean from November 1 of any year through March 31 of the following year.</w:t>
      </w:r>
    </w:p>
    <w:p w14:paraId="6913E164" w14:textId="500A5FAF" w:rsidR="00A22E92" w:rsidRDefault="00A22E92" w:rsidP="00D42512">
      <w:pPr>
        <w:pStyle w:val="ListParagraph"/>
        <w:numPr>
          <w:ilvl w:val="0"/>
          <w:numId w:val="4"/>
        </w:numPr>
        <w:spacing w:after="0" w:line="240" w:lineRule="auto"/>
        <w:rPr>
          <w:rFonts w:ascii="Arial" w:eastAsia="Times New Roman" w:hAnsi="Arial" w:cs="Arial"/>
          <w:sz w:val="25"/>
          <w:szCs w:val="25"/>
        </w:rPr>
      </w:pPr>
      <w:r w:rsidRPr="00A22E92">
        <w:rPr>
          <w:rFonts w:ascii="Arial" w:eastAsia="Times New Roman" w:hAnsi="Arial" w:cs="Arial"/>
          <w:sz w:val="25"/>
          <w:szCs w:val="25"/>
        </w:rPr>
        <w:t>Notwithstanding the provisions of section (1) of this rule, it is lawful to possess pink shrimp taken from the Pacific Ocean during the period November 1 of any year through March 31 of the following year, if such shrimp were taken north of 48°30' north latitude (U.S.-Canada border).</w:t>
      </w:r>
    </w:p>
    <w:p w14:paraId="39059896" w14:textId="56009D13" w:rsidR="005A32A0" w:rsidRDefault="005A32A0" w:rsidP="005A32A0">
      <w:pPr>
        <w:spacing w:after="0" w:line="240" w:lineRule="auto"/>
        <w:rPr>
          <w:rFonts w:ascii="Arial" w:eastAsia="Times New Roman" w:hAnsi="Arial" w:cs="Arial"/>
          <w:sz w:val="25"/>
          <w:szCs w:val="25"/>
        </w:rPr>
      </w:pPr>
    </w:p>
    <w:p w14:paraId="538A0F4F" w14:textId="5F42221F" w:rsidR="005A32A0" w:rsidRPr="005A32A0" w:rsidRDefault="005A32A0" w:rsidP="005A32A0">
      <w:pPr>
        <w:spacing w:after="0" w:line="240" w:lineRule="auto"/>
        <w:rPr>
          <w:rFonts w:ascii="Arial" w:eastAsia="Times New Roman" w:hAnsi="Arial" w:cs="Arial"/>
          <w:sz w:val="25"/>
          <w:szCs w:val="25"/>
        </w:rPr>
      </w:pPr>
      <w:r w:rsidRPr="005A32A0">
        <w:rPr>
          <w:rFonts w:ascii="Arial" w:eastAsia="Times New Roman" w:hAnsi="Arial" w:cs="Arial"/>
          <w:sz w:val="25"/>
          <w:szCs w:val="25"/>
        </w:rPr>
        <w:t>635-005-0630</w:t>
      </w:r>
    </w:p>
    <w:p w14:paraId="38E7FB7D" w14:textId="48A73A95" w:rsidR="005A32A0" w:rsidRPr="005A32A0" w:rsidRDefault="005A32A0" w:rsidP="005A32A0">
      <w:pPr>
        <w:spacing w:after="0" w:line="240" w:lineRule="auto"/>
        <w:rPr>
          <w:rFonts w:ascii="Arial" w:eastAsia="Times New Roman" w:hAnsi="Arial" w:cs="Arial"/>
          <w:sz w:val="25"/>
          <w:szCs w:val="25"/>
        </w:rPr>
      </w:pPr>
      <w:r w:rsidRPr="005A32A0">
        <w:rPr>
          <w:rFonts w:ascii="Arial" w:eastAsia="Times New Roman" w:hAnsi="Arial" w:cs="Arial"/>
          <w:sz w:val="25"/>
          <w:szCs w:val="25"/>
        </w:rPr>
        <w:t>Fishing Gear-Pink Shrimp</w:t>
      </w:r>
      <w:r>
        <w:rPr>
          <w:rFonts w:ascii="Arial" w:eastAsia="Times New Roman" w:hAnsi="Arial" w:cs="Arial"/>
          <w:sz w:val="25"/>
          <w:szCs w:val="25"/>
        </w:rPr>
        <w:t xml:space="preserve"> </w:t>
      </w:r>
      <w:r w:rsidRPr="005A32A0">
        <w:rPr>
          <w:rFonts w:ascii="Arial" w:eastAsia="Times New Roman" w:hAnsi="Arial" w:cs="Arial"/>
          <w:sz w:val="25"/>
          <w:szCs w:val="25"/>
        </w:rPr>
        <w:t>Fishery</w:t>
      </w:r>
    </w:p>
    <w:p w14:paraId="5DF5535A" w14:textId="7D511A95" w:rsidR="005A32A0" w:rsidRPr="005A32A0" w:rsidRDefault="005A32A0" w:rsidP="00912389">
      <w:pPr>
        <w:pStyle w:val="ListParagraph"/>
        <w:numPr>
          <w:ilvl w:val="0"/>
          <w:numId w:val="5"/>
        </w:numPr>
        <w:spacing w:after="0" w:line="240" w:lineRule="auto"/>
        <w:rPr>
          <w:rFonts w:ascii="Arial" w:eastAsia="Times New Roman" w:hAnsi="Arial" w:cs="Arial"/>
          <w:sz w:val="25"/>
          <w:szCs w:val="25"/>
        </w:rPr>
      </w:pPr>
      <w:r w:rsidRPr="005A32A0">
        <w:rPr>
          <w:rFonts w:ascii="Arial" w:eastAsia="Times New Roman" w:hAnsi="Arial" w:cs="Arial"/>
          <w:sz w:val="25"/>
          <w:szCs w:val="25"/>
        </w:rPr>
        <w:t>It is unlawful to take pink shrimp for commercial purposes by any means other than trawl net or pots.</w:t>
      </w:r>
    </w:p>
    <w:p w14:paraId="207D022C" w14:textId="3E293F37" w:rsidR="005A32A0" w:rsidRPr="005A32A0" w:rsidRDefault="005A32A0" w:rsidP="005A32A0">
      <w:pPr>
        <w:spacing w:after="0" w:line="240" w:lineRule="auto"/>
        <w:ind w:left="360"/>
        <w:rPr>
          <w:rFonts w:ascii="Arial" w:eastAsia="Times New Roman" w:hAnsi="Arial" w:cs="Arial"/>
          <w:sz w:val="25"/>
          <w:szCs w:val="25"/>
        </w:rPr>
      </w:pPr>
      <w:r w:rsidRPr="005A32A0">
        <w:rPr>
          <w:rFonts w:ascii="Arial" w:eastAsia="Times New Roman" w:hAnsi="Arial" w:cs="Arial"/>
          <w:sz w:val="25"/>
          <w:szCs w:val="25"/>
        </w:rPr>
        <w:t>(2</w:t>
      </w:r>
      <w:r>
        <w:rPr>
          <w:rFonts w:ascii="Arial" w:eastAsia="Times New Roman" w:hAnsi="Arial" w:cs="Arial"/>
          <w:sz w:val="25"/>
          <w:szCs w:val="25"/>
        </w:rPr>
        <w:t xml:space="preserve">)  </w:t>
      </w:r>
      <w:r w:rsidRPr="005A32A0">
        <w:rPr>
          <w:rFonts w:ascii="Arial" w:eastAsia="Times New Roman" w:hAnsi="Arial" w:cs="Arial"/>
          <w:sz w:val="25"/>
          <w:szCs w:val="25"/>
        </w:rPr>
        <w:t>It is unlawful to fish with trawl gear for pink shrimp for commercial purposes</w:t>
      </w:r>
      <w:r>
        <w:rPr>
          <w:rFonts w:ascii="Arial" w:eastAsia="Times New Roman" w:hAnsi="Arial" w:cs="Arial"/>
          <w:sz w:val="25"/>
          <w:szCs w:val="25"/>
        </w:rPr>
        <w:t xml:space="preserve"> </w:t>
      </w:r>
      <w:r w:rsidRPr="005A32A0">
        <w:rPr>
          <w:rFonts w:ascii="Arial" w:eastAsia="Times New Roman" w:hAnsi="Arial" w:cs="Arial"/>
          <w:sz w:val="25"/>
          <w:szCs w:val="25"/>
        </w:rPr>
        <w:t>unless an approved rigid-grate</w:t>
      </w:r>
      <w:r>
        <w:rPr>
          <w:rFonts w:ascii="Arial" w:eastAsia="Times New Roman" w:hAnsi="Arial" w:cs="Arial"/>
          <w:sz w:val="25"/>
          <w:szCs w:val="25"/>
        </w:rPr>
        <w:t xml:space="preserve"> </w:t>
      </w:r>
      <w:r w:rsidRPr="005A32A0">
        <w:rPr>
          <w:rFonts w:ascii="Arial" w:eastAsia="Times New Roman" w:hAnsi="Arial" w:cs="Arial"/>
          <w:sz w:val="25"/>
          <w:szCs w:val="25"/>
        </w:rPr>
        <w:t>bycatch reduction device is used in each net. A rigid-grate bycatch reduction device uses a rigid panel of narrowly</w:t>
      </w:r>
      <w:r>
        <w:rPr>
          <w:rFonts w:ascii="Arial" w:eastAsia="Times New Roman" w:hAnsi="Arial" w:cs="Arial"/>
          <w:sz w:val="25"/>
          <w:szCs w:val="25"/>
        </w:rPr>
        <w:t xml:space="preserve"> </w:t>
      </w:r>
      <w:r w:rsidRPr="005A32A0">
        <w:rPr>
          <w:rFonts w:ascii="Arial" w:eastAsia="Times New Roman" w:hAnsi="Arial" w:cs="Arial"/>
          <w:sz w:val="25"/>
          <w:szCs w:val="25"/>
        </w:rPr>
        <w:t>spaced bars to guide fish out of an escape hole in front of the panel, generally in the top of the net. The panel may</w:t>
      </w:r>
      <w:r>
        <w:rPr>
          <w:rFonts w:ascii="Arial" w:eastAsia="Times New Roman" w:hAnsi="Arial" w:cs="Arial"/>
          <w:sz w:val="25"/>
          <w:szCs w:val="25"/>
        </w:rPr>
        <w:t xml:space="preserve"> </w:t>
      </w:r>
      <w:r w:rsidRPr="005A32A0">
        <w:rPr>
          <w:rFonts w:ascii="Arial" w:eastAsia="Times New Roman" w:hAnsi="Arial" w:cs="Arial"/>
          <w:sz w:val="25"/>
          <w:szCs w:val="25"/>
        </w:rPr>
        <w:t>be hinged to facilitate rolling over a net reel. An approved rigid-grate bycatch reduction device must meet the</w:t>
      </w:r>
      <w:r>
        <w:rPr>
          <w:rFonts w:ascii="Arial" w:eastAsia="Times New Roman" w:hAnsi="Arial" w:cs="Arial"/>
          <w:sz w:val="25"/>
          <w:szCs w:val="25"/>
        </w:rPr>
        <w:t xml:space="preserve"> </w:t>
      </w:r>
      <w:r w:rsidRPr="005A32A0">
        <w:rPr>
          <w:rFonts w:ascii="Arial" w:eastAsia="Times New Roman" w:hAnsi="Arial" w:cs="Arial"/>
          <w:sz w:val="25"/>
          <w:szCs w:val="25"/>
        </w:rPr>
        <w:t>following criteria:</w:t>
      </w:r>
    </w:p>
    <w:p w14:paraId="546D6ADD" w14:textId="77777777" w:rsidR="003F2968" w:rsidRDefault="005A32A0" w:rsidP="003F2968">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(a)</w:t>
      </w:r>
      <w:r w:rsidR="003F2968">
        <w:rPr>
          <w:rFonts w:ascii="Arial" w:eastAsia="Times New Roman" w:hAnsi="Arial" w:cs="Arial"/>
          <w:sz w:val="25"/>
          <w:szCs w:val="25"/>
        </w:rPr>
        <w:t xml:space="preserve"> </w:t>
      </w:r>
      <w:r w:rsidRPr="005A32A0">
        <w:rPr>
          <w:rFonts w:ascii="Arial" w:eastAsia="Times New Roman" w:hAnsi="Arial" w:cs="Arial"/>
          <w:sz w:val="25"/>
          <w:szCs w:val="25"/>
        </w:rPr>
        <w:t>The exterior circumference of the rigid panel must fit completely within the interior circumference of the</w:t>
      </w:r>
      <w:r w:rsidR="003F2968">
        <w:rPr>
          <w:rFonts w:ascii="Arial" w:eastAsia="Times New Roman" w:hAnsi="Arial" w:cs="Arial"/>
          <w:sz w:val="25"/>
          <w:szCs w:val="25"/>
        </w:rPr>
        <w:t xml:space="preserve"> </w:t>
      </w:r>
      <w:r w:rsidRPr="005A32A0">
        <w:rPr>
          <w:rFonts w:ascii="Arial" w:eastAsia="Times New Roman" w:hAnsi="Arial" w:cs="Arial"/>
          <w:sz w:val="25"/>
          <w:szCs w:val="25"/>
        </w:rPr>
        <w:t>trawl net, such that there is no space between the panel and the net that will allow a 110 mm sphere to</w:t>
      </w:r>
      <w:r w:rsidR="003F2968">
        <w:rPr>
          <w:rFonts w:ascii="Arial" w:eastAsia="Times New Roman" w:hAnsi="Arial" w:cs="Arial"/>
          <w:sz w:val="25"/>
          <w:szCs w:val="25"/>
        </w:rPr>
        <w:t xml:space="preserve"> </w:t>
      </w:r>
      <w:r w:rsidRPr="005A32A0">
        <w:rPr>
          <w:rFonts w:ascii="Arial" w:eastAsia="Times New Roman" w:hAnsi="Arial" w:cs="Arial"/>
          <w:sz w:val="25"/>
          <w:szCs w:val="25"/>
        </w:rPr>
        <w:t>pass</w:t>
      </w:r>
      <w:r w:rsidR="003F2968">
        <w:rPr>
          <w:rFonts w:ascii="Arial" w:eastAsia="Times New Roman" w:hAnsi="Arial" w:cs="Arial"/>
          <w:sz w:val="25"/>
          <w:szCs w:val="25"/>
        </w:rPr>
        <w:t xml:space="preserve"> </w:t>
      </w:r>
      <w:r w:rsidRPr="005A32A0">
        <w:rPr>
          <w:rFonts w:ascii="Arial" w:eastAsia="Times New Roman" w:hAnsi="Arial" w:cs="Arial"/>
          <w:sz w:val="25"/>
          <w:szCs w:val="25"/>
        </w:rPr>
        <w:t>beyond the panel, into the terminal area of the codend;</w:t>
      </w:r>
    </w:p>
    <w:p w14:paraId="769B9CCC" w14:textId="05A98C06" w:rsidR="005A32A0" w:rsidRPr="005A32A0" w:rsidRDefault="005A32A0" w:rsidP="003F2968">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(b) None of the openings between the bars in the rigid panel may exceed 0.75 inches.</w:t>
      </w:r>
    </w:p>
    <w:p w14:paraId="7EC6AAAE" w14:textId="77777777" w:rsidR="003F2968" w:rsidRDefault="005A32A0" w:rsidP="003F2968">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(c) The escape hole must, when spread open, expose a hole of at least 100 square inches; and</w:t>
      </w:r>
    </w:p>
    <w:p w14:paraId="68147A2D" w14:textId="1F540CA0" w:rsidR="005A32A0" w:rsidRPr="005A32A0" w:rsidRDefault="005A32A0" w:rsidP="003F2968">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lastRenderedPageBreak/>
        <w:t xml:space="preserve">(d) The escape hole must be forward of the rigid panel and must begin within four meshes of the furthest </w:t>
      </w:r>
      <w:proofErr w:type="spellStart"/>
      <w:r w:rsidRPr="005A32A0">
        <w:rPr>
          <w:rFonts w:ascii="Arial" w:eastAsia="Times New Roman" w:hAnsi="Arial" w:cs="Arial"/>
          <w:sz w:val="25"/>
          <w:szCs w:val="25"/>
        </w:rPr>
        <w:t>aftpoint</w:t>
      </w:r>
      <w:proofErr w:type="spellEnd"/>
      <w:r w:rsidRPr="005A32A0">
        <w:rPr>
          <w:rFonts w:ascii="Arial" w:eastAsia="Times New Roman" w:hAnsi="Arial" w:cs="Arial"/>
          <w:sz w:val="25"/>
          <w:szCs w:val="25"/>
        </w:rPr>
        <w:t xml:space="preserve"> of attachment of the rigid panel to the net.</w:t>
      </w:r>
    </w:p>
    <w:p w14:paraId="7E6E72F9" w14:textId="77777777" w:rsidR="003F2968" w:rsidRDefault="005A32A0" w:rsidP="005A32A0">
      <w:pPr>
        <w:spacing w:after="0" w:line="240" w:lineRule="auto"/>
        <w:rPr>
          <w:rFonts w:ascii="Arial" w:eastAsia="Times New Roman" w:hAnsi="Arial" w:cs="Arial"/>
          <w:sz w:val="25"/>
          <w:szCs w:val="25"/>
        </w:rPr>
      </w:pPr>
      <w:r w:rsidRPr="005A32A0">
        <w:rPr>
          <w:rFonts w:ascii="Arial" w:eastAsia="Times New Roman" w:hAnsi="Arial" w:cs="Arial"/>
          <w:sz w:val="25"/>
          <w:szCs w:val="25"/>
        </w:rPr>
        <w:t>(3)</w:t>
      </w:r>
      <w:r w:rsidR="003F2968">
        <w:rPr>
          <w:rFonts w:ascii="Arial" w:eastAsia="Times New Roman" w:hAnsi="Arial" w:cs="Arial"/>
          <w:sz w:val="25"/>
          <w:szCs w:val="25"/>
        </w:rPr>
        <w:t xml:space="preserve"> </w:t>
      </w:r>
      <w:r w:rsidRPr="005A32A0">
        <w:rPr>
          <w:rFonts w:ascii="Arial" w:eastAsia="Times New Roman" w:hAnsi="Arial" w:cs="Arial"/>
          <w:sz w:val="25"/>
          <w:szCs w:val="25"/>
        </w:rPr>
        <w:t>It is unlawful to fish with trawl gear for pink shrimp for commercial purposes unless footrope lighting devices that have been approved by the Department are used in each net. A list of approved footrope lighting devices is available from the Department. Footrope lighting devices must meet the following criteria:</w:t>
      </w:r>
    </w:p>
    <w:p w14:paraId="7096D0DE" w14:textId="6E3DB749" w:rsidR="005A32A0" w:rsidRPr="005A32A0" w:rsidRDefault="005A32A0" w:rsidP="003F2968">
      <w:pPr>
        <w:spacing w:after="0" w:line="240" w:lineRule="auto"/>
        <w:ind w:firstLine="720"/>
        <w:rPr>
          <w:rFonts w:ascii="Arial" w:eastAsia="Times New Roman" w:hAnsi="Arial" w:cs="Arial"/>
          <w:sz w:val="25"/>
          <w:szCs w:val="25"/>
        </w:rPr>
      </w:pPr>
      <w:r w:rsidRPr="005A32A0">
        <w:rPr>
          <w:rFonts w:ascii="Arial" w:eastAsia="Times New Roman" w:hAnsi="Arial" w:cs="Arial"/>
          <w:sz w:val="25"/>
          <w:szCs w:val="25"/>
        </w:rPr>
        <w:t>(a) Lighting devices must be operational</w:t>
      </w:r>
    </w:p>
    <w:p w14:paraId="153FCAED" w14:textId="44A6836E" w:rsidR="005A32A0" w:rsidRPr="005A32A0" w:rsidRDefault="005A32A0" w:rsidP="003F2968">
      <w:pPr>
        <w:spacing w:after="0" w:line="240" w:lineRule="auto"/>
        <w:ind w:left="720"/>
        <w:rPr>
          <w:rFonts w:ascii="Arial" w:eastAsia="Times New Roman" w:hAnsi="Arial" w:cs="Arial"/>
          <w:sz w:val="25"/>
          <w:szCs w:val="25"/>
        </w:rPr>
      </w:pPr>
      <w:r>
        <w:rPr>
          <w:rFonts w:ascii="Arial" w:eastAsia="Times New Roman" w:hAnsi="Arial" w:cs="Arial"/>
          <w:sz w:val="25"/>
          <w:szCs w:val="25"/>
        </w:rPr>
        <w:t>(</w:t>
      </w:r>
      <w:r w:rsidRPr="005A32A0">
        <w:rPr>
          <w:rFonts w:ascii="Arial" w:eastAsia="Times New Roman" w:hAnsi="Arial" w:cs="Arial"/>
          <w:sz w:val="25"/>
          <w:szCs w:val="25"/>
        </w:rPr>
        <w:t>b) Lighting devices must be securely attached</w:t>
      </w:r>
      <w:r w:rsidR="003F2968">
        <w:rPr>
          <w:rFonts w:ascii="Arial" w:eastAsia="Times New Roman" w:hAnsi="Arial" w:cs="Arial"/>
          <w:sz w:val="25"/>
          <w:szCs w:val="25"/>
        </w:rPr>
        <w:t xml:space="preserve"> </w:t>
      </w:r>
      <w:r w:rsidRPr="005A32A0">
        <w:rPr>
          <w:rFonts w:ascii="Arial" w:eastAsia="Times New Roman" w:hAnsi="Arial" w:cs="Arial"/>
          <w:sz w:val="25"/>
          <w:szCs w:val="25"/>
        </w:rPr>
        <w:t xml:space="preserve">within 6 inches of the forward leading edge of the bottom panel of trawl netting; and </w:t>
      </w:r>
    </w:p>
    <w:p w14:paraId="216749CF" w14:textId="430CE05D" w:rsidR="005A32A0" w:rsidRPr="005A32A0" w:rsidRDefault="005A32A0" w:rsidP="003F2968">
      <w:pPr>
        <w:spacing w:after="0" w:line="240" w:lineRule="auto"/>
        <w:ind w:left="720"/>
        <w:rPr>
          <w:rFonts w:ascii="Arial" w:eastAsia="Times New Roman" w:hAnsi="Arial" w:cs="Arial"/>
          <w:sz w:val="25"/>
          <w:szCs w:val="25"/>
        </w:rPr>
      </w:pPr>
      <w:r w:rsidRPr="005A32A0">
        <w:rPr>
          <w:rFonts w:ascii="Arial" w:eastAsia="Times New Roman" w:hAnsi="Arial" w:cs="Arial"/>
          <w:sz w:val="25"/>
          <w:szCs w:val="25"/>
        </w:rPr>
        <w:t>(c) Each trawl net must have a minimum of five lighting devices, spaced 4 feet apart in the central 16 feet of each net.</w:t>
      </w:r>
    </w:p>
    <w:p w14:paraId="0C428F75" w14:textId="77777777" w:rsidR="003F2968" w:rsidRDefault="005A32A0" w:rsidP="005A32A0">
      <w:pPr>
        <w:spacing w:after="0" w:line="240" w:lineRule="auto"/>
        <w:rPr>
          <w:rFonts w:ascii="Arial" w:eastAsia="Times New Roman" w:hAnsi="Arial" w:cs="Arial"/>
          <w:sz w:val="25"/>
          <w:szCs w:val="25"/>
        </w:rPr>
      </w:pPr>
      <w:r w:rsidRPr="005A32A0">
        <w:rPr>
          <w:rFonts w:ascii="Arial" w:eastAsia="Times New Roman" w:hAnsi="Arial" w:cs="Arial"/>
          <w:sz w:val="25"/>
          <w:szCs w:val="25"/>
        </w:rPr>
        <w:t>(4) All bycatch reduction devices,</w:t>
      </w:r>
      <w:r w:rsidR="003F2968">
        <w:rPr>
          <w:rFonts w:ascii="Arial" w:eastAsia="Times New Roman" w:hAnsi="Arial" w:cs="Arial"/>
          <w:sz w:val="25"/>
          <w:szCs w:val="25"/>
        </w:rPr>
        <w:t xml:space="preserve"> </w:t>
      </w:r>
      <w:proofErr w:type="spellStart"/>
      <w:r w:rsidRPr="005A32A0">
        <w:rPr>
          <w:rFonts w:ascii="Arial" w:eastAsia="Times New Roman" w:hAnsi="Arial" w:cs="Arial"/>
          <w:sz w:val="25"/>
          <w:szCs w:val="25"/>
        </w:rPr>
        <w:t>codends</w:t>
      </w:r>
      <w:proofErr w:type="spellEnd"/>
      <w:r w:rsidRPr="005A32A0">
        <w:rPr>
          <w:rFonts w:ascii="Arial" w:eastAsia="Times New Roman" w:hAnsi="Arial" w:cs="Arial"/>
          <w:sz w:val="25"/>
          <w:szCs w:val="25"/>
        </w:rPr>
        <w:t>, and</w:t>
      </w:r>
      <w:r w:rsidR="003F2968">
        <w:rPr>
          <w:rFonts w:ascii="Arial" w:eastAsia="Times New Roman" w:hAnsi="Arial" w:cs="Arial"/>
          <w:sz w:val="25"/>
          <w:szCs w:val="25"/>
        </w:rPr>
        <w:t xml:space="preserve"> </w:t>
      </w:r>
      <w:r w:rsidRPr="005A32A0">
        <w:rPr>
          <w:rFonts w:ascii="Arial" w:eastAsia="Times New Roman" w:hAnsi="Arial" w:cs="Arial"/>
          <w:sz w:val="25"/>
          <w:szCs w:val="25"/>
        </w:rPr>
        <w:t>footrope lighting devices</w:t>
      </w:r>
      <w:r w:rsidR="003F2968">
        <w:rPr>
          <w:rFonts w:ascii="Arial" w:eastAsia="Times New Roman" w:hAnsi="Arial" w:cs="Arial"/>
          <w:sz w:val="25"/>
          <w:szCs w:val="25"/>
        </w:rPr>
        <w:t xml:space="preserve"> </w:t>
      </w:r>
      <w:r w:rsidRPr="005A32A0">
        <w:rPr>
          <w:rFonts w:ascii="Arial" w:eastAsia="Times New Roman" w:hAnsi="Arial" w:cs="Arial"/>
          <w:sz w:val="25"/>
          <w:szCs w:val="25"/>
        </w:rPr>
        <w:t>used for trawl fishing for pink shrimp must be readily accessible and</w:t>
      </w:r>
      <w:r w:rsidR="003F2968">
        <w:rPr>
          <w:rFonts w:ascii="Arial" w:eastAsia="Times New Roman" w:hAnsi="Arial" w:cs="Arial"/>
          <w:sz w:val="25"/>
          <w:szCs w:val="25"/>
        </w:rPr>
        <w:t xml:space="preserve"> </w:t>
      </w:r>
      <w:r w:rsidRPr="005A32A0">
        <w:rPr>
          <w:rFonts w:ascii="Arial" w:eastAsia="Times New Roman" w:hAnsi="Arial" w:cs="Arial"/>
          <w:sz w:val="25"/>
          <w:szCs w:val="25"/>
        </w:rPr>
        <w:t>made available for inspection at the request of an authorized agent of the state. No trawl gear may be removed</w:t>
      </w:r>
      <w:r w:rsidR="003F2968">
        <w:rPr>
          <w:rFonts w:ascii="Arial" w:eastAsia="Times New Roman" w:hAnsi="Arial" w:cs="Arial"/>
          <w:sz w:val="25"/>
          <w:szCs w:val="25"/>
        </w:rPr>
        <w:t xml:space="preserve"> </w:t>
      </w:r>
      <w:r w:rsidRPr="005A32A0">
        <w:rPr>
          <w:rFonts w:ascii="Arial" w:eastAsia="Times New Roman" w:hAnsi="Arial" w:cs="Arial"/>
          <w:sz w:val="25"/>
          <w:szCs w:val="25"/>
        </w:rPr>
        <w:t>from the vessel prior to offloading of shrimp.</w:t>
      </w:r>
      <w:r w:rsidR="003F2968">
        <w:rPr>
          <w:rFonts w:ascii="Arial" w:eastAsia="Times New Roman" w:hAnsi="Arial" w:cs="Arial"/>
          <w:sz w:val="25"/>
          <w:szCs w:val="25"/>
        </w:rPr>
        <w:t xml:space="preserve"> </w:t>
      </w:r>
    </w:p>
    <w:p w14:paraId="3B06CAF5" w14:textId="4870F741" w:rsidR="00FF6979" w:rsidRDefault="005A32A0" w:rsidP="00A22E92">
      <w:pPr>
        <w:spacing w:after="0" w:line="240" w:lineRule="auto"/>
        <w:rPr>
          <w:rFonts w:ascii="Arial" w:eastAsia="Times New Roman" w:hAnsi="Arial" w:cs="Arial"/>
          <w:sz w:val="25"/>
          <w:szCs w:val="25"/>
        </w:rPr>
      </w:pPr>
      <w:r w:rsidRPr="005A32A0">
        <w:rPr>
          <w:rFonts w:ascii="Arial" w:eastAsia="Times New Roman" w:hAnsi="Arial" w:cs="Arial"/>
          <w:sz w:val="25"/>
          <w:szCs w:val="25"/>
        </w:rPr>
        <w:t>(5)</w:t>
      </w:r>
      <w:r w:rsidR="003F2968">
        <w:rPr>
          <w:rFonts w:ascii="Arial" w:eastAsia="Times New Roman" w:hAnsi="Arial" w:cs="Arial"/>
          <w:sz w:val="25"/>
          <w:szCs w:val="25"/>
        </w:rPr>
        <w:t xml:space="preserve"> </w:t>
      </w:r>
      <w:r w:rsidRPr="005A32A0">
        <w:rPr>
          <w:rFonts w:ascii="Arial" w:eastAsia="Times New Roman" w:hAnsi="Arial" w:cs="Arial"/>
          <w:sz w:val="25"/>
          <w:szCs w:val="25"/>
        </w:rPr>
        <w:t>It is unlawful to modify bycatch reduction devices or footrope lighting devices in any way that interferes with their ability to allow fish to</w:t>
      </w:r>
      <w:r w:rsidR="003F2968">
        <w:rPr>
          <w:rFonts w:ascii="Arial" w:eastAsia="Times New Roman" w:hAnsi="Arial" w:cs="Arial"/>
          <w:sz w:val="25"/>
          <w:szCs w:val="25"/>
        </w:rPr>
        <w:t xml:space="preserve"> </w:t>
      </w:r>
      <w:r w:rsidRPr="005A32A0">
        <w:rPr>
          <w:rFonts w:ascii="Arial" w:eastAsia="Times New Roman" w:hAnsi="Arial" w:cs="Arial"/>
          <w:sz w:val="25"/>
          <w:szCs w:val="25"/>
        </w:rPr>
        <w:t>escape from the trawl.</w:t>
      </w:r>
    </w:p>
    <w:p w14:paraId="30CA5560" w14:textId="5D3A18C4" w:rsidR="004A6A9D" w:rsidRDefault="004A6A9D" w:rsidP="00A22E92">
      <w:pPr>
        <w:spacing w:after="0" w:line="240" w:lineRule="auto"/>
        <w:rPr>
          <w:rFonts w:ascii="Arial" w:eastAsia="Times New Roman" w:hAnsi="Arial" w:cs="Arial"/>
          <w:sz w:val="25"/>
          <w:szCs w:val="25"/>
        </w:rPr>
      </w:pPr>
    </w:p>
    <w:p w14:paraId="54351325" w14:textId="6CA9F9C4" w:rsidR="004A6A9D" w:rsidRPr="004A6A9D" w:rsidRDefault="004A6A9D" w:rsidP="004A6A9D">
      <w:pPr>
        <w:spacing w:after="0" w:line="240" w:lineRule="auto"/>
        <w:rPr>
          <w:rFonts w:ascii="Arial" w:eastAsia="Times New Roman" w:hAnsi="Arial" w:cs="Arial"/>
          <w:sz w:val="25"/>
          <w:szCs w:val="25"/>
        </w:rPr>
      </w:pPr>
      <w:r w:rsidRPr="004A6A9D">
        <w:rPr>
          <w:rFonts w:ascii="Arial" w:eastAsia="Times New Roman" w:hAnsi="Arial" w:cs="Arial"/>
          <w:sz w:val="25"/>
          <w:szCs w:val="25"/>
        </w:rPr>
        <w:t>635-005-0640</w:t>
      </w:r>
    </w:p>
    <w:p w14:paraId="03C64E44" w14:textId="77777777" w:rsidR="00A766D3" w:rsidRDefault="004A6A9D" w:rsidP="004A6A9D">
      <w:pPr>
        <w:spacing w:after="0" w:line="240" w:lineRule="auto"/>
        <w:rPr>
          <w:rFonts w:ascii="Arial" w:eastAsia="Times New Roman" w:hAnsi="Arial" w:cs="Arial"/>
          <w:sz w:val="25"/>
          <w:szCs w:val="25"/>
        </w:rPr>
      </w:pPr>
      <w:r w:rsidRPr="004A6A9D">
        <w:rPr>
          <w:rFonts w:ascii="Arial" w:eastAsia="Times New Roman" w:hAnsi="Arial" w:cs="Arial"/>
          <w:sz w:val="25"/>
          <w:szCs w:val="25"/>
        </w:rPr>
        <w:t>Incidental Catch Limit</w:t>
      </w:r>
    </w:p>
    <w:p w14:paraId="3C5409C2" w14:textId="39209FB0" w:rsidR="004A6A9D" w:rsidRPr="004A6A9D" w:rsidRDefault="004A6A9D" w:rsidP="00A80315">
      <w:pPr>
        <w:pStyle w:val="ListParagraph"/>
        <w:numPr>
          <w:ilvl w:val="0"/>
          <w:numId w:val="6"/>
        </w:numPr>
        <w:spacing w:after="0" w:line="240" w:lineRule="auto"/>
        <w:rPr>
          <w:rFonts w:ascii="Arial" w:eastAsia="Times New Roman" w:hAnsi="Arial" w:cs="Arial"/>
          <w:sz w:val="25"/>
          <w:szCs w:val="25"/>
        </w:rPr>
      </w:pPr>
      <w:r w:rsidRPr="00A766D3">
        <w:rPr>
          <w:rFonts w:ascii="Arial" w:eastAsia="Times New Roman" w:hAnsi="Arial" w:cs="Arial"/>
          <w:sz w:val="25"/>
          <w:szCs w:val="25"/>
        </w:rPr>
        <w:t xml:space="preserve">It is </w:t>
      </w:r>
      <w:r w:rsidRPr="004A6A9D">
        <w:rPr>
          <w:rFonts w:ascii="Arial" w:eastAsia="Times New Roman" w:hAnsi="Arial" w:cs="Arial"/>
          <w:sz w:val="25"/>
          <w:szCs w:val="25"/>
        </w:rPr>
        <w:t>unlawful</w:t>
      </w:r>
      <w:r w:rsidR="00A766D3" w:rsidRPr="00A766D3">
        <w:rPr>
          <w:rFonts w:ascii="Arial" w:eastAsia="Times New Roman" w:hAnsi="Arial" w:cs="Arial"/>
          <w:sz w:val="25"/>
          <w:szCs w:val="25"/>
        </w:rPr>
        <w:t xml:space="preserve"> </w:t>
      </w:r>
      <w:r w:rsidRPr="004A6A9D">
        <w:rPr>
          <w:rFonts w:ascii="Arial" w:eastAsia="Times New Roman" w:hAnsi="Arial" w:cs="Arial"/>
          <w:sz w:val="25"/>
          <w:szCs w:val="25"/>
        </w:rPr>
        <w:t>for</w:t>
      </w:r>
      <w:r w:rsidR="00A766D3" w:rsidRPr="00A766D3">
        <w:rPr>
          <w:rFonts w:ascii="Arial" w:eastAsia="Times New Roman" w:hAnsi="Arial" w:cs="Arial"/>
          <w:sz w:val="25"/>
          <w:szCs w:val="25"/>
        </w:rPr>
        <w:t xml:space="preserve"> </w:t>
      </w:r>
      <w:r w:rsidRPr="004A6A9D">
        <w:rPr>
          <w:rFonts w:ascii="Arial" w:eastAsia="Times New Roman" w:hAnsi="Arial" w:cs="Arial"/>
          <w:sz w:val="25"/>
          <w:szCs w:val="25"/>
        </w:rPr>
        <w:t>a commercial fishing vessel</w:t>
      </w:r>
      <w:r w:rsidR="00A766D3" w:rsidRPr="00A766D3">
        <w:rPr>
          <w:rFonts w:ascii="Arial" w:eastAsia="Times New Roman" w:hAnsi="Arial" w:cs="Arial"/>
          <w:sz w:val="25"/>
          <w:szCs w:val="25"/>
        </w:rPr>
        <w:t xml:space="preserve"> </w:t>
      </w:r>
      <w:r w:rsidRPr="004A6A9D">
        <w:rPr>
          <w:rFonts w:ascii="Arial" w:eastAsia="Times New Roman" w:hAnsi="Arial" w:cs="Arial"/>
          <w:sz w:val="25"/>
          <w:szCs w:val="25"/>
        </w:rPr>
        <w:t xml:space="preserve">taking shrimp for commercial purposes to land an incidental catch of </w:t>
      </w:r>
      <w:proofErr w:type="spellStart"/>
      <w:r w:rsidRPr="004A6A9D">
        <w:rPr>
          <w:rFonts w:ascii="Arial" w:eastAsia="Times New Roman" w:hAnsi="Arial" w:cs="Arial"/>
          <w:sz w:val="25"/>
          <w:szCs w:val="25"/>
        </w:rPr>
        <w:t>groundfish</w:t>
      </w:r>
      <w:proofErr w:type="spellEnd"/>
      <w:r w:rsidRPr="004A6A9D">
        <w:rPr>
          <w:rFonts w:ascii="Arial" w:eastAsia="Times New Roman" w:hAnsi="Arial" w:cs="Arial"/>
          <w:sz w:val="25"/>
          <w:szCs w:val="25"/>
        </w:rPr>
        <w:t xml:space="preserve"> </w:t>
      </w:r>
      <w:proofErr w:type="gramStart"/>
      <w:r w:rsidRPr="004A6A9D">
        <w:rPr>
          <w:rFonts w:ascii="Arial" w:eastAsia="Times New Roman" w:hAnsi="Arial" w:cs="Arial"/>
          <w:sz w:val="25"/>
          <w:szCs w:val="25"/>
        </w:rPr>
        <w:t>in excess</w:t>
      </w:r>
      <w:r w:rsidR="00A766D3" w:rsidRPr="00A766D3">
        <w:rPr>
          <w:rFonts w:ascii="Arial" w:eastAsia="Times New Roman" w:hAnsi="Arial" w:cs="Arial"/>
          <w:sz w:val="25"/>
          <w:szCs w:val="25"/>
        </w:rPr>
        <w:t xml:space="preserve"> </w:t>
      </w:r>
      <w:r w:rsidRPr="004A6A9D">
        <w:rPr>
          <w:rFonts w:ascii="Arial" w:eastAsia="Times New Roman" w:hAnsi="Arial" w:cs="Arial"/>
          <w:sz w:val="25"/>
          <w:szCs w:val="25"/>
        </w:rPr>
        <w:t>of</w:t>
      </w:r>
      <w:proofErr w:type="gramEnd"/>
      <w:r w:rsidRPr="004A6A9D">
        <w:rPr>
          <w:rFonts w:ascii="Arial" w:eastAsia="Times New Roman" w:hAnsi="Arial" w:cs="Arial"/>
          <w:sz w:val="25"/>
          <w:szCs w:val="25"/>
        </w:rPr>
        <w:t xml:space="preserve"> 500 pounds per day, multiplied by the number of days of the fishing trip, not to exceed 1,500 total pounds of </w:t>
      </w:r>
      <w:proofErr w:type="spellStart"/>
      <w:r w:rsidRPr="004A6A9D">
        <w:rPr>
          <w:rFonts w:ascii="Arial" w:eastAsia="Times New Roman" w:hAnsi="Arial" w:cs="Arial"/>
          <w:sz w:val="25"/>
          <w:szCs w:val="25"/>
        </w:rPr>
        <w:t>groundfish</w:t>
      </w:r>
      <w:proofErr w:type="spellEnd"/>
      <w:r w:rsidRPr="004A6A9D">
        <w:rPr>
          <w:rFonts w:ascii="Arial" w:eastAsia="Times New Roman" w:hAnsi="Arial" w:cs="Arial"/>
          <w:sz w:val="25"/>
          <w:szCs w:val="25"/>
        </w:rPr>
        <w:t xml:space="preserve"> for the fishing trip.</w:t>
      </w:r>
    </w:p>
    <w:p w14:paraId="7147D3FA" w14:textId="77777777" w:rsidR="00A766D3" w:rsidRDefault="004A6A9D" w:rsidP="006F3C28">
      <w:pPr>
        <w:pStyle w:val="ListParagraph"/>
        <w:numPr>
          <w:ilvl w:val="0"/>
          <w:numId w:val="6"/>
        </w:numPr>
        <w:spacing w:after="0" w:line="240" w:lineRule="auto"/>
        <w:rPr>
          <w:rFonts w:ascii="Arial" w:eastAsia="Times New Roman" w:hAnsi="Arial" w:cs="Arial"/>
          <w:sz w:val="25"/>
          <w:szCs w:val="25"/>
        </w:rPr>
      </w:pPr>
      <w:r w:rsidRPr="00A766D3">
        <w:rPr>
          <w:rFonts w:ascii="Arial" w:eastAsia="Times New Roman" w:hAnsi="Arial" w:cs="Arial"/>
          <w:sz w:val="25"/>
          <w:szCs w:val="25"/>
        </w:rPr>
        <w:t xml:space="preserve">In addition to section (1) of this rule, the following </w:t>
      </w:r>
      <w:proofErr w:type="spellStart"/>
      <w:r w:rsidRPr="00A766D3">
        <w:rPr>
          <w:rFonts w:ascii="Arial" w:eastAsia="Times New Roman" w:hAnsi="Arial" w:cs="Arial"/>
          <w:sz w:val="25"/>
          <w:szCs w:val="25"/>
        </w:rPr>
        <w:t>sublimits</w:t>
      </w:r>
      <w:proofErr w:type="spellEnd"/>
      <w:r w:rsidRPr="00A766D3">
        <w:rPr>
          <w:rFonts w:ascii="Arial" w:eastAsia="Times New Roman" w:hAnsi="Arial" w:cs="Arial"/>
          <w:sz w:val="25"/>
          <w:szCs w:val="25"/>
        </w:rPr>
        <w:t xml:space="preserve"> also apply and are counted toward the daily and </w:t>
      </w:r>
      <w:r w:rsidRPr="004A6A9D">
        <w:rPr>
          <w:rFonts w:ascii="Arial" w:eastAsia="Times New Roman" w:hAnsi="Arial" w:cs="Arial"/>
          <w:sz w:val="25"/>
          <w:szCs w:val="25"/>
        </w:rPr>
        <w:t>fishing trip limits:</w:t>
      </w:r>
    </w:p>
    <w:p w14:paraId="5166CACF" w14:textId="65DEDFFA" w:rsidR="004A6A9D" w:rsidRPr="00A766D3" w:rsidRDefault="004A6A9D" w:rsidP="00A766D3">
      <w:pPr>
        <w:spacing w:after="0" w:line="240" w:lineRule="auto"/>
        <w:ind w:left="360" w:firstLine="720"/>
        <w:rPr>
          <w:rFonts w:ascii="Arial" w:eastAsia="Times New Roman" w:hAnsi="Arial" w:cs="Arial"/>
          <w:sz w:val="25"/>
          <w:szCs w:val="25"/>
        </w:rPr>
      </w:pPr>
      <w:r w:rsidRPr="00A766D3">
        <w:rPr>
          <w:rFonts w:ascii="Arial" w:eastAsia="Times New Roman" w:hAnsi="Arial" w:cs="Arial"/>
          <w:sz w:val="25"/>
          <w:szCs w:val="25"/>
        </w:rPr>
        <w:t>(a)</w:t>
      </w:r>
      <w:r w:rsidR="00A766D3" w:rsidRPr="00A766D3">
        <w:rPr>
          <w:rFonts w:ascii="Arial" w:eastAsia="Times New Roman" w:hAnsi="Arial" w:cs="Arial"/>
          <w:sz w:val="25"/>
          <w:szCs w:val="25"/>
        </w:rPr>
        <w:t xml:space="preserve"> </w:t>
      </w:r>
      <w:r w:rsidRPr="00A766D3">
        <w:rPr>
          <w:rFonts w:ascii="Arial" w:eastAsia="Times New Roman" w:hAnsi="Arial" w:cs="Arial"/>
          <w:sz w:val="25"/>
          <w:szCs w:val="25"/>
        </w:rPr>
        <w:t>Lingcod: 300 pounds per month; and</w:t>
      </w:r>
    </w:p>
    <w:p w14:paraId="03DA212D" w14:textId="0AD729F8" w:rsidR="004A6A9D" w:rsidRPr="004A6A9D" w:rsidRDefault="004A6A9D" w:rsidP="00A766D3">
      <w:pPr>
        <w:spacing w:after="0" w:line="240" w:lineRule="auto"/>
        <w:ind w:left="360" w:firstLine="720"/>
        <w:rPr>
          <w:rFonts w:ascii="Arial" w:eastAsia="Times New Roman" w:hAnsi="Arial" w:cs="Arial"/>
          <w:sz w:val="25"/>
          <w:szCs w:val="25"/>
        </w:rPr>
      </w:pPr>
      <w:r w:rsidRPr="004A6A9D">
        <w:rPr>
          <w:rFonts w:ascii="Arial" w:eastAsia="Times New Roman" w:hAnsi="Arial" w:cs="Arial"/>
          <w:sz w:val="25"/>
          <w:szCs w:val="25"/>
        </w:rPr>
        <w:t>(b)</w:t>
      </w:r>
      <w:r w:rsidR="00A766D3">
        <w:rPr>
          <w:rFonts w:ascii="Arial" w:eastAsia="Times New Roman" w:hAnsi="Arial" w:cs="Arial"/>
          <w:sz w:val="25"/>
          <w:szCs w:val="25"/>
        </w:rPr>
        <w:t xml:space="preserve"> </w:t>
      </w:r>
      <w:r w:rsidRPr="004A6A9D">
        <w:rPr>
          <w:rFonts w:ascii="Arial" w:eastAsia="Times New Roman" w:hAnsi="Arial" w:cs="Arial"/>
          <w:sz w:val="25"/>
          <w:szCs w:val="25"/>
        </w:rPr>
        <w:t>Sablefish: 2,000 pounds per month.</w:t>
      </w:r>
    </w:p>
    <w:p w14:paraId="682F7388" w14:textId="3FFBE55B" w:rsidR="004A6A9D" w:rsidRPr="004A6A9D" w:rsidRDefault="004A6A9D" w:rsidP="00A766D3">
      <w:pPr>
        <w:spacing w:after="0" w:line="240" w:lineRule="auto"/>
        <w:ind w:firstLine="360"/>
        <w:rPr>
          <w:rFonts w:ascii="Arial" w:eastAsia="Times New Roman" w:hAnsi="Arial" w:cs="Arial"/>
          <w:sz w:val="25"/>
          <w:szCs w:val="25"/>
        </w:rPr>
      </w:pPr>
      <w:r w:rsidRPr="004A6A9D">
        <w:rPr>
          <w:rFonts w:ascii="Arial" w:eastAsia="Times New Roman" w:hAnsi="Arial" w:cs="Arial"/>
          <w:sz w:val="25"/>
          <w:szCs w:val="25"/>
        </w:rPr>
        <w:t>(3)</w:t>
      </w:r>
      <w:r w:rsidR="00A766D3">
        <w:rPr>
          <w:rFonts w:ascii="Arial" w:eastAsia="Times New Roman" w:hAnsi="Arial" w:cs="Arial"/>
          <w:sz w:val="25"/>
          <w:szCs w:val="25"/>
        </w:rPr>
        <w:t xml:space="preserve"> </w:t>
      </w:r>
      <w:r w:rsidRPr="004A6A9D">
        <w:rPr>
          <w:rFonts w:ascii="Arial" w:eastAsia="Times New Roman" w:hAnsi="Arial" w:cs="Arial"/>
          <w:sz w:val="25"/>
          <w:szCs w:val="25"/>
        </w:rPr>
        <w:t xml:space="preserve">The amount of </w:t>
      </w:r>
      <w:proofErr w:type="spellStart"/>
      <w:r w:rsidRPr="004A6A9D">
        <w:rPr>
          <w:rFonts w:ascii="Arial" w:eastAsia="Times New Roman" w:hAnsi="Arial" w:cs="Arial"/>
          <w:sz w:val="25"/>
          <w:szCs w:val="25"/>
        </w:rPr>
        <w:t>groundfish</w:t>
      </w:r>
      <w:proofErr w:type="spellEnd"/>
      <w:r w:rsidRPr="004A6A9D">
        <w:rPr>
          <w:rFonts w:ascii="Arial" w:eastAsia="Times New Roman" w:hAnsi="Arial" w:cs="Arial"/>
          <w:sz w:val="25"/>
          <w:szCs w:val="25"/>
        </w:rPr>
        <w:t xml:space="preserve"> landed described in sections (1) and (2) of this rule </w:t>
      </w:r>
    </w:p>
    <w:p w14:paraId="01EF6683" w14:textId="1BF01F33" w:rsidR="004A6A9D" w:rsidRPr="004A6A9D" w:rsidRDefault="00A766D3" w:rsidP="00A766D3">
      <w:pPr>
        <w:spacing w:after="0" w:line="240" w:lineRule="auto"/>
        <w:ind w:firstLine="360"/>
        <w:rPr>
          <w:rFonts w:ascii="Arial" w:eastAsia="Times New Roman" w:hAnsi="Arial" w:cs="Arial"/>
          <w:sz w:val="25"/>
          <w:szCs w:val="25"/>
        </w:rPr>
      </w:pPr>
      <w:r>
        <w:rPr>
          <w:rFonts w:ascii="Arial" w:eastAsia="Times New Roman" w:hAnsi="Arial" w:cs="Arial"/>
          <w:sz w:val="25"/>
          <w:szCs w:val="25"/>
        </w:rPr>
        <w:t>s</w:t>
      </w:r>
      <w:r w:rsidR="004A6A9D" w:rsidRPr="004A6A9D">
        <w:rPr>
          <w:rFonts w:ascii="Arial" w:eastAsia="Times New Roman" w:hAnsi="Arial" w:cs="Arial"/>
          <w:sz w:val="25"/>
          <w:szCs w:val="25"/>
        </w:rPr>
        <w:t>hall</w:t>
      </w:r>
      <w:r>
        <w:rPr>
          <w:rFonts w:ascii="Arial" w:eastAsia="Times New Roman" w:hAnsi="Arial" w:cs="Arial"/>
          <w:sz w:val="25"/>
          <w:szCs w:val="25"/>
        </w:rPr>
        <w:t xml:space="preserve"> </w:t>
      </w:r>
      <w:r w:rsidR="004A6A9D" w:rsidRPr="004A6A9D">
        <w:rPr>
          <w:rFonts w:ascii="Arial" w:eastAsia="Times New Roman" w:hAnsi="Arial" w:cs="Arial"/>
          <w:sz w:val="25"/>
          <w:szCs w:val="25"/>
        </w:rPr>
        <w:t>not exceed the amount of pink shrimp landed on any single fishing trip.</w:t>
      </w:r>
    </w:p>
    <w:p w14:paraId="6BD1871C" w14:textId="44CBED70" w:rsidR="004A6A9D" w:rsidRPr="00997E24" w:rsidRDefault="004A6A9D" w:rsidP="00997E24">
      <w:pPr>
        <w:pStyle w:val="ListParagraph"/>
        <w:numPr>
          <w:ilvl w:val="0"/>
          <w:numId w:val="6"/>
        </w:numPr>
        <w:spacing w:after="0" w:line="240" w:lineRule="auto"/>
        <w:rPr>
          <w:rFonts w:ascii="Arial" w:eastAsia="Times New Roman" w:hAnsi="Arial" w:cs="Arial"/>
          <w:sz w:val="25"/>
          <w:szCs w:val="25"/>
        </w:rPr>
      </w:pPr>
      <w:r w:rsidRPr="00997E24">
        <w:rPr>
          <w:rFonts w:ascii="Arial" w:eastAsia="Times New Roman" w:hAnsi="Arial" w:cs="Arial"/>
          <w:sz w:val="25"/>
          <w:szCs w:val="25"/>
        </w:rPr>
        <w:t>It is unlawful</w:t>
      </w:r>
      <w:r w:rsidR="00A766D3" w:rsidRPr="00997E24">
        <w:rPr>
          <w:rFonts w:ascii="Arial" w:eastAsia="Times New Roman" w:hAnsi="Arial" w:cs="Arial"/>
          <w:sz w:val="25"/>
          <w:szCs w:val="25"/>
        </w:rPr>
        <w:t xml:space="preserve"> </w:t>
      </w:r>
      <w:r w:rsidRPr="00997E24">
        <w:rPr>
          <w:rFonts w:ascii="Arial" w:eastAsia="Times New Roman" w:hAnsi="Arial" w:cs="Arial"/>
          <w:sz w:val="25"/>
          <w:szCs w:val="25"/>
        </w:rPr>
        <w:t xml:space="preserve">to have on board a commercial fishing vessel taking pink shrimp for commercial purposes any canary rockfish, yelloweye rockfish, and any species of </w:t>
      </w:r>
      <w:proofErr w:type="spellStart"/>
      <w:r w:rsidRPr="00997E24">
        <w:rPr>
          <w:rFonts w:ascii="Arial" w:eastAsia="Times New Roman" w:hAnsi="Arial" w:cs="Arial"/>
          <w:sz w:val="25"/>
          <w:szCs w:val="25"/>
        </w:rPr>
        <w:t>thornyhead</w:t>
      </w:r>
      <w:proofErr w:type="spellEnd"/>
      <w:r w:rsidRPr="00997E24">
        <w:rPr>
          <w:rFonts w:ascii="Arial" w:eastAsia="Times New Roman" w:hAnsi="Arial" w:cs="Arial"/>
          <w:sz w:val="25"/>
          <w:szCs w:val="25"/>
        </w:rPr>
        <w:t>.</w:t>
      </w:r>
    </w:p>
    <w:p w14:paraId="744CE3CC" w14:textId="757C535A" w:rsidR="00997E24" w:rsidRDefault="00997E24" w:rsidP="00997E24">
      <w:pPr>
        <w:spacing w:after="0" w:line="240" w:lineRule="auto"/>
        <w:ind w:left="360"/>
        <w:rPr>
          <w:rFonts w:ascii="Arial" w:eastAsia="Times New Roman" w:hAnsi="Arial" w:cs="Arial"/>
          <w:sz w:val="25"/>
          <w:szCs w:val="25"/>
        </w:rPr>
      </w:pPr>
    </w:p>
    <w:p w14:paraId="2481DB86" w14:textId="14C7088A" w:rsidR="00997E24" w:rsidRPr="00997E24" w:rsidRDefault="00997E24" w:rsidP="00997E24">
      <w:pPr>
        <w:spacing w:after="0" w:line="240" w:lineRule="auto"/>
        <w:rPr>
          <w:rFonts w:ascii="Arial" w:eastAsia="Times New Roman" w:hAnsi="Arial" w:cs="Arial"/>
          <w:sz w:val="25"/>
          <w:szCs w:val="25"/>
        </w:rPr>
      </w:pPr>
      <w:r w:rsidRPr="00997E24">
        <w:rPr>
          <w:rFonts w:ascii="Arial" w:eastAsia="Times New Roman" w:hAnsi="Arial" w:cs="Arial"/>
          <w:sz w:val="25"/>
          <w:szCs w:val="25"/>
        </w:rPr>
        <w:t>635-005-0645</w:t>
      </w:r>
    </w:p>
    <w:p w14:paraId="4396F0F3" w14:textId="329F481C" w:rsidR="00997E24" w:rsidRPr="00997E24" w:rsidRDefault="00997E24" w:rsidP="00997E24">
      <w:pPr>
        <w:spacing w:after="0" w:line="240" w:lineRule="auto"/>
        <w:rPr>
          <w:rFonts w:ascii="Arial" w:eastAsia="Times New Roman" w:hAnsi="Arial" w:cs="Arial"/>
          <w:sz w:val="25"/>
          <w:szCs w:val="25"/>
        </w:rPr>
      </w:pPr>
      <w:r w:rsidRPr="00997E24">
        <w:rPr>
          <w:rFonts w:ascii="Arial" w:eastAsia="Times New Roman" w:hAnsi="Arial" w:cs="Arial"/>
          <w:sz w:val="25"/>
          <w:szCs w:val="25"/>
        </w:rPr>
        <w:t>Maximum Count Per Pound</w:t>
      </w:r>
    </w:p>
    <w:p w14:paraId="21270088" w14:textId="2D565A95" w:rsidR="00997E24" w:rsidRPr="00997E24" w:rsidRDefault="00997E24" w:rsidP="007F177B">
      <w:pPr>
        <w:pStyle w:val="ListParagraph"/>
        <w:numPr>
          <w:ilvl w:val="0"/>
          <w:numId w:val="7"/>
        </w:numPr>
        <w:spacing w:after="0" w:line="240" w:lineRule="auto"/>
        <w:rPr>
          <w:rFonts w:ascii="Arial" w:eastAsia="Times New Roman" w:hAnsi="Arial" w:cs="Arial"/>
          <w:sz w:val="25"/>
          <w:szCs w:val="25"/>
        </w:rPr>
      </w:pPr>
      <w:r w:rsidRPr="00997E24">
        <w:rPr>
          <w:rFonts w:ascii="Arial" w:eastAsia="Times New Roman" w:hAnsi="Arial" w:cs="Arial"/>
          <w:sz w:val="25"/>
          <w:szCs w:val="25"/>
        </w:rPr>
        <w:t>It is unlawful to possess or land pink shrimp from any one trip or landing which exceeds an average count of 160 whole shrimp per pound. This rule shall not apply to landings or possession of less than 3,000 pounds of pink shrimp.</w:t>
      </w:r>
    </w:p>
    <w:p w14:paraId="0CC2B08E" w14:textId="4FA3C97C" w:rsidR="00997E24" w:rsidRPr="00997E24" w:rsidRDefault="00997E24" w:rsidP="00F00083">
      <w:pPr>
        <w:pStyle w:val="ListParagraph"/>
        <w:numPr>
          <w:ilvl w:val="0"/>
          <w:numId w:val="7"/>
        </w:numPr>
        <w:spacing w:after="0" w:line="240" w:lineRule="auto"/>
        <w:rPr>
          <w:rFonts w:ascii="Arial" w:eastAsia="Times New Roman" w:hAnsi="Arial" w:cs="Arial"/>
          <w:sz w:val="25"/>
          <w:szCs w:val="25"/>
        </w:rPr>
      </w:pPr>
      <w:r w:rsidRPr="00997E24">
        <w:rPr>
          <w:rFonts w:ascii="Arial" w:eastAsia="Times New Roman" w:hAnsi="Arial" w:cs="Arial"/>
          <w:sz w:val="25"/>
          <w:szCs w:val="25"/>
        </w:rPr>
        <w:t>To determine average count per pound when a landing exceeds 3,000 pounds of shrimp, one sample must be taken from each one thousand pounds up to a maximum requirement of 20 samples. The sampling unit shall consist of at least one pound of whole unbroken shrimp.</w:t>
      </w:r>
    </w:p>
    <w:p w14:paraId="216529E9" w14:textId="0AA00645" w:rsidR="00997E24" w:rsidRPr="00997E24" w:rsidRDefault="00997E24" w:rsidP="00744436">
      <w:pPr>
        <w:pStyle w:val="ListParagraph"/>
        <w:numPr>
          <w:ilvl w:val="0"/>
          <w:numId w:val="7"/>
        </w:numPr>
        <w:spacing w:after="0" w:line="240" w:lineRule="auto"/>
        <w:rPr>
          <w:rFonts w:ascii="Arial" w:eastAsia="Times New Roman" w:hAnsi="Arial" w:cs="Arial"/>
          <w:sz w:val="25"/>
          <w:szCs w:val="25"/>
        </w:rPr>
      </w:pPr>
      <w:proofErr w:type="gramStart"/>
      <w:r w:rsidRPr="00997E24">
        <w:rPr>
          <w:rFonts w:ascii="Arial" w:eastAsia="Times New Roman" w:hAnsi="Arial" w:cs="Arial"/>
          <w:sz w:val="25"/>
          <w:szCs w:val="25"/>
        </w:rPr>
        <w:lastRenderedPageBreak/>
        <w:t>For the purpose of</w:t>
      </w:r>
      <w:proofErr w:type="gramEnd"/>
      <w:r w:rsidRPr="00997E24">
        <w:rPr>
          <w:rFonts w:ascii="Arial" w:eastAsia="Times New Roman" w:hAnsi="Arial" w:cs="Arial"/>
          <w:sz w:val="25"/>
          <w:szCs w:val="25"/>
        </w:rPr>
        <w:t xml:space="preserve"> determining count per pound "whole shrimp" and "whole unbroken shrimp" are defined as shrimp in which the body is substantially intact, including an identifiable carapace, abdomen, and telson (tail). It is </w:t>
      </w:r>
    </w:p>
    <w:p w14:paraId="3016D64F" w14:textId="213C1952" w:rsidR="00997E24" w:rsidRPr="00997E24" w:rsidRDefault="00997E24" w:rsidP="00997E24">
      <w:pPr>
        <w:spacing w:after="0" w:line="240" w:lineRule="auto"/>
        <w:ind w:left="720"/>
        <w:rPr>
          <w:rFonts w:ascii="Arial" w:eastAsia="Times New Roman" w:hAnsi="Arial" w:cs="Arial"/>
          <w:sz w:val="25"/>
          <w:szCs w:val="25"/>
        </w:rPr>
      </w:pPr>
      <w:r w:rsidRPr="00997E24">
        <w:rPr>
          <w:rFonts w:ascii="Arial" w:eastAsia="Times New Roman" w:hAnsi="Arial" w:cs="Arial"/>
          <w:sz w:val="25"/>
          <w:szCs w:val="25"/>
        </w:rPr>
        <w:t>not intended to require shrimp to</w:t>
      </w:r>
      <w:r>
        <w:rPr>
          <w:rFonts w:ascii="Arial" w:eastAsia="Times New Roman" w:hAnsi="Arial" w:cs="Arial"/>
          <w:sz w:val="25"/>
          <w:szCs w:val="25"/>
        </w:rPr>
        <w:t xml:space="preserve"> </w:t>
      </w:r>
      <w:r w:rsidRPr="00997E24">
        <w:rPr>
          <w:rFonts w:ascii="Arial" w:eastAsia="Times New Roman" w:hAnsi="Arial" w:cs="Arial"/>
          <w:sz w:val="25"/>
          <w:szCs w:val="25"/>
        </w:rPr>
        <w:t>have an unbroken rostrum, complete set of legs,</w:t>
      </w:r>
      <w:r>
        <w:rPr>
          <w:rFonts w:ascii="Arial" w:eastAsia="Times New Roman" w:hAnsi="Arial" w:cs="Arial"/>
          <w:sz w:val="25"/>
          <w:szCs w:val="25"/>
        </w:rPr>
        <w:t xml:space="preserve"> </w:t>
      </w:r>
      <w:r w:rsidRPr="00997E24">
        <w:rPr>
          <w:rFonts w:ascii="Arial" w:eastAsia="Times New Roman" w:hAnsi="Arial" w:cs="Arial"/>
          <w:sz w:val="25"/>
          <w:szCs w:val="25"/>
        </w:rPr>
        <w:t>antennae, or other appendages.</w:t>
      </w:r>
    </w:p>
    <w:p w14:paraId="3D9690B7" w14:textId="77777777" w:rsidR="00997E24" w:rsidRPr="00997E24" w:rsidRDefault="00997E24" w:rsidP="00997E24">
      <w:pPr>
        <w:spacing w:after="0" w:line="240" w:lineRule="auto"/>
        <w:ind w:left="360"/>
        <w:rPr>
          <w:rFonts w:ascii="Arial" w:eastAsia="Times New Roman" w:hAnsi="Arial" w:cs="Arial"/>
          <w:sz w:val="25"/>
          <w:szCs w:val="25"/>
        </w:rPr>
      </w:pPr>
    </w:p>
    <w:p w14:paraId="18D50FB1" w14:textId="221C89E9" w:rsidR="004A6A9D" w:rsidRDefault="00E126E5" w:rsidP="00A22E92">
      <w:pPr>
        <w:spacing w:after="0" w:line="240" w:lineRule="auto"/>
        <w:rPr>
          <w:rFonts w:ascii="Arial" w:eastAsia="Times New Roman" w:hAnsi="Arial" w:cs="Arial"/>
          <w:sz w:val="25"/>
          <w:szCs w:val="25"/>
        </w:rPr>
      </w:pPr>
      <w:hyperlink r:id="rId19" w:history="1">
        <w:r w:rsidR="000C7A09" w:rsidRPr="009F31FF">
          <w:rPr>
            <w:rStyle w:val="Hyperlink"/>
            <w:rFonts w:ascii="Arial" w:eastAsia="Times New Roman" w:hAnsi="Arial" w:cs="Arial"/>
            <w:sz w:val="25"/>
            <w:szCs w:val="25"/>
          </w:rPr>
          <w:t>http://www.oregonlive.com/business/index.ssf/2013/05/oregons_once-tiny_shrimp_fishe.html</w:t>
        </w:r>
      </w:hyperlink>
    </w:p>
    <w:p w14:paraId="6E118098" w14:textId="3BE36332" w:rsidR="000C7A09" w:rsidRDefault="000C7A09" w:rsidP="00A22E92">
      <w:pPr>
        <w:spacing w:after="0" w:line="240" w:lineRule="auto"/>
        <w:rPr>
          <w:rFonts w:ascii="Arial" w:eastAsia="Times New Roman" w:hAnsi="Arial" w:cs="Arial"/>
          <w:sz w:val="25"/>
          <w:szCs w:val="25"/>
        </w:rPr>
      </w:pPr>
    </w:p>
    <w:p w14:paraId="1D614DCF" w14:textId="453DA4C5" w:rsidR="000C7A09" w:rsidRDefault="00386FF1" w:rsidP="00A22E92">
      <w:pPr>
        <w:spacing w:after="0" w:line="240" w:lineRule="auto"/>
        <w:rPr>
          <w:rStyle w:val="updated"/>
        </w:rPr>
      </w:pPr>
      <w:r>
        <w:t xml:space="preserve">By </w:t>
      </w:r>
      <w:hyperlink r:id="rId20" w:history="1">
        <w:r>
          <w:rPr>
            <w:rStyle w:val="Hyperlink"/>
          </w:rPr>
          <w:t>Lori Tobias | For The Oregonian/</w:t>
        </w:r>
        <w:proofErr w:type="spellStart"/>
        <w:r>
          <w:rPr>
            <w:rStyle w:val="Hyperlink"/>
          </w:rPr>
          <w:t>OregonLive</w:t>
        </w:r>
        <w:proofErr w:type="spellEnd"/>
        <w:r>
          <w:rPr>
            <w:rStyle w:val="Hyperlink"/>
          </w:rPr>
          <w:t xml:space="preserve"> </w:t>
        </w:r>
      </w:hyperlink>
      <w:r>
        <w:br/>
        <w:t xml:space="preserve">on May 08, 2013 at 7:04 PM, updated </w:t>
      </w:r>
      <w:r>
        <w:rPr>
          <w:rStyle w:val="updated"/>
        </w:rPr>
        <w:t>May 09, 2013 at 6:13 AM</w:t>
      </w:r>
    </w:p>
    <w:p w14:paraId="0E7198CC" w14:textId="77777777" w:rsidR="00BB0909" w:rsidRDefault="00BB0909" w:rsidP="00BB0909">
      <w:pPr>
        <w:pStyle w:val="NormalWeb"/>
      </w:pPr>
      <w:r>
        <w:t xml:space="preserve">"Most people don't even know we have a shrimp fishery off of Oregon," said Brad </w:t>
      </w:r>
      <w:proofErr w:type="gramStart"/>
      <w:r>
        <w:t>Pettinger,  director</w:t>
      </w:r>
      <w:proofErr w:type="gramEnd"/>
      <w:r>
        <w:t xml:space="preserve"> of the </w:t>
      </w:r>
      <w:hyperlink r:id="rId21" w:history="1">
        <w:r>
          <w:rPr>
            <w:rStyle w:val="Hyperlink"/>
          </w:rPr>
          <w:t>Oregon Trawl Commission</w:t>
        </w:r>
      </w:hyperlink>
      <w:r>
        <w:t xml:space="preserve">. "Oregon is the center of the grounds. We count for 75 percent of the landings on the west coast." </w:t>
      </w:r>
    </w:p>
    <w:p w14:paraId="36FF8C46" w14:textId="77777777" w:rsidR="00BB0909" w:rsidRDefault="00BB0909" w:rsidP="00BB0909">
      <w:pPr>
        <w:pStyle w:val="NormalWeb"/>
      </w:pPr>
      <w:r>
        <w:t xml:space="preserve">Last year's catch of 49.1 million pounds – worth about $24 million – was second only to the record high of 56 million pounds in 1978. </w:t>
      </w:r>
    </w:p>
    <w:p w14:paraId="04B51BD2" w14:textId="77777777" w:rsidR="00BB0909" w:rsidRDefault="00BB0909" w:rsidP="00BB0909">
      <w:pPr>
        <w:pStyle w:val="NormalWeb"/>
      </w:pPr>
      <w:r>
        <w:t xml:space="preserve">"That's one-fifth of Oregon's total commercial fishery value for 2012," said Pettinger. "It is a major employment factor for five Oregon fish plants seven months of the year that normally run two 10-hour shifts. </w:t>
      </w:r>
    </w:p>
    <w:p w14:paraId="32F8F838" w14:textId="77777777" w:rsidR="00BB0909" w:rsidRDefault="00BB0909" w:rsidP="00BB0909">
      <w:pPr>
        <w:pStyle w:val="NormalWeb"/>
      </w:pPr>
      <w:r>
        <w:t xml:space="preserve">"Outside of the 64 boats and processing plants, support businesses such as fuel docks, gear and grocery stores, net shops, packaging companies, trucking and distribution to both regional and international markets all contribute to the fishery as an economic driver." </w:t>
      </w:r>
    </w:p>
    <w:p w14:paraId="0B150FDB" w14:textId="77777777" w:rsidR="00BB0909" w:rsidRDefault="00BB0909" w:rsidP="00BB0909">
      <w:pPr>
        <w:pStyle w:val="NormalWeb"/>
      </w:pPr>
      <w:r>
        <w:t xml:space="preserve">And yet, until the 1960s the fishery didn't even exist. Joe Rock, </w:t>
      </w:r>
      <w:proofErr w:type="gramStart"/>
      <w:r>
        <w:t>a recently retired fishermen of 54 years</w:t>
      </w:r>
      <w:proofErr w:type="gramEnd"/>
      <w:r>
        <w:t xml:space="preserve">, recalls the early days. </w:t>
      </w:r>
    </w:p>
    <w:p w14:paraId="420DF50A" w14:textId="77777777" w:rsidR="00BB0909" w:rsidRDefault="00BB0909" w:rsidP="00BB0909">
      <w:pPr>
        <w:pStyle w:val="NormalWeb"/>
      </w:pPr>
      <w:r>
        <w:t xml:space="preserve">A couple of fishermen tried to fish for shrimp in the 1950s, Rock said. "They were catching the product, but the markets weren't there." </w:t>
      </w:r>
    </w:p>
    <w:p w14:paraId="2C7E481E" w14:textId="77777777" w:rsidR="00BB0909" w:rsidRDefault="00BB0909" w:rsidP="00BB0909">
      <w:pPr>
        <w:pStyle w:val="NormalWeb"/>
      </w:pPr>
      <w:r>
        <w:t xml:space="preserve">About a decade later, another fisherman ordered a net from a maker in the Gulf of Mexico through shop in Astoria. Cost him $350, Rock recalled. </w:t>
      </w:r>
    </w:p>
    <w:p w14:paraId="03A16551" w14:textId="77777777" w:rsidR="00BB0909" w:rsidRDefault="00BB0909" w:rsidP="00BB0909">
      <w:pPr>
        <w:pStyle w:val="NormalWeb"/>
      </w:pPr>
      <w:r>
        <w:t xml:space="preserve">"He came into Newport and had a bag of shrimp on the deck. He probably had 2,500 to 3,000 pounds. It was a big surprise. We were all amazed. About six or seven boats started fishing for shrimp after that." </w:t>
      </w:r>
    </w:p>
    <w:p w14:paraId="61B893AA" w14:textId="77777777" w:rsidR="00BB0909" w:rsidRDefault="00BB0909" w:rsidP="00BB0909">
      <w:pPr>
        <w:pStyle w:val="NormalWeb"/>
      </w:pPr>
      <w:r>
        <w:t xml:space="preserve">The fishermen sold the shrimp to fish plants, where 30 to 35 women handpicked the meat. </w:t>
      </w:r>
    </w:p>
    <w:p w14:paraId="0105C64A" w14:textId="77777777" w:rsidR="00BB0909" w:rsidRDefault="00BB0909" w:rsidP="00BB0909">
      <w:pPr>
        <w:pStyle w:val="NormalWeb"/>
      </w:pPr>
      <w:r>
        <w:t xml:space="preserve">"I had one women that could pick nine pounds of meat an hour," Rock said. "They peeled them by hand. When you get them cooked just right, you squeeze them, the head pops off and the tail pops off." </w:t>
      </w:r>
    </w:p>
    <w:p w14:paraId="5594BD14" w14:textId="77777777" w:rsidR="00BB0909" w:rsidRDefault="00BB0909" w:rsidP="00BB0909">
      <w:pPr>
        <w:pStyle w:val="NormalWeb"/>
      </w:pPr>
      <w:r>
        <w:lastRenderedPageBreak/>
        <w:t xml:space="preserve">Not long after the fishery caught on, a few of the fishermen went to the gulf and brought back trawlers built there. </w:t>
      </w:r>
    </w:p>
    <w:p w14:paraId="46268AF3" w14:textId="77777777" w:rsidR="00BB0909" w:rsidRDefault="00BB0909" w:rsidP="00BB0909">
      <w:pPr>
        <w:pStyle w:val="NormalWeb"/>
      </w:pPr>
      <w:r>
        <w:t xml:space="preserve">"They used two nets," said Rock. "We laughed at them at first. But we could see it really worked. They didn't have as much by catch. </w:t>
      </w:r>
      <w:proofErr w:type="gramStart"/>
      <w:r>
        <w:t>So</w:t>
      </w:r>
      <w:proofErr w:type="gramEnd"/>
      <w:r>
        <w:t xml:space="preserve"> the fishery went into a double rig system, with net and big booms off each side." </w:t>
      </w:r>
    </w:p>
    <w:p w14:paraId="4FAD53AF" w14:textId="77777777" w:rsidR="00BB0909" w:rsidRDefault="00BB0909" w:rsidP="00BB0909">
      <w:pPr>
        <w:pStyle w:val="NormalWeb"/>
      </w:pPr>
      <w:r>
        <w:t xml:space="preserve">That was the start of the fishery's serious effort toward sustainability – in short, harvesting in such a way that allows the species to maintain healthy numbers, while doing as little harm as possible to the marine environment and other species. </w:t>
      </w:r>
    </w:p>
    <w:p w14:paraId="47703E62" w14:textId="77777777" w:rsidR="00BB0909" w:rsidRDefault="00BB0909" w:rsidP="00BB0909">
      <w:pPr>
        <w:pStyle w:val="NormalWeb"/>
      </w:pPr>
      <w:r>
        <w:t xml:space="preserve">More recently, the fishery has moved to using nets that release young smaller shrimp and </w:t>
      </w:r>
      <w:proofErr w:type="gramStart"/>
      <w:r>
        <w:t>other</w:t>
      </w:r>
      <w:proofErr w:type="gramEnd"/>
      <w:r>
        <w:t xml:space="preserve"> bycatch, capturing only the older, larger shrimp. They also work just above the bottom to avoid catching the skates and other fish, Rock said. </w:t>
      </w:r>
    </w:p>
    <w:p w14:paraId="38161F54" w14:textId="77777777" w:rsidR="00BB0909" w:rsidRDefault="00BB0909" w:rsidP="00BB0909">
      <w:pPr>
        <w:pStyle w:val="NormalWeb"/>
      </w:pPr>
      <w:r>
        <w:t xml:space="preserve">The Marine Stewardship Council recognized the fishery's efforts in 2007 and recertified it in February 2013. </w:t>
      </w:r>
    </w:p>
    <w:p w14:paraId="43BC984E" w14:textId="77777777" w:rsidR="00BB0909" w:rsidRDefault="00BB0909" w:rsidP="00BB0909">
      <w:pPr>
        <w:pStyle w:val="NormalWeb"/>
      </w:pPr>
      <w:r>
        <w:t xml:space="preserve">Last year's catch pens out to about 750,000 to 800,000 pounds per boat, Pettinger said, and this year could be just as bountiful. </w:t>
      </w:r>
    </w:p>
    <w:p w14:paraId="7E9748C4" w14:textId="63A6FF68" w:rsidR="00BB0909" w:rsidRDefault="008C236E" w:rsidP="00A22E92">
      <w:pPr>
        <w:spacing w:after="0" w:line="240" w:lineRule="auto"/>
        <w:rPr>
          <w:rFonts w:ascii="Arial" w:eastAsia="Times New Roman" w:hAnsi="Arial" w:cs="Arial"/>
          <w:sz w:val="25"/>
          <w:szCs w:val="25"/>
        </w:rPr>
      </w:pPr>
      <w:hyperlink r:id="rId22" w:history="1">
        <w:r w:rsidRPr="009F31FF">
          <w:rPr>
            <w:rStyle w:val="Hyperlink"/>
            <w:rFonts w:ascii="Arial" w:eastAsia="Times New Roman" w:hAnsi="Arial" w:cs="Arial"/>
            <w:sz w:val="25"/>
            <w:szCs w:val="25"/>
          </w:rPr>
          <w:t>https://permanent.access.gpo.gov/gpo88483/final_eulachon_recovery_plan_09-06-2017-accessible.pdf</w:t>
        </w:r>
      </w:hyperlink>
    </w:p>
    <w:p w14:paraId="5B3C080A" w14:textId="18A13085" w:rsidR="008C236E" w:rsidRDefault="008C236E" w:rsidP="00A22E92">
      <w:pPr>
        <w:spacing w:after="0" w:line="240" w:lineRule="auto"/>
        <w:rPr>
          <w:rFonts w:ascii="Arial" w:eastAsia="Times New Roman" w:hAnsi="Arial" w:cs="Arial"/>
          <w:sz w:val="25"/>
          <w:szCs w:val="25"/>
        </w:rPr>
      </w:pPr>
    </w:p>
    <w:p w14:paraId="7ACF1BD4" w14:textId="77777777" w:rsidR="008C236E" w:rsidRPr="00A22E92" w:rsidRDefault="008C236E" w:rsidP="00A22E92">
      <w:pPr>
        <w:spacing w:after="0" w:line="240" w:lineRule="auto"/>
        <w:rPr>
          <w:rFonts w:ascii="Arial" w:eastAsia="Times New Roman" w:hAnsi="Arial" w:cs="Arial"/>
          <w:sz w:val="25"/>
          <w:szCs w:val="25"/>
        </w:rPr>
      </w:pPr>
      <w:bookmarkStart w:id="0" w:name="_GoBack"/>
      <w:bookmarkEnd w:id="0"/>
    </w:p>
    <w:sectPr w:rsidR="008C236E" w:rsidRPr="00A2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7640"/>
    <w:multiLevelType w:val="hybridMultilevel"/>
    <w:tmpl w:val="10BC826C"/>
    <w:lvl w:ilvl="0" w:tplc="8062A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B24D7"/>
    <w:multiLevelType w:val="hybridMultilevel"/>
    <w:tmpl w:val="0542FA74"/>
    <w:lvl w:ilvl="0" w:tplc="EBC0E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0035C"/>
    <w:multiLevelType w:val="hybridMultilevel"/>
    <w:tmpl w:val="8372144A"/>
    <w:lvl w:ilvl="0" w:tplc="9A2E4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10612"/>
    <w:multiLevelType w:val="hybridMultilevel"/>
    <w:tmpl w:val="EA4E7270"/>
    <w:lvl w:ilvl="0" w:tplc="CC127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00479"/>
    <w:multiLevelType w:val="hybridMultilevel"/>
    <w:tmpl w:val="CE6A73D0"/>
    <w:lvl w:ilvl="0" w:tplc="49687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058EF"/>
    <w:multiLevelType w:val="hybridMultilevel"/>
    <w:tmpl w:val="3B92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827EC"/>
    <w:multiLevelType w:val="hybridMultilevel"/>
    <w:tmpl w:val="9B8A6440"/>
    <w:lvl w:ilvl="0" w:tplc="078A8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47"/>
    <w:rsid w:val="000C4C89"/>
    <w:rsid w:val="000C7A09"/>
    <w:rsid w:val="00222AA5"/>
    <w:rsid w:val="00342ECE"/>
    <w:rsid w:val="00386FF1"/>
    <w:rsid w:val="003F2968"/>
    <w:rsid w:val="00404847"/>
    <w:rsid w:val="00490B5C"/>
    <w:rsid w:val="004A6A9D"/>
    <w:rsid w:val="005A32A0"/>
    <w:rsid w:val="005F7203"/>
    <w:rsid w:val="00644B3D"/>
    <w:rsid w:val="00690EB1"/>
    <w:rsid w:val="006B5419"/>
    <w:rsid w:val="008C236E"/>
    <w:rsid w:val="00997E24"/>
    <w:rsid w:val="00A22E92"/>
    <w:rsid w:val="00A766D3"/>
    <w:rsid w:val="00AC0526"/>
    <w:rsid w:val="00BB0909"/>
    <w:rsid w:val="00CC024B"/>
    <w:rsid w:val="00DC1722"/>
    <w:rsid w:val="00E126E5"/>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C736"/>
  <w15:chartTrackingRefBased/>
  <w15:docId w15:val="{E06329D7-03AD-42C3-A484-E700838B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C17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B5C"/>
    <w:rPr>
      <w:color w:val="0563C1" w:themeColor="hyperlink"/>
      <w:u w:val="single"/>
    </w:rPr>
  </w:style>
  <w:style w:type="character" w:styleId="UnresolvedMention">
    <w:name w:val="Unresolved Mention"/>
    <w:basedOn w:val="DefaultParagraphFont"/>
    <w:uiPriority w:val="99"/>
    <w:semiHidden/>
    <w:unhideWhenUsed/>
    <w:rsid w:val="00490B5C"/>
    <w:rPr>
      <w:color w:val="808080"/>
      <w:shd w:val="clear" w:color="auto" w:fill="E6E6E6"/>
    </w:rPr>
  </w:style>
  <w:style w:type="paragraph" w:styleId="ListParagraph">
    <w:name w:val="List Paragraph"/>
    <w:basedOn w:val="Normal"/>
    <w:uiPriority w:val="34"/>
    <w:qFormat/>
    <w:rsid w:val="00490B5C"/>
    <w:pPr>
      <w:ind w:left="720"/>
      <w:contextualSpacing/>
    </w:pPr>
  </w:style>
  <w:style w:type="character" w:customStyle="1" w:styleId="Heading2Char">
    <w:name w:val="Heading 2 Char"/>
    <w:basedOn w:val="DefaultParagraphFont"/>
    <w:link w:val="Heading2"/>
    <w:uiPriority w:val="9"/>
    <w:rsid w:val="00490B5C"/>
    <w:rPr>
      <w:rFonts w:ascii="Times New Roman" w:eastAsia="Times New Roman" w:hAnsi="Times New Roman" w:cs="Times New Roman"/>
      <w:b/>
      <w:bCs/>
      <w:sz w:val="36"/>
      <w:szCs w:val="36"/>
    </w:rPr>
  </w:style>
  <w:style w:type="character" w:styleId="Emphasis">
    <w:name w:val="Emphasis"/>
    <w:basedOn w:val="DefaultParagraphFont"/>
    <w:uiPriority w:val="20"/>
    <w:qFormat/>
    <w:rsid w:val="00490B5C"/>
    <w:rPr>
      <w:i/>
      <w:iCs/>
    </w:rPr>
  </w:style>
  <w:style w:type="character" w:customStyle="1" w:styleId="topicheaders">
    <w:name w:val="topicheaders"/>
    <w:basedOn w:val="DefaultParagraphFont"/>
    <w:rsid w:val="00490B5C"/>
  </w:style>
  <w:style w:type="character" w:customStyle="1" w:styleId="Heading1Char">
    <w:name w:val="Heading 1 Char"/>
    <w:basedOn w:val="DefaultParagraphFont"/>
    <w:link w:val="Heading1"/>
    <w:uiPriority w:val="9"/>
    <w:rsid w:val="00490B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0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B5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C1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722"/>
    <w:rPr>
      <w:b/>
      <w:bCs/>
    </w:rPr>
  </w:style>
  <w:style w:type="character" w:customStyle="1" w:styleId="Heading3Char">
    <w:name w:val="Heading 3 Char"/>
    <w:basedOn w:val="DefaultParagraphFont"/>
    <w:link w:val="Heading3"/>
    <w:uiPriority w:val="9"/>
    <w:semiHidden/>
    <w:rsid w:val="00DC172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C1722"/>
    <w:rPr>
      <w:rFonts w:asciiTheme="majorHAnsi" w:eastAsiaTheme="majorEastAsia" w:hAnsiTheme="majorHAnsi" w:cstheme="majorBidi"/>
      <w:color w:val="2F5496" w:themeColor="accent1" w:themeShade="BF"/>
    </w:rPr>
  </w:style>
  <w:style w:type="paragraph" w:customStyle="1" w:styleId="Default">
    <w:name w:val="Default"/>
    <w:rsid w:val="00DC1722"/>
    <w:pPr>
      <w:autoSpaceDE w:val="0"/>
      <w:autoSpaceDN w:val="0"/>
      <w:adjustRightInd w:val="0"/>
      <w:spacing w:after="0" w:line="240" w:lineRule="auto"/>
    </w:pPr>
    <w:rPr>
      <w:rFonts w:ascii="Arial" w:hAnsi="Arial" w:cs="Arial"/>
      <w:color w:val="000000"/>
      <w:sz w:val="24"/>
      <w:szCs w:val="24"/>
    </w:rPr>
  </w:style>
  <w:style w:type="character" w:customStyle="1" w:styleId="author">
    <w:name w:val="author"/>
    <w:basedOn w:val="DefaultParagraphFont"/>
    <w:rsid w:val="00386FF1"/>
  </w:style>
  <w:style w:type="character" w:customStyle="1" w:styleId="updated">
    <w:name w:val="updated"/>
    <w:basedOn w:val="DefaultParagraphFont"/>
    <w:rsid w:val="0038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197">
      <w:bodyDiv w:val="1"/>
      <w:marLeft w:val="0"/>
      <w:marRight w:val="0"/>
      <w:marTop w:val="0"/>
      <w:marBottom w:val="0"/>
      <w:divBdr>
        <w:top w:val="none" w:sz="0" w:space="0" w:color="auto"/>
        <w:left w:val="none" w:sz="0" w:space="0" w:color="auto"/>
        <w:bottom w:val="none" w:sz="0" w:space="0" w:color="auto"/>
        <w:right w:val="none" w:sz="0" w:space="0" w:color="auto"/>
      </w:divBdr>
      <w:divsChild>
        <w:div w:id="1935672844">
          <w:marLeft w:val="0"/>
          <w:marRight w:val="0"/>
          <w:marTop w:val="0"/>
          <w:marBottom w:val="0"/>
          <w:divBdr>
            <w:top w:val="none" w:sz="0" w:space="0" w:color="auto"/>
            <w:left w:val="none" w:sz="0" w:space="0" w:color="auto"/>
            <w:bottom w:val="none" w:sz="0" w:space="0" w:color="auto"/>
            <w:right w:val="none" w:sz="0" w:space="0" w:color="auto"/>
          </w:divBdr>
          <w:divsChild>
            <w:div w:id="1523319684">
              <w:marLeft w:val="0"/>
              <w:marRight w:val="0"/>
              <w:marTop w:val="0"/>
              <w:marBottom w:val="0"/>
              <w:divBdr>
                <w:top w:val="none" w:sz="0" w:space="0" w:color="auto"/>
                <w:left w:val="none" w:sz="0" w:space="0" w:color="auto"/>
                <w:bottom w:val="none" w:sz="0" w:space="0" w:color="auto"/>
                <w:right w:val="none" w:sz="0" w:space="0" w:color="auto"/>
              </w:divBdr>
              <w:divsChild>
                <w:div w:id="1663384432">
                  <w:marLeft w:val="0"/>
                  <w:marRight w:val="0"/>
                  <w:marTop w:val="0"/>
                  <w:marBottom w:val="0"/>
                  <w:divBdr>
                    <w:top w:val="none" w:sz="0" w:space="0" w:color="auto"/>
                    <w:left w:val="none" w:sz="0" w:space="0" w:color="auto"/>
                    <w:bottom w:val="none" w:sz="0" w:space="0" w:color="auto"/>
                    <w:right w:val="none" w:sz="0" w:space="0" w:color="auto"/>
                  </w:divBdr>
                  <w:divsChild>
                    <w:div w:id="879980261">
                      <w:marLeft w:val="0"/>
                      <w:marRight w:val="0"/>
                      <w:marTop w:val="0"/>
                      <w:marBottom w:val="0"/>
                      <w:divBdr>
                        <w:top w:val="none" w:sz="0" w:space="0" w:color="auto"/>
                        <w:left w:val="none" w:sz="0" w:space="0" w:color="auto"/>
                        <w:bottom w:val="none" w:sz="0" w:space="0" w:color="auto"/>
                        <w:right w:val="none" w:sz="0" w:space="0" w:color="auto"/>
                      </w:divBdr>
                    </w:div>
                  </w:divsChild>
                </w:div>
                <w:div w:id="1935867962">
                  <w:marLeft w:val="0"/>
                  <w:marRight w:val="0"/>
                  <w:marTop w:val="0"/>
                  <w:marBottom w:val="0"/>
                  <w:divBdr>
                    <w:top w:val="none" w:sz="0" w:space="0" w:color="auto"/>
                    <w:left w:val="none" w:sz="0" w:space="0" w:color="auto"/>
                    <w:bottom w:val="none" w:sz="0" w:space="0" w:color="auto"/>
                    <w:right w:val="none" w:sz="0" w:space="0" w:color="auto"/>
                  </w:divBdr>
                  <w:divsChild>
                    <w:div w:id="1507940888">
                      <w:marLeft w:val="0"/>
                      <w:marRight w:val="0"/>
                      <w:marTop w:val="0"/>
                      <w:marBottom w:val="0"/>
                      <w:divBdr>
                        <w:top w:val="none" w:sz="0" w:space="0" w:color="auto"/>
                        <w:left w:val="none" w:sz="0" w:space="0" w:color="auto"/>
                        <w:bottom w:val="none" w:sz="0" w:space="0" w:color="auto"/>
                        <w:right w:val="none" w:sz="0" w:space="0" w:color="auto"/>
                      </w:divBdr>
                    </w:div>
                  </w:divsChild>
                </w:div>
                <w:div w:id="1998603913">
                  <w:marLeft w:val="0"/>
                  <w:marRight w:val="0"/>
                  <w:marTop w:val="0"/>
                  <w:marBottom w:val="0"/>
                  <w:divBdr>
                    <w:top w:val="none" w:sz="0" w:space="0" w:color="auto"/>
                    <w:left w:val="none" w:sz="0" w:space="0" w:color="auto"/>
                    <w:bottom w:val="none" w:sz="0" w:space="0" w:color="auto"/>
                    <w:right w:val="none" w:sz="0" w:space="0" w:color="auto"/>
                  </w:divBdr>
                  <w:divsChild>
                    <w:div w:id="903414297">
                      <w:marLeft w:val="0"/>
                      <w:marRight w:val="0"/>
                      <w:marTop w:val="0"/>
                      <w:marBottom w:val="0"/>
                      <w:divBdr>
                        <w:top w:val="none" w:sz="0" w:space="0" w:color="auto"/>
                        <w:left w:val="none" w:sz="0" w:space="0" w:color="auto"/>
                        <w:bottom w:val="none" w:sz="0" w:space="0" w:color="auto"/>
                        <w:right w:val="none" w:sz="0" w:space="0" w:color="auto"/>
                      </w:divBdr>
                    </w:div>
                  </w:divsChild>
                </w:div>
                <w:div w:id="2042365384">
                  <w:marLeft w:val="0"/>
                  <w:marRight w:val="0"/>
                  <w:marTop w:val="0"/>
                  <w:marBottom w:val="0"/>
                  <w:divBdr>
                    <w:top w:val="none" w:sz="0" w:space="0" w:color="auto"/>
                    <w:left w:val="none" w:sz="0" w:space="0" w:color="auto"/>
                    <w:bottom w:val="none" w:sz="0" w:space="0" w:color="auto"/>
                    <w:right w:val="none" w:sz="0" w:space="0" w:color="auto"/>
                  </w:divBdr>
                  <w:divsChild>
                    <w:div w:id="5690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0294">
      <w:bodyDiv w:val="1"/>
      <w:marLeft w:val="0"/>
      <w:marRight w:val="0"/>
      <w:marTop w:val="0"/>
      <w:marBottom w:val="0"/>
      <w:divBdr>
        <w:top w:val="none" w:sz="0" w:space="0" w:color="auto"/>
        <w:left w:val="none" w:sz="0" w:space="0" w:color="auto"/>
        <w:bottom w:val="none" w:sz="0" w:space="0" w:color="auto"/>
        <w:right w:val="none" w:sz="0" w:space="0" w:color="auto"/>
      </w:divBdr>
    </w:div>
    <w:div w:id="139464540">
      <w:bodyDiv w:val="1"/>
      <w:marLeft w:val="0"/>
      <w:marRight w:val="0"/>
      <w:marTop w:val="0"/>
      <w:marBottom w:val="0"/>
      <w:divBdr>
        <w:top w:val="none" w:sz="0" w:space="0" w:color="auto"/>
        <w:left w:val="none" w:sz="0" w:space="0" w:color="auto"/>
        <w:bottom w:val="none" w:sz="0" w:space="0" w:color="auto"/>
        <w:right w:val="none" w:sz="0" w:space="0" w:color="auto"/>
      </w:divBdr>
      <w:divsChild>
        <w:div w:id="597907712">
          <w:marLeft w:val="0"/>
          <w:marRight w:val="0"/>
          <w:marTop w:val="0"/>
          <w:marBottom w:val="0"/>
          <w:divBdr>
            <w:top w:val="none" w:sz="0" w:space="0" w:color="auto"/>
            <w:left w:val="none" w:sz="0" w:space="0" w:color="auto"/>
            <w:bottom w:val="none" w:sz="0" w:space="0" w:color="auto"/>
            <w:right w:val="none" w:sz="0" w:space="0" w:color="auto"/>
          </w:divBdr>
        </w:div>
        <w:div w:id="123617110">
          <w:marLeft w:val="0"/>
          <w:marRight w:val="0"/>
          <w:marTop w:val="0"/>
          <w:marBottom w:val="0"/>
          <w:divBdr>
            <w:top w:val="none" w:sz="0" w:space="0" w:color="auto"/>
            <w:left w:val="none" w:sz="0" w:space="0" w:color="auto"/>
            <w:bottom w:val="none" w:sz="0" w:space="0" w:color="auto"/>
            <w:right w:val="none" w:sz="0" w:space="0" w:color="auto"/>
          </w:divBdr>
        </w:div>
        <w:div w:id="1314211222">
          <w:marLeft w:val="0"/>
          <w:marRight w:val="0"/>
          <w:marTop w:val="0"/>
          <w:marBottom w:val="0"/>
          <w:divBdr>
            <w:top w:val="none" w:sz="0" w:space="0" w:color="auto"/>
            <w:left w:val="none" w:sz="0" w:space="0" w:color="auto"/>
            <w:bottom w:val="none" w:sz="0" w:space="0" w:color="auto"/>
            <w:right w:val="none" w:sz="0" w:space="0" w:color="auto"/>
          </w:divBdr>
        </w:div>
        <w:div w:id="504973657">
          <w:marLeft w:val="0"/>
          <w:marRight w:val="0"/>
          <w:marTop w:val="0"/>
          <w:marBottom w:val="0"/>
          <w:divBdr>
            <w:top w:val="none" w:sz="0" w:space="0" w:color="auto"/>
            <w:left w:val="none" w:sz="0" w:space="0" w:color="auto"/>
            <w:bottom w:val="none" w:sz="0" w:space="0" w:color="auto"/>
            <w:right w:val="none" w:sz="0" w:space="0" w:color="auto"/>
          </w:divBdr>
        </w:div>
        <w:div w:id="1857495642">
          <w:marLeft w:val="0"/>
          <w:marRight w:val="0"/>
          <w:marTop w:val="0"/>
          <w:marBottom w:val="0"/>
          <w:divBdr>
            <w:top w:val="none" w:sz="0" w:space="0" w:color="auto"/>
            <w:left w:val="none" w:sz="0" w:space="0" w:color="auto"/>
            <w:bottom w:val="none" w:sz="0" w:space="0" w:color="auto"/>
            <w:right w:val="none" w:sz="0" w:space="0" w:color="auto"/>
          </w:divBdr>
        </w:div>
        <w:div w:id="1802185432">
          <w:marLeft w:val="0"/>
          <w:marRight w:val="0"/>
          <w:marTop w:val="0"/>
          <w:marBottom w:val="0"/>
          <w:divBdr>
            <w:top w:val="none" w:sz="0" w:space="0" w:color="auto"/>
            <w:left w:val="none" w:sz="0" w:space="0" w:color="auto"/>
            <w:bottom w:val="none" w:sz="0" w:space="0" w:color="auto"/>
            <w:right w:val="none" w:sz="0" w:space="0" w:color="auto"/>
          </w:divBdr>
        </w:div>
        <w:div w:id="631179302">
          <w:marLeft w:val="0"/>
          <w:marRight w:val="0"/>
          <w:marTop w:val="0"/>
          <w:marBottom w:val="0"/>
          <w:divBdr>
            <w:top w:val="none" w:sz="0" w:space="0" w:color="auto"/>
            <w:left w:val="none" w:sz="0" w:space="0" w:color="auto"/>
            <w:bottom w:val="none" w:sz="0" w:space="0" w:color="auto"/>
            <w:right w:val="none" w:sz="0" w:space="0" w:color="auto"/>
          </w:divBdr>
        </w:div>
        <w:div w:id="711616764">
          <w:marLeft w:val="0"/>
          <w:marRight w:val="0"/>
          <w:marTop w:val="0"/>
          <w:marBottom w:val="0"/>
          <w:divBdr>
            <w:top w:val="none" w:sz="0" w:space="0" w:color="auto"/>
            <w:left w:val="none" w:sz="0" w:space="0" w:color="auto"/>
            <w:bottom w:val="none" w:sz="0" w:space="0" w:color="auto"/>
            <w:right w:val="none" w:sz="0" w:space="0" w:color="auto"/>
          </w:divBdr>
        </w:div>
        <w:div w:id="701976969">
          <w:marLeft w:val="0"/>
          <w:marRight w:val="0"/>
          <w:marTop w:val="0"/>
          <w:marBottom w:val="0"/>
          <w:divBdr>
            <w:top w:val="none" w:sz="0" w:space="0" w:color="auto"/>
            <w:left w:val="none" w:sz="0" w:space="0" w:color="auto"/>
            <w:bottom w:val="none" w:sz="0" w:space="0" w:color="auto"/>
            <w:right w:val="none" w:sz="0" w:space="0" w:color="auto"/>
          </w:divBdr>
        </w:div>
        <w:div w:id="519583053">
          <w:marLeft w:val="0"/>
          <w:marRight w:val="0"/>
          <w:marTop w:val="0"/>
          <w:marBottom w:val="0"/>
          <w:divBdr>
            <w:top w:val="none" w:sz="0" w:space="0" w:color="auto"/>
            <w:left w:val="none" w:sz="0" w:space="0" w:color="auto"/>
            <w:bottom w:val="none" w:sz="0" w:space="0" w:color="auto"/>
            <w:right w:val="none" w:sz="0" w:space="0" w:color="auto"/>
          </w:divBdr>
        </w:div>
        <w:div w:id="1709136345">
          <w:marLeft w:val="0"/>
          <w:marRight w:val="0"/>
          <w:marTop w:val="0"/>
          <w:marBottom w:val="0"/>
          <w:divBdr>
            <w:top w:val="none" w:sz="0" w:space="0" w:color="auto"/>
            <w:left w:val="none" w:sz="0" w:space="0" w:color="auto"/>
            <w:bottom w:val="none" w:sz="0" w:space="0" w:color="auto"/>
            <w:right w:val="none" w:sz="0" w:space="0" w:color="auto"/>
          </w:divBdr>
        </w:div>
        <w:div w:id="46225704">
          <w:marLeft w:val="0"/>
          <w:marRight w:val="0"/>
          <w:marTop w:val="0"/>
          <w:marBottom w:val="0"/>
          <w:divBdr>
            <w:top w:val="none" w:sz="0" w:space="0" w:color="auto"/>
            <w:left w:val="none" w:sz="0" w:space="0" w:color="auto"/>
            <w:bottom w:val="none" w:sz="0" w:space="0" w:color="auto"/>
            <w:right w:val="none" w:sz="0" w:space="0" w:color="auto"/>
          </w:divBdr>
        </w:div>
        <w:div w:id="2031565337">
          <w:marLeft w:val="0"/>
          <w:marRight w:val="0"/>
          <w:marTop w:val="0"/>
          <w:marBottom w:val="0"/>
          <w:divBdr>
            <w:top w:val="none" w:sz="0" w:space="0" w:color="auto"/>
            <w:left w:val="none" w:sz="0" w:space="0" w:color="auto"/>
            <w:bottom w:val="none" w:sz="0" w:space="0" w:color="auto"/>
            <w:right w:val="none" w:sz="0" w:space="0" w:color="auto"/>
          </w:divBdr>
        </w:div>
        <w:div w:id="1665934703">
          <w:marLeft w:val="0"/>
          <w:marRight w:val="0"/>
          <w:marTop w:val="0"/>
          <w:marBottom w:val="0"/>
          <w:divBdr>
            <w:top w:val="none" w:sz="0" w:space="0" w:color="auto"/>
            <w:left w:val="none" w:sz="0" w:space="0" w:color="auto"/>
            <w:bottom w:val="none" w:sz="0" w:space="0" w:color="auto"/>
            <w:right w:val="none" w:sz="0" w:space="0" w:color="auto"/>
          </w:divBdr>
        </w:div>
        <w:div w:id="723257226">
          <w:marLeft w:val="0"/>
          <w:marRight w:val="0"/>
          <w:marTop w:val="0"/>
          <w:marBottom w:val="0"/>
          <w:divBdr>
            <w:top w:val="none" w:sz="0" w:space="0" w:color="auto"/>
            <w:left w:val="none" w:sz="0" w:space="0" w:color="auto"/>
            <w:bottom w:val="none" w:sz="0" w:space="0" w:color="auto"/>
            <w:right w:val="none" w:sz="0" w:space="0" w:color="auto"/>
          </w:divBdr>
        </w:div>
        <w:div w:id="972171370">
          <w:marLeft w:val="0"/>
          <w:marRight w:val="0"/>
          <w:marTop w:val="0"/>
          <w:marBottom w:val="0"/>
          <w:divBdr>
            <w:top w:val="none" w:sz="0" w:space="0" w:color="auto"/>
            <w:left w:val="none" w:sz="0" w:space="0" w:color="auto"/>
            <w:bottom w:val="none" w:sz="0" w:space="0" w:color="auto"/>
            <w:right w:val="none" w:sz="0" w:space="0" w:color="auto"/>
          </w:divBdr>
        </w:div>
        <w:div w:id="63261220">
          <w:marLeft w:val="0"/>
          <w:marRight w:val="0"/>
          <w:marTop w:val="0"/>
          <w:marBottom w:val="0"/>
          <w:divBdr>
            <w:top w:val="none" w:sz="0" w:space="0" w:color="auto"/>
            <w:left w:val="none" w:sz="0" w:space="0" w:color="auto"/>
            <w:bottom w:val="none" w:sz="0" w:space="0" w:color="auto"/>
            <w:right w:val="none" w:sz="0" w:space="0" w:color="auto"/>
          </w:divBdr>
        </w:div>
        <w:div w:id="1508135440">
          <w:marLeft w:val="0"/>
          <w:marRight w:val="0"/>
          <w:marTop w:val="0"/>
          <w:marBottom w:val="0"/>
          <w:divBdr>
            <w:top w:val="none" w:sz="0" w:space="0" w:color="auto"/>
            <w:left w:val="none" w:sz="0" w:space="0" w:color="auto"/>
            <w:bottom w:val="none" w:sz="0" w:space="0" w:color="auto"/>
            <w:right w:val="none" w:sz="0" w:space="0" w:color="auto"/>
          </w:divBdr>
        </w:div>
        <w:div w:id="1580408430">
          <w:marLeft w:val="0"/>
          <w:marRight w:val="0"/>
          <w:marTop w:val="0"/>
          <w:marBottom w:val="0"/>
          <w:divBdr>
            <w:top w:val="none" w:sz="0" w:space="0" w:color="auto"/>
            <w:left w:val="none" w:sz="0" w:space="0" w:color="auto"/>
            <w:bottom w:val="none" w:sz="0" w:space="0" w:color="auto"/>
            <w:right w:val="none" w:sz="0" w:space="0" w:color="auto"/>
          </w:divBdr>
        </w:div>
        <w:div w:id="1697193478">
          <w:marLeft w:val="0"/>
          <w:marRight w:val="0"/>
          <w:marTop w:val="0"/>
          <w:marBottom w:val="0"/>
          <w:divBdr>
            <w:top w:val="none" w:sz="0" w:space="0" w:color="auto"/>
            <w:left w:val="none" w:sz="0" w:space="0" w:color="auto"/>
            <w:bottom w:val="none" w:sz="0" w:space="0" w:color="auto"/>
            <w:right w:val="none" w:sz="0" w:space="0" w:color="auto"/>
          </w:divBdr>
        </w:div>
        <w:div w:id="1257058834">
          <w:marLeft w:val="0"/>
          <w:marRight w:val="0"/>
          <w:marTop w:val="0"/>
          <w:marBottom w:val="0"/>
          <w:divBdr>
            <w:top w:val="none" w:sz="0" w:space="0" w:color="auto"/>
            <w:left w:val="none" w:sz="0" w:space="0" w:color="auto"/>
            <w:bottom w:val="none" w:sz="0" w:space="0" w:color="auto"/>
            <w:right w:val="none" w:sz="0" w:space="0" w:color="auto"/>
          </w:divBdr>
        </w:div>
        <w:div w:id="1667782900">
          <w:marLeft w:val="0"/>
          <w:marRight w:val="0"/>
          <w:marTop w:val="0"/>
          <w:marBottom w:val="0"/>
          <w:divBdr>
            <w:top w:val="none" w:sz="0" w:space="0" w:color="auto"/>
            <w:left w:val="none" w:sz="0" w:space="0" w:color="auto"/>
            <w:bottom w:val="none" w:sz="0" w:space="0" w:color="auto"/>
            <w:right w:val="none" w:sz="0" w:space="0" w:color="auto"/>
          </w:divBdr>
        </w:div>
        <w:div w:id="515576642">
          <w:marLeft w:val="0"/>
          <w:marRight w:val="0"/>
          <w:marTop w:val="0"/>
          <w:marBottom w:val="0"/>
          <w:divBdr>
            <w:top w:val="none" w:sz="0" w:space="0" w:color="auto"/>
            <w:left w:val="none" w:sz="0" w:space="0" w:color="auto"/>
            <w:bottom w:val="none" w:sz="0" w:space="0" w:color="auto"/>
            <w:right w:val="none" w:sz="0" w:space="0" w:color="auto"/>
          </w:divBdr>
        </w:div>
        <w:div w:id="1759786357">
          <w:marLeft w:val="0"/>
          <w:marRight w:val="0"/>
          <w:marTop w:val="0"/>
          <w:marBottom w:val="0"/>
          <w:divBdr>
            <w:top w:val="none" w:sz="0" w:space="0" w:color="auto"/>
            <w:left w:val="none" w:sz="0" w:space="0" w:color="auto"/>
            <w:bottom w:val="none" w:sz="0" w:space="0" w:color="auto"/>
            <w:right w:val="none" w:sz="0" w:space="0" w:color="auto"/>
          </w:divBdr>
        </w:div>
        <w:div w:id="1318653011">
          <w:marLeft w:val="0"/>
          <w:marRight w:val="0"/>
          <w:marTop w:val="0"/>
          <w:marBottom w:val="0"/>
          <w:divBdr>
            <w:top w:val="none" w:sz="0" w:space="0" w:color="auto"/>
            <w:left w:val="none" w:sz="0" w:space="0" w:color="auto"/>
            <w:bottom w:val="none" w:sz="0" w:space="0" w:color="auto"/>
            <w:right w:val="none" w:sz="0" w:space="0" w:color="auto"/>
          </w:divBdr>
        </w:div>
        <w:div w:id="1652171543">
          <w:marLeft w:val="0"/>
          <w:marRight w:val="0"/>
          <w:marTop w:val="0"/>
          <w:marBottom w:val="0"/>
          <w:divBdr>
            <w:top w:val="none" w:sz="0" w:space="0" w:color="auto"/>
            <w:left w:val="none" w:sz="0" w:space="0" w:color="auto"/>
            <w:bottom w:val="none" w:sz="0" w:space="0" w:color="auto"/>
            <w:right w:val="none" w:sz="0" w:space="0" w:color="auto"/>
          </w:divBdr>
        </w:div>
        <w:div w:id="903221649">
          <w:marLeft w:val="0"/>
          <w:marRight w:val="0"/>
          <w:marTop w:val="0"/>
          <w:marBottom w:val="0"/>
          <w:divBdr>
            <w:top w:val="none" w:sz="0" w:space="0" w:color="auto"/>
            <w:left w:val="none" w:sz="0" w:space="0" w:color="auto"/>
            <w:bottom w:val="none" w:sz="0" w:space="0" w:color="auto"/>
            <w:right w:val="none" w:sz="0" w:space="0" w:color="auto"/>
          </w:divBdr>
        </w:div>
        <w:div w:id="23796007">
          <w:marLeft w:val="0"/>
          <w:marRight w:val="0"/>
          <w:marTop w:val="0"/>
          <w:marBottom w:val="0"/>
          <w:divBdr>
            <w:top w:val="none" w:sz="0" w:space="0" w:color="auto"/>
            <w:left w:val="none" w:sz="0" w:space="0" w:color="auto"/>
            <w:bottom w:val="none" w:sz="0" w:space="0" w:color="auto"/>
            <w:right w:val="none" w:sz="0" w:space="0" w:color="auto"/>
          </w:divBdr>
        </w:div>
        <w:div w:id="1951430393">
          <w:marLeft w:val="0"/>
          <w:marRight w:val="0"/>
          <w:marTop w:val="0"/>
          <w:marBottom w:val="0"/>
          <w:divBdr>
            <w:top w:val="none" w:sz="0" w:space="0" w:color="auto"/>
            <w:left w:val="none" w:sz="0" w:space="0" w:color="auto"/>
            <w:bottom w:val="none" w:sz="0" w:space="0" w:color="auto"/>
            <w:right w:val="none" w:sz="0" w:space="0" w:color="auto"/>
          </w:divBdr>
        </w:div>
        <w:div w:id="1350183575">
          <w:marLeft w:val="0"/>
          <w:marRight w:val="0"/>
          <w:marTop w:val="0"/>
          <w:marBottom w:val="0"/>
          <w:divBdr>
            <w:top w:val="none" w:sz="0" w:space="0" w:color="auto"/>
            <w:left w:val="none" w:sz="0" w:space="0" w:color="auto"/>
            <w:bottom w:val="none" w:sz="0" w:space="0" w:color="auto"/>
            <w:right w:val="none" w:sz="0" w:space="0" w:color="auto"/>
          </w:divBdr>
        </w:div>
        <w:div w:id="1921257069">
          <w:marLeft w:val="0"/>
          <w:marRight w:val="0"/>
          <w:marTop w:val="0"/>
          <w:marBottom w:val="0"/>
          <w:divBdr>
            <w:top w:val="none" w:sz="0" w:space="0" w:color="auto"/>
            <w:left w:val="none" w:sz="0" w:space="0" w:color="auto"/>
            <w:bottom w:val="none" w:sz="0" w:space="0" w:color="auto"/>
            <w:right w:val="none" w:sz="0" w:space="0" w:color="auto"/>
          </w:divBdr>
        </w:div>
        <w:div w:id="1967349013">
          <w:marLeft w:val="0"/>
          <w:marRight w:val="0"/>
          <w:marTop w:val="0"/>
          <w:marBottom w:val="0"/>
          <w:divBdr>
            <w:top w:val="none" w:sz="0" w:space="0" w:color="auto"/>
            <w:left w:val="none" w:sz="0" w:space="0" w:color="auto"/>
            <w:bottom w:val="none" w:sz="0" w:space="0" w:color="auto"/>
            <w:right w:val="none" w:sz="0" w:space="0" w:color="auto"/>
          </w:divBdr>
        </w:div>
        <w:div w:id="199325528">
          <w:marLeft w:val="0"/>
          <w:marRight w:val="0"/>
          <w:marTop w:val="0"/>
          <w:marBottom w:val="0"/>
          <w:divBdr>
            <w:top w:val="none" w:sz="0" w:space="0" w:color="auto"/>
            <w:left w:val="none" w:sz="0" w:space="0" w:color="auto"/>
            <w:bottom w:val="none" w:sz="0" w:space="0" w:color="auto"/>
            <w:right w:val="none" w:sz="0" w:space="0" w:color="auto"/>
          </w:divBdr>
        </w:div>
        <w:div w:id="221908119">
          <w:marLeft w:val="0"/>
          <w:marRight w:val="0"/>
          <w:marTop w:val="0"/>
          <w:marBottom w:val="0"/>
          <w:divBdr>
            <w:top w:val="none" w:sz="0" w:space="0" w:color="auto"/>
            <w:left w:val="none" w:sz="0" w:space="0" w:color="auto"/>
            <w:bottom w:val="none" w:sz="0" w:space="0" w:color="auto"/>
            <w:right w:val="none" w:sz="0" w:space="0" w:color="auto"/>
          </w:divBdr>
        </w:div>
        <w:div w:id="121655509">
          <w:marLeft w:val="0"/>
          <w:marRight w:val="0"/>
          <w:marTop w:val="0"/>
          <w:marBottom w:val="0"/>
          <w:divBdr>
            <w:top w:val="none" w:sz="0" w:space="0" w:color="auto"/>
            <w:left w:val="none" w:sz="0" w:space="0" w:color="auto"/>
            <w:bottom w:val="none" w:sz="0" w:space="0" w:color="auto"/>
            <w:right w:val="none" w:sz="0" w:space="0" w:color="auto"/>
          </w:divBdr>
        </w:div>
        <w:div w:id="539174855">
          <w:marLeft w:val="0"/>
          <w:marRight w:val="0"/>
          <w:marTop w:val="0"/>
          <w:marBottom w:val="0"/>
          <w:divBdr>
            <w:top w:val="none" w:sz="0" w:space="0" w:color="auto"/>
            <w:left w:val="none" w:sz="0" w:space="0" w:color="auto"/>
            <w:bottom w:val="none" w:sz="0" w:space="0" w:color="auto"/>
            <w:right w:val="none" w:sz="0" w:space="0" w:color="auto"/>
          </w:divBdr>
        </w:div>
        <w:div w:id="453061879">
          <w:marLeft w:val="0"/>
          <w:marRight w:val="0"/>
          <w:marTop w:val="0"/>
          <w:marBottom w:val="0"/>
          <w:divBdr>
            <w:top w:val="none" w:sz="0" w:space="0" w:color="auto"/>
            <w:left w:val="none" w:sz="0" w:space="0" w:color="auto"/>
            <w:bottom w:val="none" w:sz="0" w:space="0" w:color="auto"/>
            <w:right w:val="none" w:sz="0" w:space="0" w:color="auto"/>
          </w:divBdr>
        </w:div>
        <w:div w:id="642665228">
          <w:marLeft w:val="0"/>
          <w:marRight w:val="0"/>
          <w:marTop w:val="0"/>
          <w:marBottom w:val="0"/>
          <w:divBdr>
            <w:top w:val="none" w:sz="0" w:space="0" w:color="auto"/>
            <w:left w:val="none" w:sz="0" w:space="0" w:color="auto"/>
            <w:bottom w:val="none" w:sz="0" w:space="0" w:color="auto"/>
            <w:right w:val="none" w:sz="0" w:space="0" w:color="auto"/>
          </w:divBdr>
        </w:div>
        <w:div w:id="526912213">
          <w:marLeft w:val="0"/>
          <w:marRight w:val="0"/>
          <w:marTop w:val="0"/>
          <w:marBottom w:val="0"/>
          <w:divBdr>
            <w:top w:val="none" w:sz="0" w:space="0" w:color="auto"/>
            <w:left w:val="none" w:sz="0" w:space="0" w:color="auto"/>
            <w:bottom w:val="none" w:sz="0" w:space="0" w:color="auto"/>
            <w:right w:val="none" w:sz="0" w:space="0" w:color="auto"/>
          </w:divBdr>
        </w:div>
      </w:divsChild>
    </w:div>
    <w:div w:id="410010709">
      <w:bodyDiv w:val="1"/>
      <w:marLeft w:val="0"/>
      <w:marRight w:val="0"/>
      <w:marTop w:val="0"/>
      <w:marBottom w:val="0"/>
      <w:divBdr>
        <w:top w:val="none" w:sz="0" w:space="0" w:color="auto"/>
        <w:left w:val="none" w:sz="0" w:space="0" w:color="auto"/>
        <w:bottom w:val="none" w:sz="0" w:space="0" w:color="auto"/>
        <w:right w:val="none" w:sz="0" w:space="0" w:color="auto"/>
      </w:divBdr>
    </w:div>
    <w:div w:id="507908545">
      <w:bodyDiv w:val="1"/>
      <w:marLeft w:val="0"/>
      <w:marRight w:val="0"/>
      <w:marTop w:val="0"/>
      <w:marBottom w:val="0"/>
      <w:divBdr>
        <w:top w:val="none" w:sz="0" w:space="0" w:color="auto"/>
        <w:left w:val="none" w:sz="0" w:space="0" w:color="auto"/>
        <w:bottom w:val="none" w:sz="0" w:space="0" w:color="auto"/>
        <w:right w:val="none" w:sz="0" w:space="0" w:color="auto"/>
      </w:divBdr>
    </w:div>
    <w:div w:id="632979157">
      <w:bodyDiv w:val="1"/>
      <w:marLeft w:val="0"/>
      <w:marRight w:val="0"/>
      <w:marTop w:val="0"/>
      <w:marBottom w:val="0"/>
      <w:divBdr>
        <w:top w:val="none" w:sz="0" w:space="0" w:color="auto"/>
        <w:left w:val="none" w:sz="0" w:space="0" w:color="auto"/>
        <w:bottom w:val="none" w:sz="0" w:space="0" w:color="auto"/>
        <w:right w:val="none" w:sz="0" w:space="0" w:color="auto"/>
      </w:divBdr>
      <w:divsChild>
        <w:div w:id="1530099630">
          <w:marLeft w:val="0"/>
          <w:marRight w:val="0"/>
          <w:marTop w:val="0"/>
          <w:marBottom w:val="0"/>
          <w:divBdr>
            <w:top w:val="none" w:sz="0" w:space="0" w:color="auto"/>
            <w:left w:val="none" w:sz="0" w:space="0" w:color="auto"/>
            <w:bottom w:val="none" w:sz="0" w:space="0" w:color="auto"/>
            <w:right w:val="none" w:sz="0" w:space="0" w:color="auto"/>
          </w:divBdr>
        </w:div>
        <w:div w:id="1898125826">
          <w:marLeft w:val="0"/>
          <w:marRight w:val="0"/>
          <w:marTop w:val="0"/>
          <w:marBottom w:val="0"/>
          <w:divBdr>
            <w:top w:val="none" w:sz="0" w:space="0" w:color="auto"/>
            <w:left w:val="none" w:sz="0" w:space="0" w:color="auto"/>
            <w:bottom w:val="none" w:sz="0" w:space="0" w:color="auto"/>
            <w:right w:val="none" w:sz="0" w:space="0" w:color="auto"/>
          </w:divBdr>
        </w:div>
        <w:div w:id="1072772419">
          <w:marLeft w:val="0"/>
          <w:marRight w:val="0"/>
          <w:marTop w:val="0"/>
          <w:marBottom w:val="0"/>
          <w:divBdr>
            <w:top w:val="none" w:sz="0" w:space="0" w:color="auto"/>
            <w:left w:val="none" w:sz="0" w:space="0" w:color="auto"/>
            <w:bottom w:val="none" w:sz="0" w:space="0" w:color="auto"/>
            <w:right w:val="none" w:sz="0" w:space="0" w:color="auto"/>
          </w:divBdr>
        </w:div>
        <w:div w:id="1840929376">
          <w:marLeft w:val="0"/>
          <w:marRight w:val="0"/>
          <w:marTop w:val="0"/>
          <w:marBottom w:val="0"/>
          <w:divBdr>
            <w:top w:val="none" w:sz="0" w:space="0" w:color="auto"/>
            <w:left w:val="none" w:sz="0" w:space="0" w:color="auto"/>
            <w:bottom w:val="none" w:sz="0" w:space="0" w:color="auto"/>
            <w:right w:val="none" w:sz="0" w:space="0" w:color="auto"/>
          </w:divBdr>
        </w:div>
        <w:div w:id="649864843">
          <w:marLeft w:val="0"/>
          <w:marRight w:val="0"/>
          <w:marTop w:val="0"/>
          <w:marBottom w:val="0"/>
          <w:divBdr>
            <w:top w:val="none" w:sz="0" w:space="0" w:color="auto"/>
            <w:left w:val="none" w:sz="0" w:space="0" w:color="auto"/>
            <w:bottom w:val="none" w:sz="0" w:space="0" w:color="auto"/>
            <w:right w:val="none" w:sz="0" w:space="0" w:color="auto"/>
          </w:divBdr>
        </w:div>
        <w:div w:id="779179669">
          <w:marLeft w:val="0"/>
          <w:marRight w:val="0"/>
          <w:marTop w:val="0"/>
          <w:marBottom w:val="0"/>
          <w:divBdr>
            <w:top w:val="none" w:sz="0" w:space="0" w:color="auto"/>
            <w:left w:val="none" w:sz="0" w:space="0" w:color="auto"/>
            <w:bottom w:val="none" w:sz="0" w:space="0" w:color="auto"/>
            <w:right w:val="none" w:sz="0" w:space="0" w:color="auto"/>
          </w:divBdr>
        </w:div>
        <w:div w:id="935136156">
          <w:marLeft w:val="0"/>
          <w:marRight w:val="0"/>
          <w:marTop w:val="0"/>
          <w:marBottom w:val="0"/>
          <w:divBdr>
            <w:top w:val="none" w:sz="0" w:space="0" w:color="auto"/>
            <w:left w:val="none" w:sz="0" w:space="0" w:color="auto"/>
            <w:bottom w:val="none" w:sz="0" w:space="0" w:color="auto"/>
            <w:right w:val="none" w:sz="0" w:space="0" w:color="auto"/>
          </w:divBdr>
        </w:div>
        <w:div w:id="1851262015">
          <w:marLeft w:val="0"/>
          <w:marRight w:val="0"/>
          <w:marTop w:val="0"/>
          <w:marBottom w:val="0"/>
          <w:divBdr>
            <w:top w:val="none" w:sz="0" w:space="0" w:color="auto"/>
            <w:left w:val="none" w:sz="0" w:space="0" w:color="auto"/>
            <w:bottom w:val="none" w:sz="0" w:space="0" w:color="auto"/>
            <w:right w:val="none" w:sz="0" w:space="0" w:color="auto"/>
          </w:divBdr>
        </w:div>
        <w:div w:id="10185612">
          <w:marLeft w:val="0"/>
          <w:marRight w:val="0"/>
          <w:marTop w:val="0"/>
          <w:marBottom w:val="0"/>
          <w:divBdr>
            <w:top w:val="none" w:sz="0" w:space="0" w:color="auto"/>
            <w:left w:val="none" w:sz="0" w:space="0" w:color="auto"/>
            <w:bottom w:val="none" w:sz="0" w:space="0" w:color="auto"/>
            <w:right w:val="none" w:sz="0" w:space="0" w:color="auto"/>
          </w:divBdr>
        </w:div>
        <w:div w:id="1941715450">
          <w:marLeft w:val="0"/>
          <w:marRight w:val="0"/>
          <w:marTop w:val="0"/>
          <w:marBottom w:val="0"/>
          <w:divBdr>
            <w:top w:val="none" w:sz="0" w:space="0" w:color="auto"/>
            <w:left w:val="none" w:sz="0" w:space="0" w:color="auto"/>
            <w:bottom w:val="none" w:sz="0" w:space="0" w:color="auto"/>
            <w:right w:val="none" w:sz="0" w:space="0" w:color="auto"/>
          </w:divBdr>
        </w:div>
        <w:div w:id="847839744">
          <w:marLeft w:val="0"/>
          <w:marRight w:val="0"/>
          <w:marTop w:val="0"/>
          <w:marBottom w:val="0"/>
          <w:divBdr>
            <w:top w:val="none" w:sz="0" w:space="0" w:color="auto"/>
            <w:left w:val="none" w:sz="0" w:space="0" w:color="auto"/>
            <w:bottom w:val="none" w:sz="0" w:space="0" w:color="auto"/>
            <w:right w:val="none" w:sz="0" w:space="0" w:color="auto"/>
          </w:divBdr>
        </w:div>
        <w:div w:id="1267228802">
          <w:marLeft w:val="0"/>
          <w:marRight w:val="0"/>
          <w:marTop w:val="0"/>
          <w:marBottom w:val="0"/>
          <w:divBdr>
            <w:top w:val="none" w:sz="0" w:space="0" w:color="auto"/>
            <w:left w:val="none" w:sz="0" w:space="0" w:color="auto"/>
            <w:bottom w:val="none" w:sz="0" w:space="0" w:color="auto"/>
            <w:right w:val="none" w:sz="0" w:space="0" w:color="auto"/>
          </w:divBdr>
        </w:div>
        <w:div w:id="1949922336">
          <w:marLeft w:val="0"/>
          <w:marRight w:val="0"/>
          <w:marTop w:val="0"/>
          <w:marBottom w:val="0"/>
          <w:divBdr>
            <w:top w:val="none" w:sz="0" w:space="0" w:color="auto"/>
            <w:left w:val="none" w:sz="0" w:space="0" w:color="auto"/>
            <w:bottom w:val="none" w:sz="0" w:space="0" w:color="auto"/>
            <w:right w:val="none" w:sz="0" w:space="0" w:color="auto"/>
          </w:divBdr>
        </w:div>
      </w:divsChild>
    </w:div>
    <w:div w:id="693573667">
      <w:bodyDiv w:val="1"/>
      <w:marLeft w:val="0"/>
      <w:marRight w:val="0"/>
      <w:marTop w:val="0"/>
      <w:marBottom w:val="0"/>
      <w:divBdr>
        <w:top w:val="none" w:sz="0" w:space="0" w:color="auto"/>
        <w:left w:val="none" w:sz="0" w:space="0" w:color="auto"/>
        <w:bottom w:val="none" w:sz="0" w:space="0" w:color="auto"/>
        <w:right w:val="none" w:sz="0" w:space="0" w:color="auto"/>
      </w:divBdr>
      <w:divsChild>
        <w:div w:id="326444250">
          <w:marLeft w:val="0"/>
          <w:marRight w:val="0"/>
          <w:marTop w:val="0"/>
          <w:marBottom w:val="0"/>
          <w:divBdr>
            <w:top w:val="none" w:sz="0" w:space="0" w:color="auto"/>
            <w:left w:val="none" w:sz="0" w:space="0" w:color="auto"/>
            <w:bottom w:val="none" w:sz="0" w:space="0" w:color="auto"/>
            <w:right w:val="none" w:sz="0" w:space="0" w:color="auto"/>
          </w:divBdr>
        </w:div>
        <w:div w:id="1687169448">
          <w:marLeft w:val="0"/>
          <w:marRight w:val="0"/>
          <w:marTop w:val="0"/>
          <w:marBottom w:val="0"/>
          <w:divBdr>
            <w:top w:val="none" w:sz="0" w:space="0" w:color="auto"/>
            <w:left w:val="none" w:sz="0" w:space="0" w:color="auto"/>
            <w:bottom w:val="none" w:sz="0" w:space="0" w:color="auto"/>
            <w:right w:val="none" w:sz="0" w:space="0" w:color="auto"/>
          </w:divBdr>
        </w:div>
        <w:div w:id="377555107">
          <w:marLeft w:val="0"/>
          <w:marRight w:val="0"/>
          <w:marTop w:val="0"/>
          <w:marBottom w:val="0"/>
          <w:divBdr>
            <w:top w:val="none" w:sz="0" w:space="0" w:color="auto"/>
            <w:left w:val="none" w:sz="0" w:space="0" w:color="auto"/>
            <w:bottom w:val="none" w:sz="0" w:space="0" w:color="auto"/>
            <w:right w:val="none" w:sz="0" w:space="0" w:color="auto"/>
          </w:divBdr>
        </w:div>
        <w:div w:id="1425610764">
          <w:marLeft w:val="0"/>
          <w:marRight w:val="0"/>
          <w:marTop w:val="0"/>
          <w:marBottom w:val="0"/>
          <w:divBdr>
            <w:top w:val="none" w:sz="0" w:space="0" w:color="auto"/>
            <w:left w:val="none" w:sz="0" w:space="0" w:color="auto"/>
            <w:bottom w:val="none" w:sz="0" w:space="0" w:color="auto"/>
            <w:right w:val="none" w:sz="0" w:space="0" w:color="auto"/>
          </w:divBdr>
        </w:div>
        <w:div w:id="329598483">
          <w:marLeft w:val="0"/>
          <w:marRight w:val="0"/>
          <w:marTop w:val="0"/>
          <w:marBottom w:val="0"/>
          <w:divBdr>
            <w:top w:val="none" w:sz="0" w:space="0" w:color="auto"/>
            <w:left w:val="none" w:sz="0" w:space="0" w:color="auto"/>
            <w:bottom w:val="none" w:sz="0" w:space="0" w:color="auto"/>
            <w:right w:val="none" w:sz="0" w:space="0" w:color="auto"/>
          </w:divBdr>
        </w:div>
        <w:div w:id="1631859441">
          <w:marLeft w:val="0"/>
          <w:marRight w:val="0"/>
          <w:marTop w:val="0"/>
          <w:marBottom w:val="0"/>
          <w:divBdr>
            <w:top w:val="none" w:sz="0" w:space="0" w:color="auto"/>
            <w:left w:val="none" w:sz="0" w:space="0" w:color="auto"/>
            <w:bottom w:val="none" w:sz="0" w:space="0" w:color="auto"/>
            <w:right w:val="none" w:sz="0" w:space="0" w:color="auto"/>
          </w:divBdr>
        </w:div>
        <w:div w:id="1889101813">
          <w:marLeft w:val="0"/>
          <w:marRight w:val="0"/>
          <w:marTop w:val="0"/>
          <w:marBottom w:val="0"/>
          <w:divBdr>
            <w:top w:val="none" w:sz="0" w:space="0" w:color="auto"/>
            <w:left w:val="none" w:sz="0" w:space="0" w:color="auto"/>
            <w:bottom w:val="none" w:sz="0" w:space="0" w:color="auto"/>
            <w:right w:val="none" w:sz="0" w:space="0" w:color="auto"/>
          </w:divBdr>
        </w:div>
        <w:div w:id="939027607">
          <w:marLeft w:val="0"/>
          <w:marRight w:val="0"/>
          <w:marTop w:val="0"/>
          <w:marBottom w:val="0"/>
          <w:divBdr>
            <w:top w:val="none" w:sz="0" w:space="0" w:color="auto"/>
            <w:left w:val="none" w:sz="0" w:space="0" w:color="auto"/>
            <w:bottom w:val="none" w:sz="0" w:space="0" w:color="auto"/>
            <w:right w:val="none" w:sz="0" w:space="0" w:color="auto"/>
          </w:divBdr>
        </w:div>
        <w:div w:id="2081832163">
          <w:marLeft w:val="0"/>
          <w:marRight w:val="0"/>
          <w:marTop w:val="0"/>
          <w:marBottom w:val="0"/>
          <w:divBdr>
            <w:top w:val="none" w:sz="0" w:space="0" w:color="auto"/>
            <w:left w:val="none" w:sz="0" w:space="0" w:color="auto"/>
            <w:bottom w:val="none" w:sz="0" w:space="0" w:color="auto"/>
            <w:right w:val="none" w:sz="0" w:space="0" w:color="auto"/>
          </w:divBdr>
        </w:div>
        <w:div w:id="1466503416">
          <w:marLeft w:val="0"/>
          <w:marRight w:val="0"/>
          <w:marTop w:val="0"/>
          <w:marBottom w:val="0"/>
          <w:divBdr>
            <w:top w:val="none" w:sz="0" w:space="0" w:color="auto"/>
            <w:left w:val="none" w:sz="0" w:space="0" w:color="auto"/>
            <w:bottom w:val="none" w:sz="0" w:space="0" w:color="auto"/>
            <w:right w:val="none" w:sz="0" w:space="0" w:color="auto"/>
          </w:divBdr>
        </w:div>
        <w:div w:id="307251067">
          <w:marLeft w:val="0"/>
          <w:marRight w:val="0"/>
          <w:marTop w:val="0"/>
          <w:marBottom w:val="0"/>
          <w:divBdr>
            <w:top w:val="none" w:sz="0" w:space="0" w:color="auto"/>
            <w:left w:val="none" w:sz="0" w:space="0" w:color="auto"/>
            <w:bottom w:val="none" w:sz="0" w:space="0" w:color="auto"/>
            <w:right w:val="none" w:sz="0" w:space="0" w:color="auto"/>
          </w:divBdr>
        </w:div>
        <w:div w:id="1439790833">
          <w:marLeft w:val="0"/>
          <w:marRight w:val="0"/>
          <w:marTop w:val="0"/>
          <w:marBottom w:val="0"/>
          <w:divBdr>
            <w:top w:val="none" w:sz="0" w:space="0" w:color="auto"/>
            <w:left w:val="none" w:sz="0" w:space="0" w:color="auto"/>
            <w:bottom w:val="none" w:sz="0" w:space="0" w:color="auto"/>
            <w:right w:val="none" w:sz="0" w:space="0" w:color="auto"/>
          </w:divBdr>
        </w:div>
        <w:div w:id="487986135">
          <w:marLeft w:val="0"/>
          <w:marRight w:val="0"/>
          <w:marTop w:val="0"/>
          <w:marBottom w:val="0"/>
          <w:divBdr>
            <w:top w:val="none" w:sz="0" w:space="0" w:color="auto"/>
            <w:left w:val="none" w:sz="0" w:space="0" w:color="auto"/>
            <w:bottom w:val="none" w:sz="0" w:space="0" w:color="auto"/>
            <w:right w:val="none" w:sz="0" w:space="0" w:color="auto"/>
          </w:divBdr>
        </w:div>
        <w:div w:id="1040282685">
          <w:marLeft w:val="0"/>
          <w:marRight w:val="0"/>
          <w:marTop w:val="0"/>
          <w:marBottom w:val="0"/>
          <w:divBdr>
            <w:top w:val="none" w:sz="0" w:space="0" w:color="auto"/>
            <w:left w:val="none" w:sz="0" w:space="0" w:color="auto"/>
            <w:bottom w:val="none" w:sz="0" w:space="0" w:color="auto"/>
            <w:right w:val="none" w:sz="0" w:space="0" w:color="auto"/>
          </w:divBdr>
        </w:div>
        <w:div w:id="74135418">
          <w:marLeft w:val="0"/>
          <w:marRight w:val="0"/>
          <w:marTop w:val="0"/>
          <w:marBottom w:val="0"/>
          <w:divBdr>
            <w:top w:val="none" w:sz="0" w:space="0" w:color="auto"/>
            <w:left w:val="none" w:sz="0" w:space="0" w:color="auto"/>
            <w:bottom w:val="none" w:sz="0" w:space="0" w:color="auto"/>
            <w:right w:val="none" w:sz="0" w:space="0" w:color="auto"/>
          </w:divBdr>
        </w:div>
        <w:div w:id="1346856969">
          <w:marLeft w:val="0"/>
          <w:marRight w:val="0"/>
          <w:marTop w:val="0"/>
          <w:marBottom w:val="0"/>
          <w:divBdr>
            <w:top w:val="none" w:sz="0" w:space="0" w:color="auto"/>
            <w:left w:val="none" w:sz="0" w:space="0" w:color="auto"/>
            <w:bottom w:val="none" w:sz="0" w:space="0" w:color="auto"/>
            <w:right w:val="none" w:sz="0" w:space="0" w:color="auto"/>
          </w:divBdr>
        </w:div>
        <w:div w:id="1330870834">
          <w:marLeft w:val="0"/>
          <w:marRight w:val="0"/>
          <w:marTop w:val="0"/>
          <w:marBottom w:val="0"/>
          <w:divBdr>
            <w:top w:val="none" w:sz="0" w:space="0" w:color="auto"/>
            <w:left w:val="none" w:sz="0" w:space="0" w:color="auto"/>
            <w:bottom w:val="none" w:sz="0" w:space="0" w:color="auto"/>
            <w:right w:val="none" w:sz="0" w:space="0" w:color="auto"/>
          </w:divBdr>
        </w:div>
        <w:div w:id="2005626010">
          <w:marLeft w:val="0"/>
          <w:marRight w:val="0"/>
          <w:marTop w:val="0"/>
          <w:marBottom w:val="0"/>
          <w:divBdr>
            <w:top w:val="none" w:sz="0" w:space="0" w:color="auto"/>
            <w:left w:val="none" w:sz="0" w:space="0" w:color="auto"/>
            <w:bottom w:val="none" w:sz="0" w:space="0" w:color="auto"/>
            <w:right w:val="none" w:sz="0" w:space="0" w:color="auto"/>
          </w:divBdr>
        </w:div>
        <w:div w:id="2133161133">
          <w:marLeft w:val="0"/>
          <w:marRight w:val="0"/>
          <w:marTop w:val="0"/>
          <w:marBottom w:val="0"/>
          <w:divBdr>
            <w:top w:val="none" w:sz="0" w:space="0" w:color="auto"/>
            <w:left w:val="none" w:sz="0" w:space="0" w:color="auto"/>
            <w:bottom w:val="none" w:sz="0" w:space="0" w:color="auto"/>
            <w:right w:val="none" w:sz="0" w:space="0" w:color="auto"/>
          </w:divBdr>
        </w:div>
        <w:div w:id="1049496318">
          <w:marLeft w:val="0"/>
          <w:marRight w:val="0"/>
          <w:marTop w:val="0"/>
          <w:marBottom w:val="0"/>
          <w:divBdr>
            <w:top w:val="none" w:sz="0" w:space="0" w:color="auto"/>
            <w:left w:val="none" w:sz="0" w:space="0" w:color="auto"/>
            <w:bottom w:val="none" w:sz="0" w:space="0" w:color="auto"/>
            <w:right w:val="none" w:sz="0" w:space="0" w:color="auto"/>
          </w:divBdr>
        </w:div>
        <w:div w:id="791363564">
          <w:marLeft w:val="0"/>
          <w:marRight w:val="0"/>
          <w:marTop w:val="0"/>
          <w:marBottom w:val="0"/>
          <w:divBdr>
            <w:top w:val="none" w:sz="0" w:space="0" w:color="auto"/>
            <w:left w:val="none" w:sz="0" w:space="0" w:color="auto"/>
            <w:bottom w:val="none" w:sz="0" w:space="0" w:color="auto"/>
            <w:right w:val="none" w:sz="0" w:space="0" w:color="auto"/>
          </w:divBdr>
        </w:div>
        <w:div w:id="1842743369">
          <w:marLeft w:val="0"/>
          <w:marRight w:val="0"/>
          <w:marTop w:val="0"/>
          <w:marBottom w:val="0"/>
          <w:divBdr>
            <w:top w:val="none" w:sz="0" w:space="0" w:color="auto"/>
            <w:left w:val="none" w:sz="0" w:space="0" w:color="auto"/>
            <w:bottom w:val="none" w:sz="0" w:space="0" w:color="auto"/>
            <w:right w:val="none" w:sz="0" w:space="0" w:color="auto"/>
          </w:divBdr>
        </w:div>
        <w:div w:id="1406033965">
          <w:marLeft w:val="0"/>
          <w:marRight w:val="0"/>
          <w:marTop w:val="0"/>
          <w:marBottom w:val="0"/>
          <w:divBdr>
            <w:top w:val="none" w:sz="0" w:space="0" w:color="auto"/>
            <w:left w:val="none" w:sz="0" w:space="0" w:color="auto"/>
            <w:bottom w:val="none" w:sz="0" w:space="0" w:color="auto"/>
            <w:right w:val="none" w:sz="0" w:space="0" w:color="auto"/>
          </w:divBdr>
        </w:div>
        <w:div w:id="1322923767">
          <w:marLeft w:val="0"/>
          <w:marRight w:val="0"/>
          <w:marTop w:val="0"/>
          <w:marBottom w:val="0"/>
          <w:divBdr>
            <w:top w:val="none" w:sz="0" w:space="0" w:color="auto"/>
            <w:left w:val="none" w:sz="0" w:space="0" w:color="auto"/>
            <w:bottom w:val="none" w:sz="0" w:space="0" w:color="auto"/>
            <w:right w:val="none" w:sz="0" w:space="0" w:color="auto"/>
          </w:divBdr>
        </w:div>
        <w:div w:id="1016155995">
          <w:marLeft w:val="0"/>
          <w:marRight w:val="0"/>
          <w:marTop w:val="0"/>
          <w:marBottom w:val="0"/>
          <w:divBdr>
            <w:top w:val="none" w:sz="0" w:space="0" w:color="auto"/>
            <w:left w:val="none" w:sz="0" w:space="0" w:color="auto"/>
            <w:bottom w:val="none" w:sz="0" w:space="0" w:color="auto"/>
            <w:right w:val="none" w:sz="0" w:space="0" w:color="auto"/>
          </w:divBdr>
        </w:div>
        <w:div w:id="1890993930">
          <w:marLeft w:val="0"/>
          <w:marRight w:val="0"/>
          <w:marTop w:val="0"/>
          <w:marBottom w:val="0"/>
          <w:divBdr>
            <w:top w:val="none" w:sz="0" w:space="0" w:color="auto"/>
            <w:left w:val="none" w:sz="0" w:space="0" w:color="auto"/>
            <w:bottom w:val="none" w:sz="0" w:space="0" w:color="auto"/>
            <w:right w:val="none" w:sz="0" w:space="0" w:color="auto"/>
          </w:divBdr>
        </w:div>
        <w:div w:id="2021660872">
          <w:marLeft w:val="0"/>
          <w:marRight w:val="0"/>
          <w:marTop w:val="0"/>
          <w:marBottom w:val="0"/>
          <w:divBdr>
            <w:top w:val="none" w:sz="0" w:space="0" w:color="auto"/>
            <w:left w:val="none" w:sz="0" w:space="0" w:color="auto"/>
            <w:bottom w:val="none" w:sz="0" w:space="0" w:color="auto"/>
            <w:right w:val="none" w:sz="0" w:space="0" w:color="auto"/>
          </w:divBdr>
        </w:div>
        <w:div w:id="1275600574">
          <w:marLeft w:val="0"/>
          <w:marRight w:val="0"/>
          <w:marTop w:val="0"/>
          <w:marBottom w:val="0"/>
          <w:divBdr>
            <w:top w:val="none" w:sz="0" w:space="0" w:color="auto"/>
            <w:left w:val="none" w:sz="0" w:space="0" w:color="auto"/>
            <w:bottom w:val="none" w:sz="0" w:space="0" w:color="auto"/>
            <w:right w:val="none" w:sz="0" w:space="0" w:color="auto"/>
          </w:divBdr>
        </w:div>
        <w:div w:id="1713651317">
          <w:marLeft w:val="0"/>
          <w:marRight w:val="0"/>
          <w:marTop w:val="0"/>
          <w:marBottom w:val="0"/>
          <w:divBdr>
            <w:top w:val="none" w:sz="0" w:space="0" w:color="auto"/>
            <w:left w:val="none" w:sz="0" w:space="0" w:color="auto"/>
            <w:bottom w:val="none" w:sz="0" w:space="0" w:color="auto"/>
            <w:right w:val="none" w:sz="0" w:space="0" w:color="auto"/>
          </w:divBdr>
        </w:div>
        <w:div w:id="982002097">
          <w:marLeft w:val="0"/>
          <w:marRight w:val="0"/>
          <w:marTop w:val="0"/>
          <w:marBottom w:val="0"/>
          <w:divBdr>
            <w:top w:val="none" w:sz="0" w:space="0" w:color="auto"/>
            <w:left w:val="none" w:sz="0" w:space="0" w:color="auto"/>
            <w:bottom w:val="none" w:sz="0" w:space="0" w:color="auto"/>
            <w:right w:val="none" w:sz="0" w:space="0" w:color="auto"/>
          </w:divBdr>
        </w:div>
        <w:div w:id="242952362">
          <w:marLeft w:val="0"/>
          <w:marRight w:val="0"/>
          <w:marTop w:val="0"/>
          <w:marBottom w:val="0"/>
          <w:divBdr>
            <w:top w:val="none" w:sz="0" w:space="0" w:color="auto"/>
            <w:left w:val="none" w:sz="0" w:space="0" w:color="auto"/>
            <w:bottom w:val="none" w:sz="0" w:space="0" w:color="auto"/>
            <w:right w:val="none" w:sz="0" w:space="0" w:color="auto"/>
          </w:divBdr>
        </w:div>
        <w:div w:id="589393253">
          <w:marLeft w:val="0"/>
          <w:marRight w:val="0"/>
          <w:marTop w:val="0"/>
          <w:marBottom w:val="0"/>
          <w:divBdr>
            <w:top w:val="none" w:sz="0" w:space="0" w:color="auto"/>
            <w:left w:val="none" w:sz="0" w:space="0" w:color="auto"/>
            <w:bottom w:val="none" w:sz="0" w:space="0" w:color="auto"/>
            <w:right w:val="none" w:sz="0" w:space="0" w:color="auto"/>
          </w:divBdr>
        </w:div>
        <w:div w:id="1836071495">
          <w:marLeft w:val="0"/>
          <w:marRight w:val="0"/>
          <w:marTop w:val="0"/>
          <w:marBottom w:val="0"/>
          <w:divBdr>
            <w:top w:val="none" w:sz="0" w:space="0" w:color="auto"/>
            <w:left w:val="none" w:sz="0" w:space="0" w:color="auto"/>
            <w:bottom w:val="none" w:sz="0" w:space="0" w:color="auto"/>
            <w:right w:val="none" w:sz="0" w:space="0" w:color="auto"/>
          </w:divBdr>
        </w:div>
        <w:div w:id="1396004569">
          <w:marLeft w:val="0"/>
          <w:marRight w:val="0"/>
          <w:marTop w:val="0"/>
          <w:marBottom w:val="0"/>
          <w:divBdr>
            <w:top w:val="none" w:sz="0" w:space="0" w:color="auto"/>
            <w:left w:val="none" w:sz="0" w:space="0" w:color="auto"/>
            <w:bottom w:val="none" w:sz="0" w:space="0" w:color="auto"/>
            <w:right w:val="none" w:sz="0" w:space="0" w:color="auto"/>
          </w:divBdr>
        </w:div>
        <w:div w:id="1598563669">
          <w:marLeft w:val="0"/>
          <w:marRight w:val="0"/>
          <w:marTop w:val="0"/>
          <w:marBottom w:val="0"/>
          <w:divBdr>
            <w:top w:val="none" w:sz="0" w:space="0" w:color="auto"/>
            <w:left w:val="none" w:sz="0" w:space="0" w:color="auto"/>
            <w:bottom w:val="none" w:sz="0" w:space="0" w:color="auto"/>
            <w:right w:val="none" w:sz="0" w:space="0" w:color="auto"/>
          </w:divBdr>
        </w:div>
        <w:div w:id="1195535877">
          <w:marLeft w:val="0"/>
          <w:marRight w:val="0"/>
          <w:marTop w:val="0"/>
          <w:marBottom w:val="0"/>
          <w:divBdr>
            <w:top w:val="none" w:sz="0" w:space="0" w:color="auto"/>
            <w:left w:val="none" w:sz="0" w:space="0" w:color="auto"/>
            <w:bottom w:val="none" w:sz="0" w:space="0" w:color="auto"/>
            <w:right w:val="none" w:sz="0" w:space="0" w:color="auto"/>
          </w:divBdr>
        </w:div>
        <w:div w:id="1658873674">
          <w:marLeft w:val="0"/>
          <w:marRight w:val="0"/>
          <w:marTop w:val="0"/>
          <w:marBottom w:val="0"/>
          <w:divBdr>
            <w:top w:val="none" w:sz="0" w:space="0" w:color="auto"/>
            <w:left w:val="none" w:sz="0" w:space="0" w:color="auto"/>
            <w:bottom w:val="none" w:sz="0" w:space="0" w:color="auto"/>
            <w:right w:val="none" w:sz="0" w:space="0" w:color="auto"/>
          </w:divBdr>
        </w:div>
        <w:div w:id="997735654">
          <w:marLeft w:val="0"/>
          <w:marRight w:val="0"/>
          <w:marTop w:val="0"/>
          <w:marBottom w:val="0"/>
          <w:divBdr>
            <w:top w:val="none" w:sz="0" w:space="0" w:color="auto"/>
            <w:left w:val="none" w:sz="0" w:space="0" w:color="auto"/>
            <w:bottom w:val="none" w:sz="0" w:space="0" w:color="auto"/>
            <w:right w:val="none" w:sz="0" w:space="0" w:color="auto"/>
          </w:divBdr>
        </w:div>
        <w:div w:id="1359770089">
          <w:marLeft w:val="0"/>
          <w:marRight w:val="0"/>
          <w:marTop w:val="0"/>
          <w:marBottom w:val="0"/>
          <w:divBdr>
            <w:top w:val="none" w:sz="0" w:space="0" w:color="auto"/>
            <w:left w:val="none" w:sz="0" w:space="0" w:color="auto"/>
            <w:bottom w:val="none" w:sz="0" w:space="0" w:color="auto"/>
            <w:right w:val="none" w:sz="0" w:space="0" w:color="auto"/>
          </w:divBdr>
        </w:div>
      </w:divsChild>
    </w:div>
    <w:div w:id="764116086">
      <w:bodyDiv w:val="1"/>
      <w:marLeft w:val="0"/>
      <w:marRight w:val="0"/>
      <w:marTop w:val="0"/>
      <w:marBottom w:val="0"/>
      <w:divBdr>
        <w:top w:val="none" w:sz="0" w:space="0" w:color="auto"/>
        <w:left w:val="none" w:sz="0" w:space="0" w:color="auto"/>
        <w:bottom w:val="none" w:sz="0" w:space="0" w:color="auto"/>
        <w:right w:val="none" w:sz="0" w:space="0" w:color="auto"/>
      </w:divBdr>
      <w:divsChild>
        <w:div w:id="1023091393">
          <w:marLeft w:val="0"/>
          <w:marRight w:val="0"/>
          <w:marTop w:val="0"/>
          <w:marBottom w:val="0"/>
          <w:divBdr>
            <w:top w:val="none" w:sz="0" w:space="0" w:color="auto"/>
            <w:left w:val="none" w:sz="0" w:space="0" w:color="auto"/>
            <w:bottom w:val="none" w:sz="0" w:space="0" w:color="auto"/>
            <w:right w:val="none" w:sz="0" w:space="0" w:color="auto"/>
          </w:divBdr>
        </w:div>
        <w:div w:id="1682052866">
          <w:marLeft w:val="0"/>
          <w:marRight w:val="0"/>
          <w:marTop w:val="0"/>
          <w:marBottom w:val="0"/>
          <w:divBdr>
            <w:top w:val="none" w:sz="0" w:space="0" w:color="auto"/>
            <w:left w:val="none" w:sz="0" w:space="0" w:color="auto"/>
            <w:bottom w:val="none" w:sz="0" w:space="0" w:color="auto"/>
            <w:right w:val="none" w:sz="0" w:space="0" w:color="auto"/>
          </w:divBdr>
        </w:div>
        <w:div w:id="921526183">
          <w:marLeft w:val="0"/>
          <w:marRight w:val="0"/>
          <w:marTop w:val="0"/>
          <w:marBottom w:val="0"/>
          <w:divBdr>
            <w:top w:val="none" w:sz="0" w:space="0" w:color="auto"/>
            <w:left w:val="none" w:sz="0" w:space="0" w:color="auto"/>
            <w:bottom w:val="none" w:sz="0" w:space="0" w:color="auto"/>
            <w:right w:val="none" w:sz="0" w:space="0" w:color="auto"/>
          </w:divBdr>
        </w:div>
        <w:div w:id="1005550476">
          <w:marLeft w:val="0"/>
          <w:marRight w:val="0"/>
          <w:marTop w:val="0"/>
          <w:marBottom w:val="0"/>
          <w:divBdr>
            <w:top w:val="none" w:sz="0" w:space="0" w:color="auto"/>
            <w:left w:val="none" w:sz="0" w:space="0" w:color="auto"/>
            <w:bottom w:val="none" w:sz="0" w:space="0" w:color="auto"/>
            <w:right w:val="none" w:sz="0" w:space="0" w:color="auto"/>
          </w:divBdr>
        </w:div>
        <w:div w:id="1270503810">
          <w:marLeft w:val="0"/>
          <w:marRight w:val="0"/>
          <w:marTop w:val="0"/>
          <w:marBottom w:val="0"/>
          <w:divBdr>
            <w:top w:val="none" w:sz="0" w:space="0" w:color="auto"/>
            <w:left w:val="none" w:sz="0" w:space="0" w:color="auto"/>
            <w:bottom w:val="none" w:sz="0" w:space="0" w:color="auto"/>
            <w:right w:val="none" w:sz="0" w:space="0" w:color="auto"/>
          </w:divBdr>
        </w:div>
        <w:div w:id="97261041">
          <w:marLeft w:val="0"/>
          <w:marRight w:val="0"/>
          <w:marTop w:val="0"/>
          <w:marBottom w:val="0"/>
          <w:divBdr>
            <w:top w:val="none" w:sz="0" w:space="0" w:color="auto"/>
            <w:left w:val="none" w:sz="0" w:space="0" w:color="auto"/>
            <w:bottom w:val="none" w:sz="0" w:space="0" w:color="auto"/>
            <w:right w:val="none" w:sz="0" w:space="0" w:color="auto"/>
          </w:divBdr>
        </w:div>
        <w:div w:id="1429694486">
          <w:marLeft w:val="0"/>
          <w:marRight w:val="0"/>
          <w:marTop w:val="0"/>
          <w:marBottom w:val="0"/>
          <w:divBdr>
            <w:top w:val="none" w:sz="0" w:space="0" w:color="auto"/>
            <w:left w:val="none" w:sz="0" w:space="0" w:color="auto"/>
            <w:bottom w:val="none" w:sz="0" w:space="0" w:color="auto"/>
            <w:right w:val="none" w:sz="0" w:space="0" w:color="auto"/>
          </w:divBdr>
        </w:div>
        <w:div w:id="1245185056">
          <w:marLeft w:val="0"/>
          <w:marRight w:val="0"/>
          <w:marTop w:val="0"/>
          <w:marBottom w:val="0"/>
          <w:divBdr>
            <w:top w:val="none" w:sz="0" w:space="0" w:color="auto"/>
            <w:left w:val="none" w:sz="0" w:space="0" w:color="auto"/>
            <w:bottom w:val="none" w:sz="0" w:space="0" w:color="auto"/>
            <w:right w:val="none" w:sz="0" w:space="0" w:color="auto"/>
          </w:divBdr>
        </w:div>
        <w:div w:id="1473526526">
          <w:marLeft w:val="0"/>
          <w:marRight w:val="0"/>
          <w:marTop w:val="0"/>
          <w:marBottom w:val="0"/>
          <w:divBdr>
            <w:top w:val="none" w:sz="0" w:space="0" w:color="auto"/>
            <w:left w:val="none" w:sz="0" w:space="0" w:color="auto"/>
            <w:bottom w:val="none" w:sz="0" w:space="0" w:color="auto"/>
            <w:right w:val="none" w:sz="0" w:space="0" w:color="auto"/>
          </w:divBdr>
        </w:div>
        <w:div w:id="1261992648">
          <w:marLeft w:val="0"/>
          <w:marRight w:val="0"/>
          <w:marTop w:val="0"/>
          <w:marBottom w:val="0"/>
          <w:divBdr>
            <w:top w:val="none" w:sz="0" w:space="0" w:color="auto"/>
            <w:left w:val="none" w:sz="0" w:space="0" w:color="auto"/>
            <w:bottom w:val="none" w:sz="0" w:space="0" w:color="auto"/>
            <w:right w:val="none" w:sz="0" w:space="0" w:color="auto"/>
          </w:divBdr>
        </w:div>
        <w:div w:id="2128234615">
          <w:marLeft w:val="0"/>
          <w:marRight w:val="0"/>
          <w:marTop w:val="0"/>
          <w:marBottom w:val="0"/>
          <w:divBdr>
            <w:top w:val="none" w:sz="0" w:space="0" w:color="auto"/>
            <w:left w:val="none" w:sz="0" w:space="0" w:color="auto"/>
            <w:bottom w:val="none" w:sz="0" w:space="0" w:color="auto"/>
            <w:right w:val="none" w:sz="0" w:space="0" w:color="auto"/>
          </w:divBdr>
        </w:div>
        <w:div w:id="759179046">
          <w:marLeft w:val="0"/>
          <w:marRight w:val="0"/>
          <w:marTop w:val="0"/>
          <w:marBottom w:val="0"/>
          <w:divBdr>
            <w:top w:val="none" w:sz="0" w:space="0" w:color="auto"/>
            <w:left w:val="none" w:sz="0" w:space="0" w:color="auto"/>
            <w:bottom w:val="none" w:sz="0" w:space="0" w:color="auto"/>
            <w:right w:val="none" w:sz="0" w:space="0" w:color="auto"/>
          </w:divBdr>
        </w:div>
        <w:div w:id="1828745635">
          <w:marLeft w:val="0"/>
          <w:marRight w:val="0"/>
          <w:marTop w:val="0"/>
          <w:marBottom w:val="0"/>
          <w:divBdr>
            <w:top w:val="none" w:sz="0" w:space="0" w:color="auto"/>
            <w:left w:val="none" w:sz="0" w:space="0" w:color="auto"/>
            <w:bottom w:val="none" w:sz="0" w:space="0" w:color="auto"/>
            <w:right w:val="none" w:sz="0" w:space="0" w:color="auto"/>
          </w:divBdr>
        </w:div>
      </w:divsChild>
    </w:div>
    <w:div w:id="822161899">
      <w:bodyDiv w:val="1"/>
      <w:marLeft w:val="0"/>
      <w:marRight w:val="0"/>
      <w:marTop w:val="0"/>
      <w:marBottom w:val="0"/>
      <w:divBdr>
        <w:top w:val="none" w:sz="0" w:space="0" w:color="auto"/>
        <w:left w:val="none" w:sz="0" w:space="0" w:color="auto"/>
        <w:bottom w:val="none" w:sz="0" w:space="0" w:color="auto"/>
        <w:right w:val="none" w:sz="0" w:space="0" w:color="auto"/>
      </w:divBdr>
    </w:div>
    <w:div w:id="825051475">
      <w:bodyDiv w:val="1"/>
      <w:marLeft w:val="0"/>
      <w:marRight w:val="0"/>
      <w:marTop w:val="0"/>
      <w:marBottom w:val="0"/>
      <w:divBdr>
        <w:top w:val="none" w:sz="0" w:space="0" w:color="auto"/>
        <w:left w:val="none" w:sz="0" w:space="0" w:color="auto"/>
        <w:bottom w:val="none" w:sz="0" w:space="0" w:color="auto"/>
        <w:right w:val="none" w:sz="0" w:space="0" w:color="auto"/>
      </w:divBdr>
      <w:divsChild>
        <w:div w:id="984704630">
          <w:marLeft w:val="0"/>
          <w:marRight w:val="0"/>
          <w:marTop w:val="0"/>
          <w:marBottom w:val="0"/>
          <w:divBdr>
            <w:top w:val="none" w:sz="0" w:space="0" w:color="auto"/>
            <w:left w:val="none" w:sz="0" w:space="0" w:color="auto"/>
            <w:bottom w:val="none" w:sz="0" w:space="0" w:color="auto"/>
            <w:right w:val="none" w:sz="0" w:space="0" w:color="auto"/>
          </w:divBdr>
        </w:div>
        <w:div w:id="1860122328">
          <w:marLeft w:val="0"/>
          <w:marRight w:val="0"/>
          <w:marTop w:val="0"/>
          <w:marBottom w:val="0"/>
          <w:divBdr>
            <w:top w:val="none" w:sz="0" w:space="0" w:color="auto"/>
            <w:left w:val="none" w:sz="0" w:space="0" w:color="auto"/>
            <w:bottom w:val="none" w:sz="0" w:space="0" w:color="auto"/>
            <w:right w:val="none" w:sz="0" w:space="0" w:color="auto"/>
          </w:divBdr>
        </w:div>
        <w:div w:id="407308088">
          <w:marLeft w:val="0"/>
          <w:marRight w:val="0"/>
          <w:marTop w:val="0"/>
          <w:marBottom w:val="0"/>
          <w:divBdr>
            <w:top w:val="none" w:sz="0" w:space="0" w:color="auto"/>
            <w:left w:val="none" w:sz="0" w:space="0" w:color="auto"/>
            <w:bottom w:val="none" w:sz="0" w:space="0" w:color="auto"/>
            <w:right w:val="none" w:sz="0" w:space="0" w:color="auto"/>
          </w:divBdr>
        </w:div>
        <w:div w:id="2021346987">
          <w:marLeft w:val="0"/>
          <w:marRight w:val="0"/>
          <w:marTop w:val="0"/>
          <w:marBottom w:val="0"/>
          <w:divBdr>
            <w:top w:val="none" w:sz="0" w:space="0" w:color="auto"/>
            <w:left w:val="none" w:sz="0" w:space="0" w:color="auto"/>
            <w:bottom w:val="none" w:sz="0" w:space="0" w:color="auto"/>
            <w:right w:val="none" w:sz="0" w:space="0" w:color="auto"/>
          </w:divBdr>
        </w:div>
        <w:div w:id="452677022">
          <w:marLeft w:val="0"/>
          <w:marRight w:val="0"/>
          <w:marTop w:val="0"/>
          <w:marBottom w:val="0"/>
          <w:divBdr>
            <w:top w:val="none" w:sz="0" w:space="0" w:color="auto"/>
            <w:left w:val="none" w:sz="0" w:space="0" w:color="auto"/>
            <w:bottom w:val="none" w:sz="0" w:space="0" w:color="auto"/>
            <w:right w:val="none" w:sz="0" w:space="0" w:color="auto"/>
          </w:divBdr>
        </w:div>
        <w:div w:id="1128087575">
          <w:marLeft w:val="0"/>
          <w:marRight w:val="0"/>
          <w:marTop w:val="0"/>
          <w:marBottom w:val="0"/>
          <w:divBdr>
            <w:top w:val="none" w:sz="0" w:space="0" w:color="auto"/>
            <w:left w:val="none" w:sz="0" w:space="0" w:color="auto"/>
            <w:bottom w:val="none" w:sz="0" w:space="0" w:color="auto"/>
            <w:right w:val="none" w:sz="0" w:space="0" w:color="auto"/>
          </w:divBdr>
        </w:div>
        <w:div w:id="1281179481">
          <w:marLeft w:val="0"/>
          <w:marRight w:val="0"/>
          <w:marTop w:val="0"/>
          <w:marBottom w:val="0"/>
          <w:divBdr>
            <w:top w:val="none" w:sz="0" w:space="0" w:color="auto"/>
            <w:left w:val="none" w:sz="0" w:space="0" w:color="auto"/>
            <w:bottom w:val="none" w:sz="0" w:space="0" w:color="auto"/>
            <w:right w:val="none" w:sz="0" w:space="0" w:color="auto"/>
          </w:divBdr>
        </w:div>
        <w:div w:id="1319654098">
          <w:marLeft w:val="0"/>
          <w:marRight w:val="0"/>
          <w:marTop w:val="0"/>
          <w:marBottom w:val="0"/>
          <w:divBdr>
            <w:top w:val="none" w:sz="0" w:space="0" w:color="auto"/>
            <w:left w:val="none" w:sz="0" w:space="0" w:color="auto"/>
            <w:bottom w:val="none" w:sz="0" w:space="0" w:color="auto"/>
            <w:right w:val="none" w:sz="0" w:space="0" w:color="auto"/>
          </w:divBdr>
        </w:div>
        <w:div w:id="1436751414">
          <w:marLeft w:val="0"/>
          <w:marRight w:val="0"/>
          <w:marTop w:val="0"/>
          <w:marBottom w:val="0"/>
          <w:divBdr>
            <w:top w:val="none" w:sz="0" w:space="0" w:color="auto"/>
            <w:left w:val="none" w:sz="0" w:space="0" w:color="auto"/>
            <w:bottom w:val="none" w:sz="0" w:space="0" w:color="auto"/>
            <w:right w:val="none" w:sz="0" w:space="0" w:color="auto"/>
          </w:divBdr>
        </w:div>
        <w:div w:id="336150762">
          <w:marLeft w:val="0"/>
          <w:marRight w:val="0"/>
          <w:marTop w:val="0"/>
          <w:marBottom w:val="0"/>
          <w:divBdr>
            <w:top w:val="none" w:sz="0" w:space="0" w:color="auto"/>
            <w:left w:val="none" w:sz="0" w:space="0" w:color="auto"/>
            <w:bottom w:val="none" w:sz="0" w:space="0" w:color="auto"/>
            <w:right w:val="none" w:sz="0" w:space="0" w:color="auto"/>
          </w:divBdr>
        </w:div>
        <w:div w:id="1505172174">
          <w:marLeft w:val="0"/>
          <w:marRight w:val="0"/>
          <w:marTop w:val="0"/>
          <w:marBottom w:val="0"/>
          <w:divBdr>
            <w:top w:val="none" w:sz="0" w:space="0" w:color="auto"/>
            <w:left w:val="none" w:sz="0" w:space="0" w:color="auto"/>
            <w:bottom w:val="none" w:sz="0" w:space="0" w:color="auto"/>
            <w:right w:val="none" w:sz="0" w:space="0" w:color="auto"/>
          </w:divBdr>
        </w:div>
        <w:div w:id="1542984429">
          <w:marLeft w:val="0"/>
          <w:marRight w:val="0"/>
          <w:marTop w:val="0"/>
          <w:marBottom w:val="0"/>
          <w:divBdr>
            <w:top w:val="none" w:sz="0" w:space="0" w:color="auto"/>
            <w:left w:val="none" w:sz="0" w:space="0" w:color="auto"/>
            <w:bottom w:val="none" w:sz="0" w:space="0" w:color="auto"/>
            <w:right w:val="none" w:sz="0" w:space="0" w:color="auto"/>
          </w:divBdr>
        </w:div>
        <w:div w:id="348793953">
          <w:marLeft w:val="0"/>
          <w:marRight w:val="0"/>
          <w:marTop w:val="0"/>
          <w:marBottom w:val="0"/>
          <w:divBdr>
            <w:top w:val="none" w:sz="0" w:space="0" w:color="auto"/>
            <w:left w:val="none" w:sz="0" w:space="0" w:color="auto"/>
            <w:bottom w:val="none" w:sz="0" w:space="0" w:color="auto"/>
            <w:right w:val="none" w:sz="0" w:space="0" w:color="auto"/>
          </w:divBdr>
        </w:div>
        <w:div w:id="633750560">
          <w:marLeft w:val="0"/>
          <w:marRight w:val="0"/>
          <w:marTop w:val="0"/>
          <w:marBottom w:val="0"/>
          <w:divBdr>
            <w:top w:val="none" w:sz="0" w:space="0" w:color="auto"/>
            <w:left w:val="none" w:sz="0" w:space="0" w:color="auto"/>
            <w:bottom w:val="none" w:sz="0" w:space="0" w:color="auto"/>
            <w:right w:val="none" w:sz="0" w:space="0" w:color="auto"/>
          </w:divBdr>
        </w:div>
        <w:div w:id="781535871">
          <w:marLeft w:val="0"/>
          <w:marRight w:val="0"/>
          <w:marTop w:val="0"/>
          <w:marBottom w:val="0"/>
          <w:divBdr>
            <w:top w:val="none" w:sz="0" w:space="0" w:color="auto"/>
            <w:left w:val="none" w:sz="0" w:space="0" w:color="auto"/>
            <w:bottom w:val="none" w:sz="0" w:space="0" w:color="auto"/>
            <w:right w:val="none" w:sz="0" w:space="0" w:color="auto"/>
          </w:divBdr>
        </w:div>
        <w:div w:id="2081174842">
          <w:marLeft w:val="0"/>
          <w:marRight w:val="0"/>
          <w:marTop w:val="0"/>
          <w:marBottom w:val="0"/>
          <w:divBdr>
            <w:top w:val="none" w:sz="0" w:space="0" w:color="auto"/>
            <w:left w:val="none" w:sz="0" w:space="0" w:color="auto"/>
            <w:bottom w:val="none" w:sz="0" w:space="0" w:color="auto"/>
            <w:right w:val="none" w:sz="0" w:space="0" w:color="auto"/>
          </w:divBdr>
        </w:div>
        <w:div w:id="46881284">
          <w:marLeft w:val="0"/>
          <w:marRight w:val="0"/>
          <w:marTop w:val="0"/>
          <w:marBottom w:val="0"/>
          <w:divBdr>
            <w:top w:val="none" w:sz="0" w:space="0" w:color="auto"/>
            <w:left w:val="none" w:sz="0" w:space="0" w:color="auto"/>
            <w:bottom w:val="none" w:sz="0" w:space="0" w:color="auto"/>
            <w:right w:val="none" w:sz="0" w:space="0" w:color="auto"/>
          </w:divBdr>
        </w:div>
        <w:div w:id="1726025379">
          <w:marLeft w:val="0"/>
          <w:marRight w:val="0"/>
          <w:marTop w:val="0"/>
          <w:marBottom w:val="0"/>
          <w:divBdr>
            <w:top w:val="none" w:sz="0" w:space="0" w:color="auto"/>
            <w:left w:val="none" w:sz="0" w:space="0" w:color="auto"/>
            <w:bottom w:val="none" w:sz="0" w:space="0" w:color="auto"/>
            <w:right w:val="none" w:sz="0" w:space="0" w:color="auto"/>
          </w:divBdr>
        </w:div>
        <w:div w:id="311108868">
          <w:marLeft w:val="0"/>
          <w:marRight w:val="0"/>
          <w:marTop w:val="0"/>
          <w:marBottom w:val="0"/>
          <w:divBdr>
            <w:top w:val="none" w:sz="0" w:space="0" w:color="auto"/>
            <w:left w:val="none" w:sz="0" w:space="0" w:color="auto"/>
            <w:bottom w:val="none" w:sz="0" w:space="0" w:color="auto"/>
            <w:right w:val="none" w:sz="0" w:space="0" w:color="auto"/>
          </w:divBdr>
        </w:div>
        <w:div w:id="625427178">
          <w:marLeft w:val="0"/>
          <w:marRight w:val="0"/>
          <w:marTop w:val="0"/>
          <w:marBottom w:val="0"/>
          <w:divBdr>
            <w:top w:val="none" w:sz="0" w:space="0" w:color="auto"/>
            <w:left w:val="none" w:sz="0" w:space="0" w:color="auto"/>
            <w:bottom w:val="none" w:sz="0" w:space="0" w:color="auto"/>
            <w:right w:val="none" w:sz="0" w:space="0" w:color="auto"/>
          </w:divBdr>
        </w:div>
        <w:div w:id="791434531">
          <w:marLeft w:val="0"/>
          <w:marRight w:val="0"/>
          <w:marTop w:val="0"/>
          <w:marBottom w:val="0"/>
          <w:divBdr>
            <w:top w:val="none" w:sz="0" w:space="0" w:color="auto"/>
            <w:left w:val="none" w:sz="0" w:space="0" w:color="auto"/>
            <w:bottom w:val="none" w:sz="0" w:space="0" w:color="auto"/>
            <w:right w:val="none" w:sz="0" w:space="0" w:color="auto"/>
          </w:divBdr>
        </w:div>
        <w:div w:id="1186283746">
          <w:marLeft w:val="0"/>
          <w:marRight w:val="0"/>
          <w:marTop w:val="0"/>
          <w:marBottom w:val="0"/>
          <w:divBdr>
            <w:top w:val="none" w:sz="0" w:space="0" w:color="auto"/>
            <w:left w:val="none" w:sz="0" w:space="0" w:color="auto"/>
            <w:bottom w:val="none" w:sz="0" w:space="0" w:color="auto"/>
            <w:right w:val="none" w:sz="0" w:space="0" w:color="auto"/>
          </w:divBdr>
        </w:div>
        <w:div w:id="982612850">
          <w:marLeft w:val="0"/>
          <w:marRight w:val="0"/>
          <w:marTop w:val="0"/>
          <w:marBottom w:val="0"/>
          <w:divBdr>
            <w:top w:val="none" w:sz="0" w:space="0" w:color="auto"/>
            <w:left w:val="none" w:sz="0" w:space="0" w:color="auto"/>
            <w:bottom w:val="none" w:sz="0" w:space="0" w:color="auto"/>
            <w:right w:val="none" w:sz="0" w:space="0" w:color="auto"/>
          </w:divBdr>
        </w:div>
        <w:div w:id="1949314585">
          <w:marLeft w:val="0"/>
          <w:marRight w:val="0"/>
          <w:marTop w:val="0"/>
          <w:marBottom w:val="0"/>
          <w:divBdr>
            <w:top w:val="none" w:sz="0" w:space="0" w:color="auto"/>
            <w:left w:val="none" w:sz="0" w:space="0" w:color="auto"/>
            <w:bottom w:val="none" w:sz="0" w:space="0" w:color="auto"/>
            <w:right w:val="none" w:sz="0" w:space="0" w:color="auto"/>
          </w:divBdr>
        </w:div>
        <w:div w:id="148913249">
          <w:marLeft w:val="0"/>
          <w:marRight w:val="0"/>
          <w:marTop w:val="0"/>
          <w:marBottom w:val="0"/>
          <w:divBdr>
            <w:top w:val="none" w:sz="0" w:space="0" w:color="auto"/>
            <w:left w:val="none" w:sz="0" w:space="0" w:color="auto"/>
            <w:bottom w:val="none" w:sz="0" w:space="0" w:color="auto"/>
            <w:right w:val="none" w:sz="0" w:space="0" w:color="auto"/>
          </w:divBdr>
        </w:div>
        <w:div w:id="1700201887">
          <w:marLeft w:val="0"/>
          <w:marRight w:val="0"/>
          <w:marTop w:val="0"/>
          <w:marBottom w:val="0"/>
          <w:divBdr>
            <w:top w:val="none" w:sz="0" w:space="0" w:color="auto"/>
            <w:left w:val="none" w:sz="0" w:space="0" w:color="auto"/>
            <w:bottom w:val="none" w:sz="0" w:space="0" w:color="auto"/>
            <w:right w:val="none" w:sz="0" w:space="0" w:color="auto"/>
          </w:divBdr>
        </w:div>
        <w:div w:id="536282428">
          <w:marLeft w:val="0"/>
          <w:marRight w:val="0"/>
          <w:marTop w:val="0"/>
          <w:marBottom w:val="0"/>
          <w:divBdr>
            <w:top w:val="none" w:sz="0" w:space="0" w:color="auto"/>
            <w:left w:val="none" w:sz="0" w:space="0" w:color="auto"/>
            <w:bottom w:val="none" w:sz="0" w:space="0" w:color="auto"/>
            <w:right w:val="none" w:sz="0" w:space="0" w:color="auto"/>
          </w:divBdr>
        </w:div>
        <w:div w:id="1491097830">
          <w:marLeft w:val="0"/>
          <w:marRight w:val="0"/>
          <w:marTop w:val="0"/>
          <w:marBottom w:val="0"/>
          <w:divBdr>
            <w:top w:val="none" w:sz="0" w:space="0" w:color="auto"/>
            <w:left w:val="none" w:sz="0" w:space="0" w:color="auto"/>
            <w:bottom w:val="none" w:sz="0" w:space="0" w:color="auto"/>
            <w:right w:val="none" w:sz="0" w:space="0" w:color="auto"/>
          </w:divBdr>
        </w:div>
        <w:div w:id="146897345">
          <w:marLeft w:val="0"/>
          <w:marRight w:val="0"/>
          <w:marTop w:val="0"/>
          <w:marBottom w:val="0"/>
          <w:divBdr>
            <w:top w:val="none" w:sz="0" w:space="0" w:color="auto"/>
            <w:left w:val="none" w:sz="0" w:space="0" w:color="auto"/>
            <w:bottom w:val="none" w:sz="0" w:space="0" w:color="auto"/>
            <w:right w:val="none" w:sz="0" w:space="0" w:color="auto"/>
          </w:divBdr>
        </w:div>
        <w:div w:id="101805305">
          <w:marLeft w:val="0"/>
          <w:marRight w:val="0"/>
          <w:marTop w:val="0"/>
          <w:marBottom w:val="0"/>
          <w:divBdr>
            <w:top w:val="none" w:sz="0" w:space="0" w:color="auto"/>
            <w:left w:val="none" w:sz="0" w:space="0" w:color="auto"/>
            <w:bottom w:val="none" w:sz="0" w:space="0" w:color="auto"/>
            <w:right w:val="none" w:sz="0" w:space="0" w:color="auto"/>
          </w:divBdr>
        </w:div>
        <w:div w:id="596328960">
          <w:marLeft w:val="0"/>
          <w:marRight w:val="0"/>
          <w:marTop w:val="0"/>
          <w:marBottom w:val="0"/>
          <w:divBdr>
            <w:top w:val="none" w:sz="0" w:space="0" w:color="auto"/>
            <w:left w:val="none" w:sz="0" w:space="0" w:color="auto"/>
            <w:bottom w:val="none" w:sz="0" w:space="0" w:color="auto"/>
            <w:right w:val="none" w:sz="0" w:space="0" w:color="auto"/>
          </w:divBdr>
        </w:div>
        <w:div w:id="441925651">
          <w:marLeft w:val="0"/>
          <w:marRight w:val="0"/>
          <w:marTop w:val="0"/>
          <w:marBottom w:val="0"/>
          <w:divBdr>
            <w:top w:val="none" w:sz="0" w:space="0" w:color="auto"/>
            <w:left w:val="none" w:sz="0" w:space="0" w:color="auto"/>
            <w:bottom w:val="none" w:sz="0" w:space="0" w:color="auto"/>
            <w:right w:val="none" w:sz="0" w:space="0" w:color="auto"/>
          </w:divBdr>
        </w:div>
        <w:div w:id="1114057275">
          <w:marLeft w:val="0"/>
          <w:marRight w:val="0"/>
          <w:marTop w:val="0"/>
          <w:marBottom w:val="0"/>
          <w:divBdr>
            <w:top w:val="none" w:sz="0" w:space="0" w:color="auto"/>
            <w:left w:val="none" w:sz="0" w:space="0" w:color="auto"/>
            <w:bottom w:val="none" w:sz="0" w:space="0" w:color="auto"/>
            <w:right w:val="none" w:sz="0" w:space="0" w:color="auto"/>
          </w:divBdr>
        </w:div>
        <w:div w:id="772557737">
          <w:marLeft w:val="0"/>
          <w:marRight w:val="0"/>
          <w:marTop w:val="0"/>
          <w:marBottom w:val="0"/>
          <w:divBdr>
            <w:top w:val="none" w:sz="0" w:space="0" w:color="auto"/>
            <w:left w:val="none" w:sz="0" w:space="0" w:color="auto"/>
            <w:bottom w:val="none" w:sz="0" w:space="0" w:color="auto"/>
            <w:right w:val="none" w:sz="0" w:space="0" w:color="auto"/>
          </w:divBdr>
        </w:div>
      </w:divsChild>
    </w:div>
    <w:div w:id="892736873">
      <w:bodyDiv w:val="1"/>
      <w:marLeft w:val="0"/>
      <w:marRight w:val="0"/>
      <w:marTop w:val="0"/>
      <w:marBottom w:val="0"/>
      <w:divBdr>
        <w:top w:val="none" w:sz="0" w:space="0" w:color="auto"/>
        <w:left w:val="none" w:sz="0" w:space="0" w:color="auto"/>
        <w:bottom w:val="none" w:sz="0" w:space="0" w:color="auto"/>
        <w:right w:val="none" w:sz="0" w:space="0" w:color="auto"/>
      </w:divBdr>
    </w:div>
    <w:div w:id="896286189">
      <w:bodyDiv w:val="1"/>
      <w:marLeft w:val="0"/>
      <w:marRight w:val="0"/>
      <w:marTop w:val="0"/>
      <w:marBottom w:val="0"/>
      <w:divBdr>
        <w:top w:val="none" w:sz="0" w:space="0" w:color="auto"/>
        <w:left w:val="none" w:sz="0" w:space="0" w:color="auto"/>
        <w:bottom w:val="none" w:sz="0" w:space="0" w:color="auto"/>
        <w:right w:val="none" w:sz="0" w:space="0" w:color="auto"/>
      </w:divBdr>
    </w:div>
    <w:div w:id="938563928">
      <w:bodyDiv w:val="1"/>
      <w:marLeft w:val="0"/>
      <w:marRight w:val="0"/>
      <w:marTop w:val="0"/>
      <w:marBottom w:val="0"/>
      <w:divBdr>
        <w:top w:val="none" w:sz="0" w:space="0" w:color="auto"/>
        <w:left w:val="none" w:sz="0" w:space="0" w:color="auto"/>
        <w:bottom w:val="none" w:sz="0" w:space="0" w:color="auto"/>
        <w:right w:val="none" w:sz="0" w:space="0" w:color="auto"/>
      </w:divBdr>
      <w:divsChild>
        <w:div w:id="1461536637">
          <w:marLeft w:val="0"/>
          <w:marRight w:val="0"/>
          <w:marTop w:val="0"/>
          <w:marBottom w:val="0"/>
          <w:divBdr>
            <w:top w:val="none" w:sz="0" w:space="0" w:color="auto"/>
            <w:left w:val="none" w:sz="0" w:space="0" w:color="auto"/>
            <w:bottom w:val="none" w:sz="0" w:space="0" w:color="auto"/>
            <w:right w:val="none" w:sz="0" w:space="0" w:color="auto"/>
          </w:divBdr>
        </w:div>
        <w:div w:id="756369984">
          <w:marLeft w:val="0"/>
          <w:marRight w:val="0"/>
          <w:marTop w:val="0"/>
          <w:marBottom w:val="0"/>
          <w:divBdr>
            <w:top w:val="none" w:sz="0" w:space="0" w:color="auto"/>
            <w:left w:val="none" w:sz="0" w:space="0" w:color="auto"/>
            <w:bottom w:val="none" w:sz="0" w:space="0" w:color="auto"/>
            <w:right w:val="none" w:sz="0" w:space="0" w:color="auto"/>
          </w:divBdr>
        </w:div>
        <w:div w:id="319047532">
          <w:marLeft w:val="0"/>
          <w:marRight w:val="0"/>
          <w:marTop w:val="0"/>
          <w:marBottom w:val="0"/>
          <w:divBdr>
            <w:top w:val="none" w:sz="0" w:space="0" w:color="auto"/>
            <w:left w:val="none" w:sz="0" w:space="0" w:color="auto"/>
            <w:bottom w:val="none" w:sz="0" w:space="0" w:color="auto"/>
            <w:right w:val="none" w:sz="0" w:space="0" w:color="auto"/>
          </w:divBdr>
        </w:div>
        <w:div w:id="109008752">
          <w:marLeft w:val="0"/>
          <w:marRight w:val="0"/>
          <w:marTop w:val="0"/>
          <w:marBottom w:val="0"/>
          <w:divBdr>
            <w:top w:val="none" w:sz="0" w:space="0" w:color="auto"/>
            <w:left w:val="none" w:sz="0" w:space="0" w:color="auto"/>
            <w:bottom w:val="none" w:sz="0" w:space="0" w:color="auto"/>
            <w:right w:val="none" w:sz="0" w:space="0" w:color="auto"/>
          </w:divBdr>
        </w:div>
        <w:div w:id="2013603226">
          <w:marLeft w:val="0"/>
          <w:marRight w:val="0"/>
          <w:marTop w:val="0"/>
          <w:marBottom w:val="0"/>
          <w:divBdr>
            <w:top w:val="none" w:sz="0" w:space="0" w:color="auto"/>
            <w:left w:val="none" w:sz="0" w:space="0" w:color="auto"/>
            <w:bottom w:val="none" w:sz="0" w:space="0" w:color="auto"/>
            <w:right w:val="none" w:sz="0" w:space="0" w:color="auto"/>
          </w:divBdr>
        </w:div>
        <w:div w:id="322663611">
          <w:marLeft w:val="0"/>
          <w:marRight w:val="0"/>
          <w:marTop w:val="0"/>
          <w:marBottom w:val="0"/>
          <w:divBdr>
            <w:top w:val="none" w:sz="0" w:space="0" w:color="auto"/>
            <w:left w:val="none" w:sz="0" w:space="0" w:color="auto"/>
            <w:bottom w:val="none" w:sz="0" w:space="0" w:color="auto"/>
            <w:right w:val="none" w:sz="0" w:space="0" w:color="auto"/>
          </w:divBdr>
        </w:div>
        <w:div w:id="1279413901">
          <w:marLeft w:val="0"/>
          <w:marRight w:val="0"/>
          <w:marTop w:val="0"/>
          <w:marBottom w:val="0"/>
          <w:divBdr>
            <w:top w:val="none" w:sz="0" w:space="0" w:color="auto"/>
            <w:left w:val="none" w:sz="0" w:space="0" w:color="auto"/>
            <w:bottom w:val="none" w:sz="0" w:space="0" w:color="auto"/>
            <w:right w:val="none" w:sz="0" w:space="0" w:color="auto"/>
          </w:divBdr>
        </w:div>
        <w:div w:id="623073682">
          <w:marLeft w:val="0"/>
          <w:marRight w:val="0"/>
          <w:marTop w:val="0"/>
          <w:marBottom w:val="0"/>
          <w:divBdr>
            <w:top w:val="none" w:sz="0" w:space="0" w:color="auto"/>
            <w:left w:val="none" w:sz="0" w:space="0" w:color="auto"/>
            <w:bottom w:val="none" w:sz="0" w:space="0" w:color="auto"/>
            <w:right w:val="none" w:sz="0" w:space="0" w:color="auto"/>
          </w:divBdr>
        </w:div>
        <w:div w:id="1515145027">
          <w:marLeft w:val="0"/>
          <w:marRight w:val="0"/>
          <w:marTop w:val="0"/>
          <w:marBottom w:val="0"/>
          <w:divBdr>
            <w:top w:val="none" w:sz="0" w:space="0" w:color="auto"/>
            <w:left w:val="none" w:sz="0" w:space="0" w:color="auto"/>
            <w:bottom w:val="none" w:sz="0" w:space="0" w:color="auto"/>
            <w:right w:val="none" w:sz="0" w:space="0" w:color="auto"/>
          </w:divBdr>
        </w:div>
        <w:div w:id="86390528">
          <w:marLeft w:val="0"/>
          <w:marRight w:val="0"/>
          <w:marTop w:val="0"/>
          <w:marBottom w:val="0"/>
          <w:divBdr>
            <w:top w:val="none" w:sz="0" w:space="0" w:color="auto"/>
            <w:left w:val="none" w:sz="0" w:space="0" w:color="auto"/>
            <w:bottom w:val="none" w:sz="0" w:space="0" w:color="auto"/>
            <w:right w:val="none" w:sz="0" w:space="0" w:color="auto"/>
          </w:divBdr>
        </w:div>
        <w:div w:id="477694287">
          <w:marLeft w:val="0"/>
          <w:marRight w:val="0"/>
          <w:marTop w:val="0"/>
          <w:marBottom w:val="0"/>
          <w:divBdr>
            <w:top w:val="none" w:sz="0" w:space="0" w:color="auto"/>
            <w:left w:val="none" w:sz="0" w:space="0" w:color="auto"/>
            <w:bottom w:val="none" w:sz="0" w:space="0" w:color="auto"/>
            <w:right w:val="none" w:sz="0" w:space="0" w:color="auto"/>
          </w:divBdr>
        </w:div>
        <w:div w:id="917443491">
          <w:marLeft w:val="0"/>
          <w:marRight w:val="0"/>
          <w:marTop w:val="0"/>
          <w:marBottom w:val="0"/>
          <w:divBdr>
            <w:top w:val="none" w:sz="0" w:space="0" w:color="auto"/>
            <w:left w:val="none" w:sz="0" w:space="0" w:color="auto"/>
            <w:bottom w:val="none" w:sz="0" w:space="0" w:color="auto"/>
            <w:right w:val="none" w:sz="0" w:space="0" w:color="auto"/>
          </w:divBdr>
        </w:div>
        <w:div w:id="1605767498">
          <w:marLeft w:val="0"/>
          <w:marRight w:val="0"/>
          <w:marTop w:val="0"/>
          <w:marBottom w:val="0"/>
          <w:divBdr>
            <w:top w:val="none" w:sz="0" w:space="0" w:color="auto"/>
            <w:left w:val="none" w:sz="0" w:space="0" w:color="auto"/>
            <w:bottom w:val="none" w:sz="0" w:space="0" w:color="auto"/>
            <w:right w:val="none" w:sz="0" w:space="0" w:color="auto"/>
          </w:divBdr>
        </w:div>
        <w:div w:id="1188057208">
          <w:marLeft w:val="0"/>
          <w:marRight w:val="0"/>
          <w:marTop w:val="0"/>
          <w:marBottom w:val="0"/>
          <w:divBdr>
            <w:top w:val="none" w:sz="0" w:space="0" w:color="auto"/>
            <w:left w:val="none" w:sz="0" w:space="0" w:color="auto"/>
            <w:bottom w:val="none" w:sz="0" w:space="0" w:color="auto"/>
            <w:right w:val="none" w:sz="0" w:space="0" w:color="auto"/>
          </w:divBdr>
        </w:div>
        <w:div w:id="651956760">
          <w:marLeft w:val="0"/>
          <w:marRight w:val="0"/>
          <w:marTop w:val="0"/>
          <w:marBottom w:val="0"/>
          <w:divBdr>
            <w:top w:val="none" w:sz="0" w:space="0" w:color="auto"/>
            <w:left w:val="none" w:sz="0" w:space="0" w:color="auto"/>
            <w:bottom w:val="none" w:sz="0" w:space="0" w:color="auto"/>
            <w:right w:val="none" w:sz="0" w:space="0" w:color="auto"/>
          </w:divBdr>
        </w:div>
      </w:divsChild>
    </w:div>
    <w:div w:id="1154955354">
      <w:bodyDiv w:val="1"/>
      <w:marLeft w:val="0"/>
      <w:marRight w:val="0"/>
      <w:marTop w:val="0"/>
      <w:marBottom w:val="0"/>
      <w:divBdr>
        <w:top w:val="none" w:sz="0" w:space="0" w:color="auto"/>
        <w:left w:val="none" w:sz="0" w:space="0" w:color="auto"/>
        <w:bottom w:val="none" w:sz="0" w:space="0" w:color="auto"/>
        <w:right w:val="none" w:sz="0" w:space="0" w:color="auto"/>
      </w:divBdr>
      <w:divsChild>
        <w:div w:id="398211297">
          <w:marLeft w:val="0"/>
          <w:marRight w:val="0"/>
          <w:marTop w:val="0"/>
          <w:marBottom w:val="0"/>
          <w:divBdr>
            <w:top w:val="none" w:sz="0" w:space="0" w:color="auto"/>
            <w:left w:val="none" w:sz="0" w:space="0" w:color="auto"/>
            <w:bottom w:val="none" w:sz="0" w:space="0" w:color="auto"/>
            <w:right w:val="none" w:sz="0" w:space="0" w:color="auto"/>
          </w:divBdr>
        </w:div>
        <w:div w:id="619844349">
          <w:marLeft w:val="0"/>
          <w:marRight w:val="0"/>
          <w:marTop w:val="0"/>
          <w:marBottom w:val="0"/>
          <w:divBdr>
            <w:top w:val="none" w:sz="0" w:space="0" w:color="auto"/>
            <w:left w:val="none" w:sz="0" w:space="0" w:color="auto"/>
            <w:bottom w:val="none" w:sz="0" w:space="0" w:color="auto"/>
            <w:right w:val="none" w:sz="0" w:space="0" w:color="auto"/>
          </w:divBdr>
        </w:div>
        <w:div w:id="2003386551">
          <w:marLeft w:val="0"/>
          <w:marRight w:val="0"/>
          <w:marTop w:val="0"/>
          <w:marBottom w:val="0"/>
          <w:divBdr>
            <w:top w:val="none" w:sz="0" w:space="0" w:color="auto"/>
            <w:left w:val="none" w:sz="0" w:space="0" w:color="auto"/>
            <w:bottom w:val="none" w:sz="0" w:space="0" w:color="auto"/>
            <w:right w:val="none" w:sz="0" w:space="0" w:color="auto"/>
          </w:divBdr>
        </w:div>
        <w:div w:id="1470781060">
          <w:marLeft w:val="0"/>
          <w:marRight w:val="0"/>
          <w:marTop w:val="0"/>
          <w:marBottom w:val="0"/>
          <w:divBdr>
            <w:top w:val="none" w:sz="0" w:space="0" w:color="auto"/>
            <w:left w:val="none" w:sz="0" w:space="0" w:color="auto"/>
            <w:bottom w:val="none" w:sz="0" w:space="0" w:color="auto"/>
            <w:right w:val="none" w:sz="0" w:space="0" w:color="auto"/>
          </w:divBdr>
        </w:div>
        <w:div w:id="560601719">
          <w:marLeft w:val="0"/>
          <w:marRight w:val="0"/>
          <w:marTop w:val="0"/>
          <w:marBottom w:val="0"/>
          <w:divBdr>
            <w:top w:val="none" w:sz="0" w:space="0" w:color="auto"/>
            <w:left w:val="none" w:sz="0" w:space="0" w:color="auto"/>
            <w:bottom w:val="none" w:sz="0" w:space="0" w:color="auto"/>
            <w:right w:val="none" w:sz="0" w:space="0" w:color="auto"/>
          </w:divBdr>
        </w:div>
        <w:div w:id="1776169824">
          <w:marLeft w:val="0"/>
          <w:marRight w:val="0"/>
          <w:marTop w:val="0"/>
          <w:marBottom w:val="0"/>
          <w:divBdr>
            <w:top w:val="none" w:sz="0" w:space="0" w:color="auto"/>
            <w:left w:val="none" w:sz="0" w:space="0" w:color="auto"/>
            <w:bottom w:val="none" w:sz="0" w:space="0" w:color="auto"/>
            <w:right w:val="none" w:sz="0" w:space="0" w:color="auto"/>
          </w:divBdr>
        </w:div>
        <w:div w:id="1991975872">
          <w:marLeft w:val="0"/>
          <w:marRight w:val="0"/>
          <w:marTop w:val="0"/>
          <w:marBottom w:val="0"/>
          <w:divBdr>
            <w:top w:val="none" w:sz="0" w:space="0" w:color="auto"/>
            <w:left w:val="none" w:sz="0" w:space="0" w:color="auto"/>
            <w:bottom w:val="none" w:sz="0" w:space="0" w:color="auto"/>
            <w:right w:val="none" w:sz="0" w:space="0" w:color="auto"/>
          </w:divBdr>
        </w:div>
        <w:div w:id="383648409">
          <w:marLeft w:val="0"/>
          <w:marRight w:val="0"/>
          <w:marTop w:val="0"/>
          <w:marBottom w:val="0"/>
          <w:divBdr>
            <w:top w:val="none" w:sz="0" w:space="0" w:color="auto"/>
            <w:left w:val="none" w:sz="0" w:space="0" w:color="auto"/>
            <w:bottom w:val="none" w:sz="0" w:space="0" w:color="auto"/>
            <w:right w:val="none" w:sz="0" w:space="0" w:color="auto"/>
          </w:divBdr>
        </w:div>
        <w:div w:id="1095785783">
          <w:marLeft w:val="0"/>
          <w:marRight w:val="0"/>
          <w:marTop w:val="0"/>
          <w:marBottom w:val="0"/>
          <w:divBdr>
            <w:top w:val="none" w:sz="0" w:space="0" w:color="auto"/>
            <w:left w:val="none" w:sz="0" w:space="0" w:color="auto"/>
            <w:bottom w:val="none" w:sz="0" w:space="0" w:color="auto"/>
            <w:right w:val="none" w:sz="0" w:space="0" w:color="auto"/>
          </w:divBdr>
        </w:div>
        <w:div w:id="857351156">
          <w:marLeft w:val="0"/>
          <w:marRight w:val="0"/>
          <w:marTop w:val="0"/>
          <w:marBottom w:val="0"/>
          <w:divBdr>
            <w:top w:val="none" w:sz="0" w:space="0" w:color="auto"/>
            <w:left w:val="none" w:sz="0" w:space="0" w:color="auto"/>
            <w:bottom w:val="none" w:sz="0" w:space="0" w:color="auto"/>
            <w:right w:val="none" w:sz="0" w:space="0" w:color="auto"/>
          </w:divBdr>
        </w:div>
        <w:div w:id="1242636300">
          <w:marLeft w:val="0"/>
          <w:marRight w:val="0"/>
          <w:marTop w:val="0"/>
          <w:marBottom w:val="0"/>
          <w:divBdr>
            <w:top w:val="none" w:sz="0" w:space="0" w:color="auto"/>
            <w:left w:val="none" w:sz="0" w:space="0" w:color="auto"/>
            <w:bottom w:val="none" w:sz="0" w:space="0" w:color="auto"/>
            <w:right w:val="none" w:sz="0" w:space="0" w:color="auto"/>
          </w:divBdr>
        </w:div>
        <w:div w:id="2037269676">
          <w:marLeft w:val="0"/>
          <w:marRight w:val="0"/>
          <w:marTop w:val="0"/>
          <w:marBottom w:val="0"/>
          <w:divBdr>
            <w:top w:val="none" w:sz="0" w:space="0" w:color="auto"/>
            <w:left w:val="none" w:sz="0" w:space="0" w:color="auto"/>
            <w:bottom w:val="none" w:sz="0" w:space="0" w:color="auto"/>
            <w:right w:val="none" w:sz="0" w:space="0" w:color="auto"/>
          </w:divBdr>
        </w:div>
        <w:div w:id="699739879">
          <w:marLeft w:val="0"/>
          <w:marRight w:val="0"/>
          <w:marTop w:val="0"/>
          <w:marBottom w:val="0"/>
          <w:divBdr>
            <w:top w:val="none" w:sz="0" w:space="0" w:color="auto"/>
            <w:left w:val="none" w:sz="0" w:space="0" w:color="auto"/>
            <w:bottom w:val="none" w:sz="0" w:space="0" w:color="auto"/>
            <w:right w:val="none" w:sz="0" w:space="0" w:color="auto"/>
          </w:divBdr>
        </w:div>
        <w:div w:id="1632444565">
          <w:marLeft w:val="0"/>
          <w:marRight w:val="0"/>
          <w:marTop w:val="0"/>
          <w:marBottom w:val="0"/>
          <w:divBdr>
            <w:top w:val="none" w:sz="0" w:space="0" w:color="auto"/>
            <w:left w:val="none" w:sz="0" w:space="0" w:color="auto"/>
            <w:bottom w:val="none" w:sz="0" w:space="0" w:color="auto"/>
            <w:right w:val="none" w:sz="0" w:space="0" w:color="auto"/>
          </w:divBdr>
        </w:div>
        <w:div w:id="2116290287">
          <w:marLeft w:val="0"/>
          <w:marRight w:val="0"/>
          <w:marTop w:val="0"/>
          <w:marBottom w:val="0"/>
          <w:divBdr>
            <w:top w:val="none" w:sz="0" w:space="0" w:color="auto"/>
            <w:left w:val="none" w:sz="0" w:space="0" w:color="auto"/>
            <w:bottom w:val="none" w:sz="0" w:space="0" w:color="auto"/>
            <w:right w:val="none" w:sz="0" w:space="0" w:color="auto"/>
          </w:divBdr>
        </w:div>
        <w:div w:id="266041741">
          <w:marLeft w:val="0"/>
          <w:marRight w:val="0"/>
          <w:marTop w:val="0"/>
          <w:marBottom w:val="0"/>
          <w:divBdr>
            <w:top w:val="none" w:sz="0" w:space="0" w:color="auto"/>
            <w:left w:val="none" w:sz="0" w:space="0" w:color="auto"/>
            <w:bottom w:val="none" w:sz="0" w:space="0" w:color="auto"/>
            <w:right w:val="none" w:sz="0" w:space="0" w:color="auto"/>
          </w:divBdr>
        </w:div>
        <w:div w:id="1228029421">
          <w:marLeft w:val="0"/>
          <w:marRight w:val="0"/>
          <w:marTop w:val="0"/>
          <w:marBottom w:val="0"/>
          <w:divBdr>
            <w:top w:val="none" w:sz="0" w:space="0" w:color="auto"/>
            <w:left w:val="none" w:sz="0" w:space="0" w:color="auto"/>
            <w:bottom w:val="none" w:sz="0" w:space="0" w:color="auto"/>
            <w:right w:val="none" w:sz="0" w:space="0" w:color="auto"/>
          </w:divBdr>
        </w:div>
        <w:div w:id="1172530101">
          <w:marLeft w:val="0"/>
          <w:marRight w:val="0"/>
          <w:marTop w:val="0"/>
          <w:marBottom w:val="0"/>
          <w:divBdr>
            <w:top w:val="none" w:sz="0" w:space="0" w:color="auto"/>
            <w:left w:val="none" w:sz="0" w:space="0" w:color="auto"/>
            <w:bottom w:val="none" w:sz="0" w:space="0" w:color="auto"/>
            <w:right w:val="none" w:sz="0" w:space="0" w:color="auto"/>
          </w:divBdr>
        </w:div>
        <w:div w:id="1180437698">
          <w:marLeft w:val="0"/>
          <w:marRight w:val="0"/>
          <w:marTop w:val="0"/>
          <w:marBottom w:val="0"/>
          <w:divBdr>
            <w:top w:val="none" w:sz="0" w:space="0" w:color="auto"/>
            <w:left w:val="none" w:sz="0" w:space="0" w:color="auto"/>
            <w:bottom w:val="none" w:sz="0" w:space="0" w:color="auto"/>
            <w:right w:val="none" w:sz="0" w:space="0" w:color="auto"/>
          </w:divBdr>
        </w:div>
        <w:div w:id="1939293937">
          <w:marLeft w:val="0"/>
          <w:marRight w:val="0"/>
          <w:marTop w:val="0"/>
          <w:marBottom w:val="0"/>
          <w:divBdr>
            <w:top w:val="none" w:sz="0" w:space="0" w:color="auto"/>
            <w:left w:val="none" w:sz="0" w:space="0" w:color="auto"/>
            <w:bottom w:val="none" w:sz="0" w:space="0" w:color="auto"/>
            <w:right w:val="none" w:sz="0" w:space="0" w:color="auto"/>
          </w:divBdr>
        </w:div>
        <w:div w:id="722607258">
          <w:marLeft w:val="0"/>
          <w:marRight w:val="0"/>
          <w:marTop w:val="0"/>
          <w:marBottom w:val="0"/>
          <w:divBdr>
            <w:top w:val="none" w:sz="0" w:space="0" w:color="auto"/>
            <w:left w:val="none" w:sz="0" w:space="0" w:color="auto"/>
            <w:bottom w:val="none" w:sz="0" w:space="0" w:color="auto"/>
            <w:right w:val="none" w:sz="0" w:space="0" w:color="auto"/>
          </w:divBdr>
        </w:div>
        <w:div w:id="1471362625">
          <w:marLeft w:val="0"/>
          <w:marRight w:val="0"/>
          <w:marTop w:val="0"/>
          <w:marBottom w:val="0"/>
          <w:divBdr>
            <w:top w:val="none" w:sz="0" w:space="0" w:color="auto"/>
            <w:left w:val="none" w:sz="0" w:space="0" w:color="auto"/>
            <w:bottom w:val="none" w:sz="0" w:space="0" w:color="auto"/>
            <w:right w:val="none" w:sz="0" w:space="0" w:color="auto"/>
          </w:divBdr>
        </w:div>
        <w:div w:id="2036079580">
          <w:marLeft w:val="0"/>
          <w:marRight w:val="0"/>
          <w:marTop w:val="0"/>
          <w:marBottom w:val="0"/>
          <w:divBdr>
            <w:top w:val="none" w:sz="0" w:space="0" w:color="auto"/>
            <w:left w:val="none" w:sz="0" w:space="0" w:color="auto"/>
            <w:bottom w:val="none" w:sz="0" w:space="0" w:color="auto"/>
            <w:right w:val="none" w:sz="0" w:space="0" w:color="auto"/>
          </w:divBdr>
        </w:div>
        <w:div w:id="1765491329">
          <w:marLeft w:val="0"/>
          <w:marRight w:val="0"/>
          <w:marTop w:val="0"/>
          <w:marBottom w:val="0"/>
          <w:divBdr>
            <w:top w:val="none" w:sz="0" w:space="0" w:color="auto"/>
            <w:left w:val="none" w:sz="0" w:space="0" w:color="auto"/>
            <w:bottom w:val="none" w:sz="0" w:space="0" w:color="auto"/>
            <w:right w:val="none" w:sz="0" w:space="0" w:color="auto"/>
          </w:divBdr>
        </w:div>
        <w:div w:id="1634095222">
          <w:marLeft w:val="0"/>
          <w:marRight w:val="0"/>
          <w:marTop w:val="0"/>
          <w:marBottom w:val="0"/>
          <w:divBdr>
            <w:top w:val="none" w:sz="0" w:space="0" w:color="auto"/>
            <w:left w:val="none" w:sz="0" w:space="0" w:color="auto"/>
            <w:bottom w:val="none" w:sz="0" w:space="0" w:color="auto"/>
            <w:right w:val="none" w:sz="0" w:space="0" w:color="auto"/>
          </w:divBdr>
        </w:div>
        <w:div w:id="1445536018">
          <w:marLeft w:val="0"/>
          <w:marRight w:val="0"/>
          <w:marTop w:val="0"/>
          <w:marBottom w:val="0"/>
          <w:divBdr>
            <w:top w:val="none" w:sz="0" w:space="0" w:color="auto"/>
            <w:left w:val="none" w:sz="0" w:space="0" w:color="auto"/>
            <w:bottom w:val="none" w:sz="0" w:space="0" w:color="auto"/>
            <w:right w:val="none" w:sz="0" w:space="0" w:color="auto"/>
          </w:divBdr>
        </w:div>
        <w:div w:id="1212839029">
          <w:marLeft w:val="0"/>
          <w:marRight w:val="0"/>
          <w:marTop w:val="0"/>
          <w:marBottom w:val="0"/>
          <w:divBdr>
            <w:top w:val="none" w:sz="0" w:space="0" w:color="auto"/>
            <w:left w:val="none" w:sz="0" w:space="0" w:color="auto"/>
            <w:bottom w:val="none" w:sz="0" w:space="0" w:color="auto"/>
            <w:right w:val="none" w:sz="0" w:space="0" w:color="auto"/>
          </w:divBdr>
        </w:div>
        <w:div w:id="1381132338">
          <w:marLeft w:val="0"/>
          <w:marRight w:val="0"/>
          <w:marTop w:val="0"/>
          <w:marBottom w:val="0"/>
          <w:divBdr>
            <w:top w:val="none" w:sz="0" w:space="0" w:color="auto"/>
            <w:left w:val="none" w:sz="0" w:space="0" w:color="auto"/>
            <w:bottom w:val="none" w:sz="0" w:space="0" w:color="auto"/>
            <w:right w:val="none" w:sz="0" w:space="0" w:color="auto"/>
          </w:divBdr>
        </w:div>
        <w:div w:id="1752964691">
          <w:marLeft w:val="0"/>
          <w:marRight w:val="0"/>
          <w:marTop w:val="0"/>
          <w:marBottom w:val="0"/>
          <w:divBdr>
            <w:top w:val="none" w:sz="0" w:space="0" w:color="auto"/>
            <w:left w:val="none" w:sz="0" w:space="0" w:color="auto"/>
            <w:bottom w:val="none" w:sz="0" w:space="0" w:color="auto"/>
            <w:right w:val="none" w:sz="0" w:space="0" w:color="auto"/>
          </w:divBdr>
        </w:div>
        <w:div w:id="1861044709">
          <w:marLeft w:val="0"/>
          <w:marRight w:val="0"/>
          <w:marTop w:val="0"/>
          <w:marBottom w:val="0"/>
          <w:divBdr>
            <w:top w:val="none" w:sz="0" w:space="0" w:color="auto"/>
            <w:left w:val="none" w:sz="0" w:space="0" w:color="auto"/>
            <w:bottom w:val="none" w:sz="0" w:space="0" w:color="auto"/>
            <w:right w:val="none" w:sz="0" w:space="0" w:color="auto"/>
          </w:divBdr>
        </w:div>
        <w:div w:id="2137915741">
          <w:marLeft w:val="0"/>
          <w:marRight w:val="0"/>
          <w:marTop w:val="0"/>
          <w:marBottom w:val="0"/>
          <w:divBdr>
            <w:top w:val="none" w:sz="0" w:space="0" w:color="auto"/>
            <w:left w:val="none" w:sz="0" w:space="0" w:color="auto"/>
            <w:bottom w:val="none" w:sz="0" w:space="0" w:color="auto"/>
            <w:right w:val="none" w:sz="0" w:space="0" w:color="auto"/>
          </w:divBdr>
        </w:div>
      </w:divsChild>
    </w:div>
    <w:div w:id="1213997986">
      <w:bodyDiv w:val="1"/>
      <w:marLeft w:val="0"/>
      <w:marRight w:val="0"/>
      <w:marTop w:val="0"/>
      <w:marBottom w:val="0"/>
      <w:divBdr>
        <w:top w:val="none" w:sz="0" w:space="0" w:color="auto"/>
        <w:left w:val="none" w:sz="0" w:space="0" w:color="auto"/>
        <w:bottom w:val="none" w:sz="0" w:space="0" w:color="auto"/>
        <w:right w:val="none" w:sz="0" w:space="0" w:color="auto"/>
      </w:divBdr>
    </w:div>
    <w:div w:id="1341617938">
      <w:bodyDiv w:val="1"/>
      <w:marLeft w:val="0"/>
      <w:marRight w:val="0"/>
      <w:marTop w:val="0"/>
      <w:marBottom w:val="0"/>
      <w:divBdr>
        <w:top w:val="none" w:sz="0" w:space="0" w:color="auto"/>
        <w:left w:val="none" w:sz="0" w:space="0" w:color="auto"/>
        <w:bottom w:val="none" w:sz="0" w:space="0" w:color="auto"/>
        <w:right w:val="none" w:sz="0" w:space="0" w:color="auto"/>
      </w:divBdr>
    </w:div>
    <w:div w:id="1416394322">
      <w:bodyDiv w:val="1"/>
      <w:marLeft w:val="0"/>
      <w:marRight w:val="0"/>
      <w:marTop w:val="0"/>
      <w:marBottom w:val="0"/>
      <w:divBdr>
        <w:top w:val="none" w:sz="0" w:space="0" w:color="auto"/>
        <w:left w:val="none" w:sz="0" w:space="0" w:color="auto"/>
        <w:bottom w:val="none" w:sz="0" w:space="0" w:color="auto"/>
        <w:right w:val="none" w:sz="0" w:space="0" w:color="auto"/>
      </w:divBdr>
    </w:div>
    <w:div w:id="1463034000">
      <w:bodyDiv w:val="1"/>
      <w:marLeft w:val="0"/>
      <w:marRight w:val="0"/>
      <w:marTop w:val="0"/>
      <w:marBottom w:val="0"/>
      <w:divBdr>
        <w:top w:val="none" w:sz="0" w:space="0" w:color="auto"/>
        <w:left w:val="none" w:sz="0" w:space="0" w:color="auto"/>
        <w:bottom w:val="none" w:sz="0" w:space="0" w:color="auto"/>
        <w:right w:val="none" w:sz="0" w:space="0" w:color="auto"/>
      </w:divBdr>
    </w:div>
    <w:div w:id="1487555924">
      <w:bodyDiv w:val="1"/>
      <w:marLeft w:val="0"/>
      <w:marRight w:val="0"/>
      <w:marTop w:val="0"/>
      <w:marBottom w:val="0"/>
      <w:divBdr>
        <w:top w:val="none" w:sz="0" w:space="0" w:color="auto"/>
        <w:left w:val="none" w:sz="0" w:space="0" w:color="auto"/>
        <w:bottom w:val="none" w:sz="0" w:space="0" w:color="auto"/>
        <w:right w:val="none" w:sz="0" w:space="0" w:color="auto"/>
      </w:divBdr>
    </w:div>
    <w:div w:id="1601403978">
      <w:bodyDiv w:val="1"/>
      <w:marLeft w:val="0"/>
      <w:marRight w:val="0"/>
      <w:marTop w:val="0"/>
      <w:marBottom w:val="0"/>
      <w:divBdr>
        <w:top w:val="none" w:sz="0" w:space="0" w:color="auto"/>
        <w:left w:val="none" w:sz="0" w:space="0" w:color="auto"/>
        <w:bottom w:val="none" w:sz="0" w:space="0" w:color="auto"/>
        <w:right w:val="none" w:sz="0" w:space="0" w:color="auto"/>
      </w:divBdr>
      <w:divsChild>
        <w:div w:id="782504176">
          <w:marLeft w:val="0"/>
          <w:marRight w:val="0"/>
          <w:marTop w:val="0"/>
          <w:marBottom w:val="0"/>
          <w:divBdr>
            <w:top w:val="none" w:sz="0" w:space="0" w:color="auto"/>
            <w:left w:val="none" w:sz="0" w:space="0" w:color="auto"/>
            <w:bottom w:val="none" w:sz="0" w:space="0" w:color="auto"/>
            <w:right w:val="none" w:sz="0" w:space="0" w:color="auto"/>
          </w:divBdr>
        </w:div>
      </w:divsChild>
    </w:div>
    <w:div w:id="1863786345">
      <w:bodyDiv w:val="1"/>
      <w:marLeft w:val="0"/>
      <w:marRight w:val="0"/>
      <w:marTop w:val="0"/>
      <w:marBottom w:val="0"/>
      <w:divBdr>
        <w:top w:val="none" w:sz="0" w:space="0" w:color="auto"/>
        <w:left w:val="none" w:sz="0" w:space="0" w:color="auto"/>
        <w:bottom w:val="none" w:sz="0" w:space="0" w:color="auto"/>
        <w:right w:val="none" w:sz="0" w:space="0" w:color="auto"/>
      </w:divBdr>
      <w:divsChild>
        <w:div w:id="2061787923">
          <w:marLeft w:val="0"/>
          <w:marRight w:val="0"/>
          <w:marTop w:val="0"/>
          <w:marBottom w:val="0"/>
          <w:divBdr>
            <w:top w:val="none" w:sz="0" w:space="0" w:color="auto"/>
            <w:left w:val="none" w:sz="0" w:space="0" w:color="auto"/>
            <w:bottom w:val="none" w:sz="0" w:space="0" w:color="auto"/>
            <w:right w:val="none" w:sz="0" w:space="0" w:color="auto"/>
          </w:divBdr>
        </w:div>
      </w:divsChild>
    </w:div>
    <w:div w:id="2003267003">
      <w:bodyDiv w:val="1"/>
      <w:marLeft w:val="0"/>
      <w:marRight w:val="0"/>
      <w:marTop w:val="0"/>
      <w:marBottom w:val="0"/>
      <w:divBdr>
        <w:top w:val="none" w:sz="0" w:space="0" w:color="auto"/>
        <w:left w:val="none" w:sz="0" w:space="0" w:color="auto"/>
        <w:bottom w:val="none" w:sz="0" w:space="0" w:color="auto"/>
        <w:right w:val="none" w:sz="0" w:space="0" w:color="auto"/>
      </w:divBdr>
    </w:div>
    <w:div w:id="2020810870">
      <w:bodyDiv w:val="1"/>
      <w:marLeft w:val="0"/>
      <w:marRight w:val="0"/>
      <w:marTop w:val="0"/>
      <w:marBottom w:val="0"/>
      <w:divBdr>
        <w:top w:val="none" w:sz="0" w:space="0" w:color="auto"/>
        <w:left w:val="none" w:sz="0" w:space="0" w:color="auto"/>
        <w:bottom w:val="none" w:sz="0" w:space="0" w:color="auto"/>
        <w:right w:val="none" w:sz="0" w:space="0" w:color="auto"/>
      </w:divBdr>
    </w:div>
    <w:div w:id="2021739915">
      <w:bodyDiv w:val="1"/>
      <w:marLeft w:val="0"/>
      <w:marRight w:val="0"/>
      <w:marTop w:val="0"/>
      <w:marBottom w:val="0"/>
      <w:divBdr>
        <w:top w:val="none" w:sz="0" w:space="0" w:color="auto"/>
        <w:left w:val="none" w:sz="0" w:space="0" w:color="auto"/>
        <w:bottom w:val="none" w:sz="0" w:space="0" w:color="auto"/>
        <w:right w:val="none" w:sz="0" w:space="0" w:color="auto"/>
      </w:divBdr>
      <w:divsChild>
        <w:div w:id="602541941">
          <w:marLeft w:val="0"/>
          <w:marRight w:val="0"/>
          <w:marTop w:val="0"/>
          <w:marBottom w:val="0"/>
          <w:divBdr>
            <w:top w:val="none" w:sz="0" w:space="0" w:color="auto"/>
            <w:left w:val="none" w:sz="0" w:space="0" w:color="auto"/>
            <w:bottom w:val="none" w:sz="0" w:space="0" w:color="auto"/>
            <w:right w:val="none" w:sz="0" w:space="0" w:color="auto"/>
          </w:divBdr>
        </w:div>
        <w:div w:id="267081869">
          <w:marLeft w:val="0"/>
          <w:marRight w:val="0"/>
          <w:marTop w:val="0"/>
          <w:marBottom w:val="0"/>
          <w:divBdr>
            <w:top w:val="none" w:sz="0" w:space="0" w:color="auto"/>
            <w:left w:val="none" w:sz="0" w:space="0" w:color="auto"/>
            <w:bottom w:val="none" w:sz="0" w:space="0" w:color="auto"/>
            <w:right w:val="none" w:sz="0" w:space="0" w:color="auto"/>
          </w:divBdr>
        </w:div>
        <w:div w:id="936987378">
          <w:marLeft w:val="0"/>
          <w:marRight w:val="0"/>
          <w:marTop w:val="0"/>
          <w:marBottom w:val="0"/>
          <w:divBdr>
            <w:top w:val="none" w:sz="0" w:space="0" w:color="auto"/>
            <w:left w:val="none" w:sz="0" w:space="0" w:color="auto"/>
            <w:bottom w:val="none" w:sz="0" w:space="0" w:color="auto"/>
            <w:right w:val="none" w:sz="0" w:space="0" w:color="auto"/>
          </w:divBdr>
        </w:div>
        <w:div w:id="954602499">
          <w:marLeft w:val="0"/>
          <w:marRight w:val="0"/>
          <w:marTop w:val="0"/>
          <w:marBottom w:val="0"/>
          <w:divBdr>
            <w:top w:val="none" w:sz="0" w:space="0" w:color="auto"/>
            <w:left w:val="none" w:sz="0" w:space="0" w:color="auto"/>
            <w:bottom w:val="none" w:sz="0" w:space="0" w:color="auto"/>
            <w:right w:val="none" w:sz="0" w:space="0" w:color="auto"/>
          </w:divBdr>
        </w:div>
        <w:div w:id="931009800">
          <w:marLeft w:val="0"/>
          <w:marRight w:val="0"/>
          <w:marTop w:val="0"/>
          <w:marBottom w:val="0"/>
          <w:divBdr>
            <w:top w:val="none" w:sz="0" w:space="0" w:color="auto"/>
            <w:left w:val="none" w:sz="0" w:space="0" w:color="auto"/>
            <w:bottom w:val="none" w:sz="0" w:space="0" w:color="auto"/>
            <w:right w:val="none" w:sz="0" w:space="0" w:color="auto"/>
          </w:divBdr>
        </w:div>
        <w:div w:id="1966961301">
          <w:marLeft w:val="0"/>
          <w:marRight w:val="0"/>
          <w:marTop w:val="0"/>
          <w:marBottom w:val="0"/>
          <w:divBdr>
            <w:top w:val="none" w:sz="0" w:space="0" w:color="auto"/>
            <w:left w:val="none" w:sz="0" w:space="0" w:color="auto"/>
            <w:bottom w:val="none" w:sz="0" w:space="0" w:color="auto"/>
            <w:right w:val="none" w:sz="0" w:space="0" w:color="auto"/>
          </w:divBdr>
        </w:div>
        <w:div w:id="2024551056">
          <w:marLeft w:val="0"/>
          <w:marRight w:val="0"/>
          <w:marTop w:val="0"/>
          <w:marBottom w:val="0"/>
          <w:divBdr>
            <w:top w:val="none" w:sz="0" w:space="0" w:color="auto"/>
            <w:left w:val="none" w:sz="0" w:space="0" w:color="auto"/>
            <w:bottom w:val="none" w:sz="0" w:space="0" w:color="auto"/>
            <w:right w:val="none" w:sz="0" w:space="0" w:color="auto"/>
          </w:divBdr>
        </w:div>
        <w:div w:id="1224566834">
          <w:marLeft w:val="0"/>
          <w:marRight w:val="0"/>
          <w:marTop w:val="0"/>
          <w:marBottom w:val="0"/>
          <w:divBdr>
            <w:top w:val="none" w:sz="0" w:space="0" w:color="auto"/>
            <w:left w:val="none" w:sz="0" w:space="0" w:color="auto"/>
            <w:bottom w:val="none" w:sz="0" w:space="0" w:color="auto"/>
            <w:right w:val="none" w:sz="0" w:space="0" w:color="auto"/>
          </w:divBdr>
        </w:div>
        <w:div w:id="1515264244">
          <w:marLeft w:val="0"/>
          <w:marRight w:val="0"/>
          <w:marTop w:val="0"/>
          <w:marBottom w:val="0"/>
          <w:divBdr>
            <w:top w:val="none" w:sz="0" w:space="0" w:color="auto"/>
            <w:left w:val="none" w:sz="0" w:space="0" w:color="auto"/>
            <w:bottom w:val="none" w:sz="0" w:space="0" w:color="auto"/>
            <w:right w:val="none" w:sz="0" w:space="0" w:color="auto"/>
          </w:divBdr>
        </w:div>
        <w:div w:id="1768695690">
          <w:marLeft w:val="0"/>
          <w:marRight w:val="0"/>
          <w:marTop w:val="0"/>
          <w:marBottom w:val="0"/>
          <w:divBdr>
            <w:top w:val="none" w:sz="0" w:space="0" w:color="auto"/>
            <w:left w:val="none" w:sz="0" w:space="0" w:color="auto"/>
            <w:bottom w:val="none" w:sz="0" w:space="0" w:color="auto"/>
            <w:right w:val="none" w:sz="0" w:space="0" w:color="auto"/>
          </w:divBdr>
        </w:div>
        <w:div w:id="1979333891">
          <w:marLeft w:val="0"/>
          <w:marRight w:val="0"/>
          <w:marTop w:val="0"/>
          <w:marBottom w:val="0"/>
          <w:divBdr>
            <w:top w:val="none" w:sz="0" w:space="0" w:color="auto"/>
            <w:left w:val="none" w:sz="0" w:space="0" w:color="auto"/>
            <w:bottom w:val="none" w:sz="0" w:space="0" w:color="auto"/>
            <w:right w:val="none" w:sz="0" w:space="0" w:color="auto"/>
          </w:divBdr>
        </w:div>
        <w:div w:id="1076391546">
          <w:marLeft w:val="0"/>
          <w:marRight w:val="0"/>
          <w:marTop w:val="0"/>
          <w:marBottom w:val="0"/>
          <w:divBdr>
            <w:top w:val="none" w:sz="0" w:space="0" w:color="auto"/>
            <w:left w:val="none" w:sz="0" w:space="0" w:color="auto"/>
            <w:bottom w:val="none" w:sz="0" w:space="0" w:color="auto"/>
            <w:right w:val="none" w:sz="0" w:space="0" w:color="auto"/>
          </w:divBdr>
        </w:div>
        <w:div w:id="1869756673">
          <w:marLeft w:val="0"/>
          <w:marRight w:val="0"/>
          <w:marTop w:val="0"/>
          <w:marBottom w:val="0"/>
          <w:divBdr>
            <w:top w:val="none" w:sz="0" w:space="0" w:color="auto"/>
            <w:left w:val="none" w:sz="0" w:space="0" w:color="auto"/>
            <w:bottom w:val="none" w:sz="0" w:space="0" w:color="auto"/>
            <w:right w:val="none" w:sz="0" w:space="0" w:color="auto"/>
          </w:divBdr>
        </w:div>
        <w:div w:id="1893225614">
          <w:marLeft w:val="0"/>
          <w:marRight w:val="0"/>
          <w:marTop w:val="0"/>
          <w:marBottom w:val="0"/>
          <w:divBdr>
            <w:top w:val="none" w:sz="0" w:space="0" w:color="auto"/>
            <w:left w:val="none" w:sz="0" w:space="0" w:color="auto"/>
            <w:bottom w:val="none" w:sz="0" w:space="0" w:color="auto"/>
            <w:right w:val="none" w:sz="0" w:space="0" w:color="auto"/>
          </w:divBdr>
        </w:div>
        <w:div w:id="1847986735">
          <w:marLeft w:val="0"/>
          <w:marRight w:val="0"/>
          <w:marTop w:val="0"/>
          <w:marBottom w:val="0"/>
          <w:divBdr>
            <w:top w:val="none" w:sz="0" w:space="0" w:color="auto"/>
            <w:left w:val="none" w:sz="0" w:space="0" w:color="auto"/>
            <w:bottom w:val="none" w:sz="0" w:space="0" w:color="auto"/>
            <w:right w:val="none" w:sz="0" w:space="0" w:color="auto"/>
          </w:divBdr>
        </w:div>
        <w:div w:id="769083595">
          <w:marLeft w:val="0"/>
          <w:marRight w:val="0"/>
          <w:marTop w:val="0"/>
          <w:marBottom w:val="0"/>
          <w:divBdr>
            <w:top w:val="none" w:sz="0" w:space="0" w:color="auto"/>
            <w:left w:val="none" w:sz="0" w:space="0" w:color="auto"/>
            <w:bottom w:val="none" w:sz="0" w:space="0" w:color="auto"/>
            <w:right w:val="none" w:sz="0" w:space="0" w:color="auto"/>
          </w:divBdr>
        </w:div>
        <w:div w:id="815335273">
          <w:marLeft w:val="0"/>
          <w:marRight w:val="0"/>
          <w:marTop w:val="0"/>
          <w:marBottom w:val="0"/>
          <w:divBdr>
            <w:top w:val="none" w:sz="0" w:space="0" w:color="auto"/>
            <w:left w:val="none" w:sz="0" w:space="0" w:color="auto"/>
            <w:bottom w:val="none" w:sz="0" w:space="0" w:color="auto"/>
            <w:right w:val="none" w:sz="0" w:space="0" w:color="auto"/>
          </w:divBdr>
        </w:div>
        <w:div w:id="1334795773">
          <w:marLeft w:val="0"/>
          <w:marRight w:val="0"/>
          <w:marTop w:val="0"/>
          <w:marBottom w:val="0"/>
          <w:divBdr>
            <w:top w:val="none" w:sz="0" w:space="0" w:color="auto"/>
            <w:left w:val="none" w:sz="0" w:space="0" w:color="auto"/>
            <w:bottom w:val="none" w:sz="0" w:space="0" w:color="auto"/>
            <w:right w:val="none" w:sz="0" w:space="0" w:color="auto"/>
          </w:divBdr>
        </w:div>
        <w:div w:id="1183974495">
          <w:marLeft w:val="0"/>
          <w:marRight w:val="0"/>
          <w:marTop w:val="0"/>
          <w:marBottom w:val="0"/>
          <w:divBdr>
            <w:top w:val="none" w:sz="0" w:space="0" w:color="auto"/>
            <w:left w:val="none" w:sz="0" w:space="0" w:color="auto"/>
            <w:bottom w:val="none" w:sz="0" w:space="0" w:color="auto"/>
            <w:right w:val="none" w:sz="0" w:space="0" w:color="auto"/>
          </w:divBdr>
        </w:div>
        <w:div w:id="1115560276">
          <w:marLeft w:val="0"/>
          <w:marRight w:val="0"/>
          <w:marTop w:val="0"/>
          <w:marBottom w:val="0"/>
          <w:divBdr>
            <w:top w:val="none" w:sz="0" w:space="0" w:color="auto"/>
            <w:left w:val="none" w:sz="0" w:space="0" w:color="auto"/>
            <w:bottom w:val="none" w:sz="0" w:space="0" w:color="auto"/>
            <w:right w:val="none" w:sz="0" w:space="0" w:color="auto"/>
          </w:divBdr>
        </w:div>
        <w:div w:id="747313478">
          <w:marLeft w:val="0"/>
          <w:marRight w:val="0"/>
          <w:marTop w:val="0"/>
          <w:marBottom w:val="0"/>
          <w:divBdr>
            <w:top w:val="none" w:sz="0" w:space="0" w:color="auto"/>
            <w:left w:val="none" w:sz="0" w:space="0" w:color="auto"/>
            <w:bottom w:val="none" w:sz="0" w:space="0" w:color="auto"/>
            <w:right w:val="none" w:sz="0" w:space="0" w:color="auto"/>
          </w:divBdr>
        </w:div>
        <w:div w:id="368116151">
          <w:marLeft w:val="0"/>
          <w:marRight w:val="0"/>
          <w:marTop w:val="0"/>
          <w:marBottom w:val="0"/>
          <w:divBdr>
            <w:top w:val="none" w:sz="0" w:space="0" w:color="auto"/>
            <w:left w:val="none" w:sz="0" w:space="0" w:color="auto"/>
            <w:bottom w:val="none" w:sz="0" w:space="0" w:color="auto"/>
            <w:right w:val="none" w:sz="0" w:space="0" w:color="auto"/>
          </w:divBdr>
        </w:div>
        <w:div w:id="1465125223">
          <w:marLeft w:val="0"/>
          <w:marRight w:val="0"/>
          <w:marTop w:val="0"/>
          <w:marBottom w:val="0"/>
          <w:divBdr>
            <w:top w:val="none" w:sz="0" w:space="0" w:color="auto"/>
            <w:left w:val="none" w:sz="0" w:space="0" w:color="auto"/>
            <w:bottom w:val="none" w:sz="0" w:space="0" w:color="auto"/>
            <w:right w:val="none" w:sz="0" w:space="0" w:color="auto"/>
          </w:divBdr>
        </w:div>
        <w:div w:id="1005017626">
          <w:marLeft w:val="0"/>
          <w:marRight w:val="0"/>
          <w:marTop w:val="0"/>
          <w:marBottom w:val="0"/>
          <w:divBdr>
            <w:top w:val="none" w:sz="0" w:space="0" w:color="auto"/>
            <w:left w:val="none" w:sz="0" w:space="0" w:color="auto"/>
            <w:bottom w:val="none" w:sz="0" w:space="0" w:color="auto"/>
            <w:right w:val="none" w:sz="0" w:space="0" w:color="auto"/>
          </w:divBdr>
        </w:div>
        <w:div w:id="842621201">
          <w:marLeft w:val="0"/>
          <w:marRight w:val="0"/>
          <w:marTop w:val="0"/>
          <w:marBottom w:val="0"/>
          <w:divBdr>
            <w:top w:val="none" w:sz="0" w:space="0" w:color="auto"/>
            <w:left w:val="none" w:sz="0" w:space="0" w:color="auto"/>
            <w:bottom w:val="none" w:sz="0" w:space="0" w:color="auto"/>
            <w:right w:val="none" w:sz="0" w:space="0" w:color="auto"/>
          </w:divBdr>
        </w:div>
      </w:divsChild>
    </w:div>
    <w:div w:id="2022974090">
      <w:bodyDiv w:val="1"/>
      <w:marLeft w:val="0"/>
      <w:marRight w:val="0"/>
      <w:marTop w:val="0"/>
      <w:marBottom w:val="0"/>
      <w:divBdr>
        <w:top w:val="none" w:sz="0" w:space="0" w:color="auto"/>
        <w:left w:val="none" w:sz="0" w:space="0" w:color="auto"/>
        <w:bottom w:val="none" w:sz="0" w:space="0" w:color="auto"/>
        <w:right w:val="none" w:sz="0" w:space="0" w:color="auto"/>
      </w:divBdr>
      <w:divsChild>
        <w:div w:id="238289233">
          <w:marLeft w:val="0"/>
          <w:marRight w:val="0"/>
          <w:marTop w:val="0"/>
          <w:marBottom w:val="0"/>
          <w:divBdr>
            <w:top w:val="none" w:sz="0" w:space="0" w:color="auto"/>
            <w:left w:val="none" w:sz="0" w:space="0" w:color="auto"/>
            <w:bottom w:val="none" w:sz="0" w:space="0" w:color="auto"/>
            <w:right w:val="none" w:sz="0" w:space="0" w:color="auto"/>
          </w:divBdr>
          <w:divsChild>
            <w:div w:id="1487747050">
              <w:marLeft w:val="0"/>
              <w:marRight w:val="0"/>
              <w:marTop w:val="0"/>
              <w:marBottom w:val="0"/>
              <w:divBdr>
                <w:top w:val="none" w:sz="0" w:space="0" w:color="auto"/>
                <w:left w:val="none" w:sz="0" w:space="0" w:color="auto"/>
                <w:bottom w:val="none" w:sz="0" w:space="0" w:color="auto"/>
                <w:right w:val="none" w:sz="0" w:space="0" w:color="auto"/>
              </w:divBdr>
            </w:div>
            <w:div w:id="630870302">
              <w:marLeft w:val="0"/>
              <w:marRight w:val="0"/>
              <w:marTop w:val="0"/>
              <w:marBottom w:val="0"/>
              <w:divBdr>
                <w:top w:val="none" w:sz="0" w:space="0" w:color="auto"/>
                <w:left w:val="none" w:sz="0" w:space="0" w:color="auto"/>
                <w:bottom w:val="none" w:sz="0" w:space="0" w:color="auto"/>
                <w:right w:val="none" w:sz="0" w:space="0" w:color="auto"/>
              </w:divBdr>
            </w:div>
            <w:div w:id="2070348046">
              <w:marLeft w:val="0"/>
              <w:marRight w:val="0"/>
              <w:marTop w:val="0"/>
              <w:marBottom w:val="0"/>
              <w:divBdr>
                <w:top w:val="none" w:sz="0" w:space="0" w:color="auto"/>
                <w:left w:val="none" w:sz="0" w:space="0" w:color="auto"/>
                <w:bottom w:val="none" w:sz="0" w:space="0" w:color="auto"/>
                <w:right w:val="none" w:sz="0" w:space="0" w:color="auto"/>
              </w:divBdr>
            </w:div>
            <w:div w:id="84347282">
              <w:marLeft w:val="0"/>
              <w:marRight w:val="0"/>
              <w:marTop w:val="0"/>
              <w:marBottom w:val="0"/>
              <w:divBdr>
                <w:top w:val="none" w:sz="0" w:space="0" w:color="auto"/>
                <w:left w:val="none" w:sz="0" w:space="0" w:color="auto"/>
                <w:bottom w:val="none" w:sz="0" w:space="0" w:color="auto"/>
                <w:right w:val="none" w:sz="0" w:space="0" w:color="auto"/>
              </w:divBdr>
            </w:div>
            <w:div w:id="728116390">
              <w:marLeft w:val="0"/>
              <w:marRight w:val="0"/>
              <w:marTop w:val="0"/>
              <w:marBottom w:val="0"/>
              <w:divBdr>
                <w:top w:val="none" w:sz="0" w:space="0" w:color="auto"/>
                <w:left w:val="none" w:sz="0" w:space="0" w:color="auto"/>
                <w:bottom w:val="none" w:sz="0" w:space="0" w:color="auto"/>
                <w:right w:val="none" w:sz="0" w:space="0" w:color="auto"/>
              </w:divBdr>
            </w:div>
            <w:div w:id="2052995533">
              <w:marLeft w:val="0"/>
              <w:marRight w:val="0"/>
              <w:marTop w:val="0"/>
              <w:marBottom w:val="0"/>
              <w:divBdr>
                <w:top w:val="none" w:sz="0" w:space="0" w:color="auto"/>
                <w:left w:val="none" w:sz="0" w:space="0" w:color="auto"/>
                <w:bottom w:val="none" w:sz="0" w:space="0" w:color="auto"/>
                <w:right w:val="none" w:sz="0" w:space="0" w:color="auto"/>
              </w:divBdr>
            </w:div>
            <w:div w:id="168059724">
              <w:marLeft w:val="0"/>
              <w:marRight w:val="0"/>
              <w:marTop w:val="0"/>
              <w:marBottom w:val="0"/>
              <w:divBdr>
                <w:top w:val="none" w:sz="0" w:space="0" w:color="auto"/>
                <w:left w:val="none" w:sz="0" w:space="0" w:color="auto"/>
                <w:bottom w:val="none" w:sz="0" w:space="0" w:color="auto"/>
                <w:right w:val="none" w:sz="0" w:space="0" w:color="auto"/>
              </w:divBdr>
            </w:div>
            <w:div w:id="1946375606">
              <w:marLeft w:val="0"/>
              <w:marRight w:val="0"/>
              <w:marTop w:val="0"/>
              <w:marBottom w:val="0"/>
              <w:divBdr>
                <w:top w:val="none" w:sz="0" w:space="0" w:color="auto"/>
                <w:left w:val="none" w:sz="0" w:space="0" w:color="auto"/>
                <w:bottom w:val="none" w:sz="0" w:space="0" w:color="auto"/>
                <w:right w:val="none" w:sz="0" w:space="0" w:color="auto"/>
              </w:divBdr>
            </w:div>
            <w:div w:id="1356299434">
              <w:marLeft w:val="0"/>
              <w:marRight w:val="0"/>
              <w:marTop w:val="0"/>
              <w:marBottom w:val="0"/>
              <w:divBdr>
                <w:top w:val="none" w:sz="0" w:space="0" w:color="auto"/>
                <w:left w:val="none" w:sz="0" w:space="0" w:color="auto"/>
                <w:bottom w:val="none" w:sz="0" w:space="0" w:color="auto"/>
                <w:right w:val="none" w:sz="0" w:space="0" w:color="auto"/>
              </w:divBdr>
            </w:div>
            <w:div w:id="632057870">
              <w:marLeft w:val="0"/>
              <w:marRight w:val="0"/>
              <w:marTop w:val="0"/>
              <w:marBottom w:val="0"/>
              <w:divBdr>
                <w:top w:val="none" w:sz="0" w:space="0" w:color="auto"/>
                <w:left w:val="none" w:sz="0" w:space="0" w:color="auto"/>
                <w:bottom w:val="none" w:sz="0" w:space="0" w:color="auto"/>
                <w:right w:val="none" w:sz="0" w:space="0" w:color="auto"/>
              </w:divBdr>
            </w:div>
            <w:div w:id="2111662498">
              <w:marLeft w:val="0"/>
              <w:marRight w:val="0"/>
              <w:marTop w:val="0"/>
              <w:marBottom w:val="0"/>
              <w:divBdr>
                <w:top w:val="none" w:sz="0" w:space="0" w:color="auto"/>
                <w:left w:val="none" w:sz="0" w:space="0" w:color="auto"/>
                <w:bottom w:val="none" w:sz="0" w:space="0" w:color="auto"/>
                <w:right w:val="none" w:sz="0" w:space="0" w:color="auto"/>
              </w:divBdr>
            </w:div>
            <w:div w:id="357122961">
              <w:marLeft w:val="0"/>
              <w:marRight w:val="0"/>
              <w:marTop w:val="0"/>
              <w:marBottom w:val="0"/>
              <w:divBdr>
                <w:top w:val="none" w:sz="0" w:space="0" w:color="auto"/>
                <w:left w:val="none" w:sz="0" w:space="0" w:color="auto"/>
                <w:bottom w:val="none" w:sz="0" w:space="0" w:color="auto"/>
                <w:right w:val="none" w:sz="0" w:space="0" w:color="auto"/>
              </w:divBdr>
            </w:div>
            <w:div w:id="1048643900">
              <w:marLeft w:val="0"/>
              <w:marRight w:val="0"/>
              <w:marTop w:val="0"/>
              <w:marBottom w:val="0"/>
              <w:divBdr>
                <w:top w:val="none" w:sz="0" w:space="0" w:color="auto"/>
                <w:left w:val="none" w:sz="0" w:space="0" w:color="auto"/>
                <w:bottom w:val="none" w:sz="0" w:space="0" w:color="auto"/>
                <w:right w:val="none" w:sz="0" w:space="0" w:color="auto"/>
              </w:divBdr>
            </w:div>
            <w:div w:id="1245606312">
              <w:marLeft w:val="0"/>
              <w:marRight w:val="0"/>
              <w:marTop w:val="0"/>
              <w:marBottom w:val="0"/>
              <w:divBdr>
                <w:top w:val="none" w:sz="0" w:space="0" w:color="auto"/>
                <w:left w:val="none" w:sz="0" w:space="0" w:color="auto"/>
                <w:bottom w:val="none" w:sz="0" w:space="0" w:color="auto"/>
                <w:right w:val="none" w:sz="0" w:space="0" w:color="auto"/>
              </w:divBdr>
            </w:div>
            <w:div w:id="1420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dfw.state.or.us/OARs/05.pdf" TargetMode="External"/><Relationship Id="rId3" Type="http://schemas.openxmlformats.org/officeDocument/2006/relationships/settings" Target="settings.xml"/><Relationship Id="rId21" Type="http://schemas.openxmlformats.org/officeDocument/2006/relationships/hyperlink" Target="http://www.ortrawl.org/" TargetMode="External"/><Relationship Id="rId7" Type="http://schemas.openxmlformats.org/officeDocument/2006/relationships/hyperlink" Target="http://www.dfw.state.or.us/MRP/shellfish/commercial/shrimp/landings.asp" TargetMode="External"/><Relationship Id="rId12" Type="http://schemas.openxmlformats.org/officeDocument/2006/relationships/hyperlink" Target="https://fisheries.msc.org/en/fisheries/oregon-and-washington-pink-shrimp/@@view" TargetMode="External"/><Relationship Id="rId17" Type="http://schemas.openxmlformats.org/officeDocument/2006/relationships/hyperlink" Target="https://www.msc.org/healthy-oceans/sustainable-fishing/fishing-methods-and-gear-types/demersal-bottom-trawl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onnect.oregonlive.com/user/ltobias/posts.html" TargetMode="External"/><Relationship Id="rId1" Type="http://schemas.openxmlformats.org/officeDocument/2006/relationships/numbering" Target="numbering.xml"/><Relationship Id="rId6" Type="http://schemas.openxmlformats.org/officeDocument/2006/relationships/hyperlink" Target="http://www.dfw.state.or.us/MRP/shellfish/commercial/shrimp/life_history.asp" TargetMode="External"/><Relationship Id="rId11" Type="http://schemas.openxmlformats.org/officeDocument/2006/relationships/hyperlink" Target="http://wdfw.wa.gov/fishing/commercial/shrimp/license_permit_requirements.html" TargetMode="External"/><Relationship Id="rId24" Type="http://schemas.openxmlformats.org/officeDocument/2006/relationships/theme" Target="theme/theme1.xml"/><Relationship Id="rId5" Type="http://schemas.openxmlformats.org/officeDocument/2006/relationships/hyperlink" Target="https://www.msc.org/track-a-fishery/fisheries-in-the-program/certified/pacific/oregon-and-washington-pink-shrimp/"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nrm.dfg.ca.gov/FileHandler.ashx?DocumentID=123803&amp;inline" TargetMode="External"/><Relationship Id="rId19" Type="http://schemas.openxmlformats.org/officeDocument/2006/relationships/hyperlink" Target="http://www.oregonlive.com/business/index.ssf/2013/05/oregons_once-tiny_shrimp_fish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ermanent.access.gpo.gov/gpo88483/final_eulachon_recovery_plan_09-06-2017-accessi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2018-03-16T05:03:00Z</dcterms:created>
  <dcterms:modified xsi:type="dcterms:W3CDTF">2018-03-16T10:02:00Z</dcterms:modified>
</cp:coreProperties>
</file>