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4D" w:rsidRPr="007C434D" w:rsidRDefault="007C434D" w:rsidP="007C434D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color w:val="313131"/>
          <w:sz w:val="24"/>
          <w:szCs w:val="24"/>
          <w:lang w:val="ru-RU"/>
        </w:rPr>
      </w:pPr>
      <w:r w:rsidRPr="007C434D">
        <w:rPr>
          <w:rFonts w:ascii="Helvetica" w:eastAsia="Times New Roman" w:hAnsi="Helvetica" w:cs="Helvetica"/>
          <w:b/>
          <w:color w:val="313131"/>
          <w:sz w:val="24"/>
          <w:szCs w:val="24"/>
          <w:lang w:val="ru-RU"/>
        </w:rPr>
        <w:t>Задание 5.10.1</w:t>
      </w:r>
    </w:p>
    <w:p w:rsidR="007C434D" w:rsidRPr="007C434D" w:rsidRDefault="007C434D" w:rsidP="007C434D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color w:val="313131"/>
          <w:sz w:val="24"/>
          <w:szCs w:val="24"/>
          <w:lang w:val="ru-RU"/>
        </w:rPr>
      </w:pPr>
      <w:r w:rsidRPr="007C434D">
        <w:rPr>
          <w:rFonts w:ascii="Helvetica" w:eastAsia="Times New Roman" w:hAnsi="Helvetica" w:cs="Helvetica"/>
          <w:b/>
          <w:color w:val="313131"/>
          <w:sz w:val="24"/>
          <w:szCs w:val="24"/>
          <w:lang w:val="ru-RU"/>
        </w:rPr>
        <w:t>Для выбранного вами сайта подготовьте:</w:t>
      </w:r>
    </w:p>
    <w:p w:rsidR="007C434D" w:rsidRPr="007C434D" w:rsidRDefault="007C434D" w:rsidP="007C434D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b/>
          <w:color w:val="313131"/>
          <w:sz w:val="24"/>
          <w:szCs w:val="24"/>
          <w:lang w:val="ru-RU"/>
        </w:rPr>
      </w:pPr>
      <w:r w:rsidRPr="007C434D">
        <w:rPr>
          <w:rFonts w:ascii="Segoe UI" w:eastAsia="Times New Roman" w:hAnsi="Segoe UI" w:cs="Segoe UI"/>
          <w:b/>
          <w:color w:val="313131"/>
          <w:sz w:val="24"/>
          <w:szCs w:val="24"/>
          <w:lang w:val="ru-RU"/>
        </w:rPr>
        <w:t>Один тест-план.</w:t>
      </w:r>
    </w:p>
    <w:p w:rsidR="007C434D" w:rsidRPr="007C434D" w:rsidRDefault="007C434D" w:rsidP="007C434D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b/>
          <w:color w:val="313131"/>
          <w:sz w:val="24"/>
          <w:szCs w:val="24"/>
          <w:lang w:val="ru-RU"/>
        </w:rPr>
      </w:pPr>
      <w:r>
        <w:rPr>
          <w:rFonts w:ascii="Segoe UI" w:eastAsia="Times New Roman" w:hAnsi="Segoe UI" w:cs="Segoe UI"/>
          <w:b/>
          <w:color w:val="313131"/>
          <w:sz w:val="24"/>
          <w:szCs w:val="24"/>
          <w:lang w:val="ru-RU"/>
        </w:rPr>
        <w:t>Три тест-кейса</w:t>
      </w:r>
      <w:r w:rsidRPr="007C434D">
        <w:rPr>
          <w:rFonts w:ascii="Segoe UI" w:eastAsia="Times New Roman" w:hAnsi="Segoe UI" w:cs="Segoe UI"/>
          <w:b/>
          <w:color w:val="313131"/>
          <w:sz w:val="24"/>
          <w:szCs w:val="24"/>
          <w:lang w:val="ru-RU"/>
        </w:rPr>
        <w:t>.</w:t>
      </w:r>
    </w:p>
    <w:p w:rsidR="007C434D" w:rsidRPr="007C434D" w:rsidRDefault="007C434D" w:rsidP="007C434D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Segoe UI" w:eastAsia="Times New Roman" w:hAnsi="Segoe UI" w:cs="Segoe UI"/>
          <w:b/>
          <w:color w:val="313131"/>
          <w:sz w:val="24"/>
          <w:szCs w:val="24"/>
          <w:lang w:val="ru-RU"/>
        </w:rPr>
      </w:pPr>
      <w:r w:rsidRPr="007C434D">
        <w:rPr>
          <w:rFonts w:ascii="Segoe UI" w:eastAsia="Times New Roman" w:hAnsi="Segoe UI" w:cs="Segoe UI"/>
          <w:b/>
          <w:color w:val="313131"/>
          <w:sz w:val="24"/>
          <w:szCs w:val="24"/>
          <w:lang w:val="ru-RU"/>
        </w:rPr>
        <w:t>Один чек-лист с 10 строками проверок.</w:t>
      </w:r>
    </w:p>
    <w:p w:rsidR="007C434D" w:rsidRPr="007C434D" w:rsidRDefault="007C434D">
      <w:pPr>
        <w:spacing w:line="240" w:lineRule="auto"/>
        <w:rPr>
          <w:b/>
          <w:sz w:val="24"/>
          <w:szCs w:val="24"/>
          <w:lang w:val="ru-RU"/>
        </w:rPr>
      </w:pPr>
    </w:p>
    <w:p w:rsidR="007C434D" w:rsidRDefault="007C434D">
      <w:pPr>
        <w:spacing w:line="240" w:lineRule="auto"/>
        <w:rPr>
          <w:b/>
          <w:sz w:val="24"/>
          <w:szCs w:val="24"/>
        </w:rPr>
      </w:pPr>
    </w:p>
    <w:p w:rsidR="007C434D" w:rsidRDefault="007C434D">
      <w:pPr>
        <w:spacing w:line="240" w:lineRule="auto"/>
        <w:rPr>
          <w:b/>
          <w:sz w:val="24"/>
          <w:szCs w:val="24"/>
        </w:rPr>
      </w:pPr>
    </w:p>
    <w:p w:rsidR="007C434D" w:rsidRDefault="007C434D">
      <w:pPr>
        <w:spacing w:line="240" w:lineRule="auto"/>
        <w:rPr>
          <w:b/>
          <w:sz w:val="24"/>
          <w:szCs w:val="24"/>
        </w:rPr>
      </w:pPr>
    </w:p>
    <w:p w:rsidR="007C434D" w:rsidRDefault="007C434D">
      <w:pPr>
        <w:spacing w:line="240" w:lineRule="auto"/>
        <w:rPr>
          <w:b/>
          <w:sz w:val="24"/>
          <w:szCs w:val="24"/>
        </w:rPr>
      </w:pPr>
    </w:p>
    <w:p w:rsidR="007C434D" w:rsidRDefault="007C434D">
      <w:pPr>
        <w:spacing w:line="240" w:lineRule="auto"/>
        <w:rPr>
          <w:b/>
          <w:sz w:val="24"/>
          <w:szCs w:val="24"/>
        </w:rPr>
      </w:pPr>
      <w:bookmarkStart w:id="0" w:name="_GoBack"/>
      <w:bookmarkEnd w:id="0"/>
    </w:p>
    <w:p w:rsidR="00A216D6" w:rsidRDefault="007C434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Тест- план</w:t>
      </w:r>
    </w:p>
    <w:p w:rsidR="00A216D6" w:rsidRDefault="007C434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Тестирование сайта:</w:t>
      </w:r>
      <w:r>
        <w:rPr>
          <w:sz w:val="24"/>
          <w:szCs w:val="24"/>
        </w:rPr>
        <w:t xml:space="preserve"> </w:t>
      </w:r>
      <w:hyperlink r:id="rId5">
        <w:r>
          <w:rPr>
            <w:color w:val="1155CC"/>
            <w:sz w:val="24"/>
            <w:szCs w:val="24"/>
            <w:u w:val="single"/>
          </w:rPr>
          <w:t>https://dodopizza.by/minsk</w:t>
        </w:r>
      </w:hyperlink>
      <w:r>
        <w:rPr>
          <w:sz w:val="24"/>
          <w:szCs w:val="24"/>
        </w:rPr>
        <w:t xml:space="preserve"> </w:t>
      </w:r>
    </w:p>
    <w:p w:rsidR="00A216D6" w:rsidRDefault="00A216D6">
      <w:pPr>
        <w:spacing w:line="240" w:lineRule="auto"/>
        <w:rPr>
          <w:sz w:val="24"/>
          <w:szCs w:val="24"/>
        </w:rPr>
      </w:pPr>
    </w:p>
    <w:p w:rsidR="00A216D6" w:rsidRDefault="007C43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Версия: 1.0 от 02.12.2024 г.</w:t>
      </w:r>
    </w:p>
    <w:p w:rsidR="00A216D6" w:rsidRDefault="00A216D6">
      <w:pPr>
        <w:spacing w:line="240" w:lineRule="auto"/>
        <w:rPr>
          <w:sz w:val="24"/>
          <w:szCs w:val="24"/>
        </w:rPr>
      </w:pPr>
    </w:p>
    <w:p w:rsidR="00A216D6" w:rsidRDefault="007C43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Составил: </w:t>
      </w:r>
      <w:proofErr w:type="spellStart"/>
      <w:r>
        <w:rPr>
          <w:sz w:val="24"/>
          <w:szCs w:val="24"/>
        </w:rPr>
        <w:t>Куянов</w:t>
      </w:r>
      <w:proofErr w:type="spellEnd"/>
      <w:r>
        <w:rPr>
          <w:sz w:val="24"/>
          <w:szCs w:val="24"/>
        </w:rPr>
        <w:t xml:space="preserve"> Станислав Олегович</w:t>
      </w:r>
    </w:p>
    <w:p w:rsidR="00A216D6" w:rsidRDefault="007C43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Проверил:</w:t>
      </w:r>
    </w:p>
    <w:p w:rsidR="00A216D6" w:rsidRDefault="00A216D6">
      <w:pPr>
        <w:spacing w:line="240" w:lineRule="auto"/>
        <w:rPr>
          <w:sz w:val="24"/>
          <w:szCs w:val="24"/>
        </w:rPr>
      </w:pPr>
    </w:p>
    <w:p w:rsidR="00A216D6" w:rsidRDefault="00A216D6">
      <w:pPr>
        <w:spacing w:line="240" w:lineRule="auto"/>
        <w:rPr>
          <w:sz w:val="24"/>
          <w:szCs w:val="24"/>
        </w:rPr>
      </w:pPr>
    </w:p>
    <w:p w:rsidR="00A216D6" w:rsidRDefault="007C434D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Введение:</w:t>
      </w:r>
    </w:p>
    <w:p w:rsidR="00A216D6" w:rsidRDefault="007C434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Целью составление данного тест-плана является описание процесса тестирования сайта </w:t>
      </w:r>
      <w:proofErr w:type="spellStart"/>
      <w:r>
        <w:rPr>
          <w:sz w:val="24"/>
          <w:szCs w:val="24"/>
        </w:rPr>
        <w:t>пицерии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Додо</w:t>
      </w:r>
      <w:proofErr w:type="spellEnd"/>
      <w:r>
        <w:rPr>
          <w:sz w:val="24"/>
          <w:szCs w:val="24"/>
        </w:rPr>
        <w:t xml:space="preserve"> Пицца” (адрес сайта -</w:t>
      </w:r>
      <w:hyperlink r:id="rId6">
        <w:r>
          <w:rPr>
            <w:color w:val="1155CC"/>
            <w:sz w:val="24"/>
            <w:szCs w:val="24"/>
            <w:u w:val="single"/>
          </w:rPr>
          <w:t>https://dodopizza.by/minsk</w:t>
        </w:r>
      </w:hyperlink>
      <w:r>
        <w:rPr>
          <w:sz w:val="24"/>
          <w:szCs w:val="24"/>
        </w:rPr>
        <w:t xml:space="preserve"> ).  Документ позволяет получить информацию о мероприятиях по тест</w:t>
      </w:r>
      <w:r>
        <w:rPr>
          <w:sz w:val="24"/>
          <w:szCs w:val="24"/>
        </w:rPr>
        <w:t>ированию проекта.</w:t>
      </w:r>
    </w:p>
    <w:p w:rsidR="00A216D6" w:rsidRDefault="00A216D6">
      <w:pPr>
        <w:spacing w:line="240" w:lineRule="auto"/>
        <w:ind w:left="720"/>
        <w:rPr>
          <w:sz w:val="24"/>
          <w:szCs w:val="24"/>
        </w:rPr>
      </w:pPr>
    </w:p>
    <w:p w:rsidR="00A216D6" w:rsidRDefault="007C434D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Объект тестирования:</w:t>
      </w:r>
      <w:r>
        <w:rPr>
          <w:sz w:val="24"/>
          <w:szCs w:val="24"/>
        </w:rPr>
        <w:t xml:space="preserve"> </w:t>
      </w:r>
    </w:p>
    <w:p w:rsidR="00A216D6" w:rsidRDefault="007C434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В процессе тестирования сайта “ </w:t>
      </w:r>
      <w:hyperlink r:id="rId7">
        <w:r>
          <w:rPr>
            <w:color w:val="1155CC"/>
            <w:sz w:val="24"/>
            <w:szCs w:val="24"/>
            <w:u w:val="single"/>
          </w:rPr>
          <w:t>https://dodopizza.by/minsk</w:t>
        </w:r>
      </w:hyperlink>
      <w:r>
        <w:rPr>
          <w:sz w:val="24"/>
          <w:szCs w:val="24"/>
        </w:rPr>
        <w:t xml:space="preserve"> ” будет тестироваться только видимая для посетителей часть сайта.</w:t>
      </w:r>
    </w:p>
    <w:p w:rsidR="00A216D6" w:rsidRDefault="00A216D6">
      <w:pPr>
        <w:spacing w:line="240" w:lineRule="auto"/>
        <w:ind w:left="720"/>
        <w:rPr>
          <w:sz w:val="24"/>
          <w:szCs w:val="24"/>
        </w:rPr>
      </w:pPr>
    </w:p>
    <w:p w:rsidR="00A216D6" w:rsidRDefault="007C434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2.1. Тестируемый функционал сайта:</w:t>
      </w:r>
    </w:p>
    <w:p w:rsidR="00A216D6" w:rsidRDefault="007C434D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Раздел</w:t>
      </w:r>
      <w:r>
        <w:rPr>
          <w:sz w:val="24"/>
          <w:szCs w:val="24"/>
        </w:rPr>
        <w:t>ы главного меню - приоритет высокий;</w:t>
      </w:r>
    </w:p>
    <w:p w:rsidR="00A216D6" w:rsidRDefault="007C434D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Работоспособность всех кнопок на сайте - приоритет высокий;</w:t>
      </w:r>
    </w:p>
    <w:p w:rsidR="00A216D6" w:rsidRDefault="007C434D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Осуществление перехода на вкладки сайта - приоритет высокий;</w:t>
      </w:r>
    </w:p>
    <w:p w:rsidR="00A216D6" w:rsidRDefault="007C434D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Скроллинг страницы - приоритет средний.</w:t>
      </w:r>
    </w:p>
    <w:p w:rsidR="00A216D6" w:rsidRDefault="00A216D6">
      <w:pPr>
        <w:spacing w:line="240" w:lineRule="auto"/>
        <w:rPr>
          <w:sz w:val="24"/>
          <w:szCs w:val="24"/>
        </w:rPr>
      </w:pPr>
    </w:p>
    <w:p w:rsidR="00A216D6" w:rsidRDefault="007C434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2.2. Не будет проведено в силу отсутствия необходимых рес</w:t>
      </w:r>
      <w:r>
        <w:rPr>
          <w:b/>
          <w:sz w:val="24"/>
          <w:szCs w:val="24"/>
        </w:rPr>
        <w:t>урсов:</w:t>
      </w:r>
    </w:p>
    <w:p w:rsidR="00A216D6" w:rsidRDefault="007C434D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Нагрузочное тестирование сайта</w:t>
      </w:r>
    </w:p>
    <w:p w:rsidR="00A216D6" w:rsidRDefault="007C434D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Тестирование безопасности сайта</w:t>
      </w:r>
    </w:p>
    <w:p w:rsidR="00A216D6" w:rsidRDefault="007C434D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Тестирование стабильности сайта</w:t>
      </w:r>
    </w:p>
    <w:p w:rsidR="00A216D6" w:rsidRDefault="00A216D6">
      <w:pPr>
        <w:spacing w:line="240" w:lineRule="auto"/>
        <w:rPr>
          <w:sz w:val="24"/>
          <w:szCs w:val="24"/>
        </w:rPr>
      </w:pPr>
    </w:p>
    <w:p w:rsidR="00A216D6" w:rsidRDefault="007C434D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Принципы работы:</w:t>
      </w:r>
    </w:p>
    <w:p w:rsidR="00A216D6" w:rsidRDefault="007C434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 посетителя сайта должен быть доступ ко всем разделам сайта;</w:t>
      </w:r>
    </w:p>
    <w:p w:rsidR="00A216D6" w:rsidRDefault="007C434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Разделы меню с выпадающими подпунктами должны корректно отображаться;</w:t>
      </w:r>
    </w:p>
    <w:p w:rsidR="00A216D6" w:rsidRDefault="007C434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 разделе актуальных предложений должны корректно отображаться изображения предложений;</w:t>
      </w:r>
    </w:p>
    <w:p w:rsidR="00A216D6" w:rsidRDefault="007C434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Ссылки на предоставленные социальные сети должны направлять на соответствующие социальные сети;</w:t>
      </w:r>
    </w:p>
    <w:p w:rsidR="00A216D6" w:rsidRDefault="007C434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 конце главной страницы сайта должны быть действительные ссылки на карт</w:t>
      </w:r>
      <w:r>
        <w:rPr>
          <w:sz w:val="24"/>
          <w:szCs w:val="24"/>
        </w:rPr>
        <w:t>у сайта и политику конфиденциальности.</w:t>
      </w:r>
    </w:p>
    <w:p w:rsidR="00A216D6" w:rsidRDefault="00A216D6">
      <w:pPr>
        <w:spacing w:line="240" w:lineRule="auto"/>
        <w:rPr>
          <w:sz w:val="24"/>
          <w:szCs w:val="24"/>
        </w:rPr>
      </w:pPr>
    </w:p>
    <w:p w:rsidR="00A216D6" w:rsidRDefault="007C434D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Виды тестирование:</w:t>
      </w:r>
    </w:p>
    <w:p w:rsidR="00A216D6" w:rsidRDefault="00A216D6">
      <w:pPr>
        <w:spacing w:line="240" w:lineRule="auto"/>
        <w:ind w:left="720"/>
        <w:rPr>
          <w:sz w:val="24"/>
          <w:szCs w:val="24"/>
        </w:rPr>
      </w:pPr>
    </w:p>
    <w:p w:rsidR="00A216D6" w:rsidRDefault="007C434D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4.1. Для всего сайта:</w:t>
      </w:r>
    </w:p>
    <w:p w:rsidR="00A216D6" w:rsidRDefault="007C434D">
      <w:pPr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Функциональное тестирование</w:t>
      </w:r>
    </w:p>
    <w:p w:rsidR="00A216D6" w:rsidRDefault="007C434D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Кросс-</w:t>
      </w:r>
      <w:proofErr w:type="spellStart"/>
      <w:r>
        <w:rPr>
          <w:sz w:val="24"/>
          <w:szCs w:val="24"/>
        </w:rPr>
        <w:t>браузерное</w:t>
      </w:r>
      <w:proofErr w:type="spellEnd"/>
      <w:r>
        <w:rPr>
          <w:sz w:val="24"/>
          <w:szCs w:val="24"/>
        </w:rPr>
        <w:t xml:space="preserve"> тестирование</w:t>
      </w:r>
    </w:p>
    <w:p w:rsidR="00A216D6" w:rsidRDefault="007C434D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Юзабилити</w:t>
      </w:r>
      <w:proofErr w:type="spellEnd"/>
      <w:r>
        <w:rPr>
          <w:sz w:val="24"/>
          <w:szCs w:val="24"/>
        </w:rPr>
        <w:t xml:space="preserve"> тестирование</w:t>
      </w:r>
    </w:p>
    <w:p w:rsidR="00A216D6" w:rsidRDefault="007C434D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Тестирование пользовательского интерфейса</w:t>
      </w:r>
    </w:p>
    <w:p w:rsidR="00A216D6" w:rsidRDefault="007C434D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Тестирование совместимости</w:t>
      </w:r>
    </w:p>
    <w:p w:rsidR="00A216D6" w:rsidRDefault="00A216D6">
      <w:pPr>
        <w:spacing w:line="240" w:lineRule="auto"/>
        <w:rPr>
          <w:sz w:val="24"/>
          <w:szCs w:val="24"/>
        </w:rPr>
      </w:pPr>
    </w:p>
    <w:p w:rsidR="00A216D6" w:rsidRDefault="007C434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4.2. Для полей е-</w:t>
      </w:r>
      <w:proofErr w:type="spellStart"/>
      <w:r>
        <w:rPr>
          <w:b/>
          <w:sz w:val="24"/>
          <w:szCs w:val="24"/>
        </w:rPr>
        <w:t>mail</w:t>
      </w:r>
      <w:proofErr w:type="spellEnd"/>
      <w:r>
        <w:rPr>
          <w:b/>
          <w:sz w:val="24"/>
          <w:szCs w:val="24"/>
        </w:rPr>
        <w:t>, паролей и числовых полей будет проведено:</w:t>
      </w:r>
      <w:r>
        <w:rPr>
          <w:sz w:val="24"/>
          <w:szCs w:val="24"/>
        </w:rPr>
        <w:t xml:space="preserve"> </w:t>
      </w:r>
    </w:p>
    <w:p w:rsidR="00A216D6" w:rsidRDefault="007C434D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Позитивное тестирование (ввод корректных данных)</w:t>
      </w:r>
    </w:p>
    <w:p w:rsidR="00A216D6" w:rsidRDefault="007C434D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Негативное тестирование (ввод некорректных данных)</w:t>
      </w:r>
    </w:p>
    <w:p w:rsidR="00A216D6" w:rsidRDefault="00A216D6">
      <w:pPr>
        <w:spacing w:line="240" w:lineRule="auto"/>
        <w:rPr>
          <w:sz w:val="24"/>
          <w:szCs w:val="24"/>
        </w:rPr>
      </w:pPr>
    </w:p>
    <w:p w:rsidR="00A216D6" w:rsidRDefault="007C43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 силу отсутствия технической документации и ресурсов, тестирование будет проводится по м</w:t>
      </w:r>
      <w:r>
        <w:rPr>
          <w:sz w:val="24"/>
          <w:szCs w:val="24"/>
        </w:rPr>
        <w:t>етоду “Черного ящика”.</w:t>
      </w:r>
    </w:p>
    <w:p w:rsidR="00A216D6" w:rsidRDefault="00A216D6">
      <w:pPr>
        <w:spacing w:line="240" w:lineRule="auto"/>
        <w:rPr>
          <w:sz w:val="24"/>
          <w:szCs w:val="24"/>
        </w:rPr>
      </w:pPr>
    </w:p>
    <w:p w:rsidR="00A216D6" w:rsidRDefault="007C434D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Порядок тестирования:</w:t>
      </w:r>
    </w:p>
    <w:p w:rsidR="00A216D6" w:rsidRDefault="00A216D6">
      <w:pPr>
        <w:spacing w:line="240" w:lineRule="auto"/>
        <w:ind w:left="720"/>
        <w:rPr>
          <w:b/>
          <w:sz w:val="24"/>
          <w:szCs w:val="24"/>
        </w:rPr>
      </w:pPr>
    </w:p>
    <w:p w:rsidR="00A216D6" w:rsidRDefault="007C434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Тестирование планируется проводить в 5 этапов:</w:t>
      </w:r>
    </w:p>
    <w:p w:rsidR="00A216D6" w:rsidRDefault="00A216D6">
      <w:pPr>
        <w:spacing w:line="240" w:lineRule="auto"/>
        <w:ind w:left="720"/>
        <w:rPr>
          <w:sz w:val="24"/>
          <w:szCs w:val="24"/>
        </w:rPr>
      </w:pPr>
    </w:p>
    <w:p w:rsidR="00A216D6" w:rsidRDefault="007C434D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Первый этап заключается в составление чек-листа и тест-кейсов для проверки тестируемых функций сайта</w:t>
      </w:r>
    </w:p>
    <w:p w:rsidR="00A216D6" w:rsidRDefault="007C434D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Второй этап заключается в проведение </w:t>
      </w:r>
      <w:proofErr w:type="spellStart"/>
      <w:r>
        <w:rPr>
          <w:sz w:val="24"/>
          <w:szCs w:val="24"/>
        </w:rPr>
        <w:t>smoke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(поверхностное тестирование основного функционала), чтобы проверить работу сайта на наличие явных ошибок.</w:t>
      </w:r>
    </w:p>
    <w:p w:rsidR="00A216D6" w:rsidRDefault="007C434D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Третий этап проводится </w:t>
      </w:r>
      <w:proofErr w:type="spellStart"/>
      <w:r>
        <w:rPr>
          <w:sz w:val="24"/>
          <w:szCs w:val="24"/>
        </w:rPr>
        <w:t>sanity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 xml:space="preserve"> на основание выявленных на предыдущем этапе ошибок.</w:t>
      </w:r>
    </w:p>
    <w:p w:rsidR="00A216D6" w:rsidRDefault="007C434D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Четвертый эт</w:t>
      </w:r>
      <w:r>
        <w:rPr>
          <w:sz w:val="24"/>
          <w:szCs w:val="24"/>
        </w:rPr>
        <w:t>ап будет проведено кросс-</w:t>
      </w:r>
      <w:proofErr w:type="spellStart"/>
      <w:r>
        <w:rPr>
          <w:sz w:val="24"/>
          <w:szCs w:val="24"/>
        </w:rPr>
        <w:t>браузерное</w:t>
      </w:r>
      <w:proofErr w:type="spellEnd"/>
      <w:r>
        <w:rPr>
          <w:sz w:val="24"/>
          <w:szCs w:val="24"/>
        </w:rPr>
        <w:t xml:space="preserve"> тестирование с выявление и описанием ошибок </w:t>
      </w:r>
      <w:proofErr w:type="gramStart"/>
      <w:r>
        <w:rPr>
          <w:sz w:val="24"/>
          <w:szCs w:val="24"/>
        </w:rPr>
        <w:t>при отображение</w:t>
      </w:r>
      <w:proofErr w:type="gramEnd"/>
      <w:r>
        <w:rPr>
          <w:sz w:val="24"/>
          <w:szCs w:val="24"/>
        </w:rPr>
        <w:t xml:space="preserve"> в разных браузерах.</w:t>
      </w:r>
    </w:p>
    <w:p w:rsidR="00A216D6" w:rsidRDefault="007C434D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Пятый этап заключается </w:t>
      </w:r>
      <w:proofErr w:type="gramStart"/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в</w:t>
      </w:r>
      <w:proofErr w:type="spellEnd"/>
      <w:proofErr w:type="gramEnd"/>
      <w:r>
        <w:rPr>
          <w:sz w:val="24"/>
          <w:szCs w:val="24"/>
        </w:rPr>
        <w:t xml:space="preserve"> проведение тестирования пользовательского интерфейса.</w:t>
      </w:r>
    </w:p>
    <w:p w:rsidR="00A216D6" w:rsidRDefault="00A216D6">
      <w:pPr>
        <w:spacing w:line="240" w:lineRule="auto"/>
        <w:rPr>
          <w:sz w:val="24"/>
          <w:szCs w:val="24"/>
        </w:rPr>
      </w:pPr>
    </w:p>
    <w:p w:rsidR="00A216D6" w:rsidRDefault="007C434D">
      <w:pPr>
        <w:keepNext/>
        <w:widowControl w:val="0"/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Также для числовых полей, паролей и полей e-</w:t>
      </w:r>
      <w:proofErr w:type="spellStart"/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 xml:space="preserve"> будет про</w:t>
      </w:r>
      <w:r>
        <w:rPr>
          <w:sz w:val="24"/>
          <w:szCs w:val="24"/>
        </w:rPr>
        <w:t>ведено негативное тестирование.</w:t>
      </w:r>
    </w:p>
    <w:p w:rsidR="00A216D6" w:rsidRDefault="007C434D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Тестирование будет проводиться в ручном режиме (мануальное тестирование), без использования автоматизированных систем.</w:t>
      </w:r>
    </w:p>
    <w:p w:rsidR="00A216D6" w:rsidRDefault="007C434D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Для сокращения количества тестов будет использоваться техника разбиения на классы эквивалентности и техни</w:t>
      </w:r>
      <w:r>
        <w:rPr>
          <w:sz w:val="24"/>
          <w:szCs w:val="24"/>
        </w:rPr>
        <w:t>ка граничных значений.</w:t>
      </w:r>
    </w:p>
    <w:p w:rsidR="00A216D6" w:rsidRDefault="00A216D6">
      <w:pPr>
        <w:keepLines/>
        <w:spacing w:line="240" w:lineRule="auto"/>
        <w:rPr>
          <w:sz w:val="24"/>
          <w:szCs w:val="24"/>
        </w:rPr>
      </w:pPr>
    </w:p>
    <w:p w:rsidR="00A216D6" w:rsidRDefault="007C434D">
      <w:pPr>
        <w:keepLines/>
        <w:numPr>
          <w:ilvl w:val="0"/>
          <w:numId w:val="5"/>
        </w:numPr>
        <w:spacing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Критерии начала и окончания тестирования:</w:t>
      </w:r>
    </w:p>
    <w:p w:rsidR="00A216D6" w:rsidRDefault="007C434D">
      <w:pPr>
        <w:keepLines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Тестирование может быть начато, если выполнены следующие условия:</w:t>
      </w:r>
    </w:p>
    <w:p w:rsidR="00A216D6" w:rsidRDefault="007C434D">
      <w:pPr>
        <w:keepLines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Готова и утверждена необходимая документация</w:t>
      </w:r>
    </w:p>
    <w:p w:rsidR="00A216D6" w:rsidRDefault="007C434D">
      <w:pPr>
        <w:keepLines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Тестируемый функционал закончен и готов для передачи в тестирование</w:t>
      </w:r>
    </w:p>
    <w:p w:rsidR="00A216D6" w:rsidRDefault="00A216D6">
      <w:pPr>
        <w:keepLines/>
        <w:spacing w:line="240" w:lineRule="auto"/>
        <w:rPr>
          <w:sz w:val="24"/>
          <w:szCs w:val="24"/>
        </w:rPr>
      </w:pPr>
    </w:p>
    <w:p w:rsidR="00A216D6" w:rsidRDefault="007C434D">
      <w:pPr>
        <w:keepLines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Тестирован</w:t>
      </w:r>
      <w:r>
        <w:rPr>
          <w:b/>
          <w:sz w:val="24"/>
          <w:szCs w:val="24"/>
        </w:rPr>
        <w:t>ие окончено, если соблюдены следующие условия:</w:t>
      </w:r>
    </w:p>
    <w:p w:rsidR="00A216D6" w:rsidRDefault="007C434D">
      <w:pPr>
        <w:keepLines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Все тесты пройдены</w:t>
      </w:r>
    </w:p>
    <w:p w:rsidR="00A216D6" w:rsidRDefault="007C434D">
      <w:pPr>
        <w:keepLines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Все найденные дефекты задокументированы</w:t>
      </w:r>
    </w:p>
    <w:p w:rsidR="00A216D6" w:rsidRDefault="007C434D">
      <w:pPr>
        <w:keepLines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Указан процент случаев, содержащих определенное количество дефектов</w:t>
      </w:r>
    </w:p>
    <w:p w:rsidR="00A216D6" w:rsidRDefault="007C434D">
      <w:pPr>
        <w:keepLines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Тестовое покрытие проверено и является достаточным.</w:t>
      </w:r>
    </w:p>
    <w:p w:rsidR="00A216D6" w:rsidRDefault="00A216D6">
      <w:pPr>
        <w:keepLines/>
        <w:spacing w:line="240" w:lineRule="auto"/>
        <w:rPr>
          <w:sz w:val="24"/>
          <w:szCs w:val="24"/>
        </w:rPr>
      </w:pPr>
    </w:p>
    <w:p w:rsidR="00A216D6" w:rsidRDefault="007C434D">
      <w:pPr>
        <w:keepLines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Дата начала тестирования:</w:t>
      </w:r>
      <w:r>
        <w:rPr>
          <w:sz w:val="24"/>
          <w:szCs w:val="24"/>
        </w:rPr>
        <w:t xml:space="preserve"> 02.12.2024, 11:00</w:t>
      </w:r>
    </w:p>
    <w:p w:rsidR="00A216D6" w:rsidRDefault="007C434D">
      <w:pPr>
        <w:keepLines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Дата окончания тестирования:</w:t>
      </w:r>
      <w:r>
        <w:rPr>
          <w:sz w:val="24"/>
          <w:szCs w:val="24"/>
        </w:rPr>
        <w:t xml:space="preserve"> 04.12.2024, 23:00</w:t>
      </w:r>
    </w:p>
    <w:p w:rsidR="00A216D6" w:rsidRDefault="00A216D6">
      <w:pPr>
        <w:keepLines/>
        <w:spacing w:line="240" w:lineRule="auto"/>
        <w:rPr>
          <w:sz w:val="24"/>
          <w:szCs w:val="24"/>
        </w:rPr>
      </w:pPr>
    </w:p>
    <w:p w:rsidR="00A216D6" w:rsidRDefault="007C434D">
      <w:pPr>
        <w:keepLines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Тестовая документация:</w:t>
      </w:r>
    </w:p>
    <w:p w:rsidR="00A216D6" w:rsidRDefault="007C434D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После окончания тестирования предполагается наличие следующих документов:</w:t>
      </w:r>
    </w:p>
    <w:p w:rsidR="00A216D6" w:rsidRDefault="007C434D">
      <w:pPr>
        <w:keepLines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Тест-план</w:t>
      </w:r>
    </w:p>
    <w:p w:rsidR="00A216D6" w:rsidRDefault="007C434D">
      <w:pPr>
        <w:keepLines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Чек-лист</w:t>
      </w:r>
    </w:p>
    <w:p w:rsidR="00A216D6" w:rsidRDefault="007C434D">
      <w:pPr>
        <w:keepLines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Тест-кейсы</w:t>
      </w:r>
    </w:p>
    <w:p w:rsidR="00A216D6" w:rsidRDefault="00A216D6">
      <w:pPr>
        <w:keepLines/>
        <w:spacing w:line="240" w:lineRule="auto"/>
        <w:rPr>
          <w:sz w:val="24"/>
          <w:szCs w:val="24"/>
        </w:rPr>
      </w:pPr>
    </w:p>
    <w:p w:rsidR="00A216D6" w:rsidRDefault="007C434D">
      <w:pPr>
        <w:keepLines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Тестовое окружение:</w:t>
      </w:r>
    </w:p>
    <w:p w:rsidR="00A216D6" w:rsidRDefault="00A216D6">
      <w:pPr>
        <w:keepLines/>
        <w:spacing w:line="240" w:lineRule="auto"/>
        <w:rPr>
          <w:b/>
          <w:sz w:val="24"/>
          <w:szCs w:val="24"/>
        </w:rPr>
      </w:pPr>
    </w:p>
    <w:tbl>
      <w:tblPr>
        <w:tblStyle w:val="a5"/>
        <w:tblW w:w="99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1"/>
        <w:gridCol w:w="4952"/>
      </w:tblGrid>
      <w:tr w:rsidR="00A216D6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6D6" w:rsidRDefault="00A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  <w:p w:rsidR="00A216D6" w:rsidRDefault="007C4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Браузеры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6D6" w:rsidRDefault="007C4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Google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Chrome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Версия: 109.0.5414.120</w:t>
            </w:r>
          </w:p>
          <w:p w:rsidR="00A216D6" w:rsidRDefault="00A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A216D6" w:rsidRDefault="007C434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Microsoft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Edge</w:t>
            </w:r>
            <w:proofErr w:type="spellEnd"/>
            <w:r>
              <w:rPr>
                <w:sz w:val="24"/>
                <w:szCs w:val="24"/>
              </w:rPr>
              <w:t>, Версия: 109.0.1518.140</w:t>
            </w:r>
          </w:p>
          <w:p w:rsidR="00A216D6" w:rsidRDefault="00A21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5F6368"/>
                <w:sz w:val="24"/>
                <w:szCs w:val="24"/>
              </w:rPr>
            </w:pPr>
          </w:p>
        </w:tc>
      </w:tr>
      <w:tr w:rsidR="00A216D6"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6D6" w:rsidRDefault="007C4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ОС</w:t>
            </w:r>
          </w:p>
        </w:tc>
        <w:tc>
          <w:tcPr>
            <w:tcW w:w="4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6D6" w:rsidRDefault="007C4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Windows</w:t>
            </w:r>
            <w:proofErr w:type="spellEnd"/>
            <w:r>
              <w:rPr>
                <w:sz w:val="24"/>
                <w:szCs w:val="24"/>
              </w:rPr>
              <w:t xml:space="preserve"> 7</w:t>
            </w:r>
          </w:p>
        </w:tc>
      </w:tr>
    </w:tbl>
    <w:p w:rsidR="00A216D6" w:rsidRDefault="00A216D6">
      <w:pPr>
        <w:keepLines/>
        <w:spacing w:line="240" w:lineRule="auto"/>
        <w:rPr>
          <w:b/>
          <w:sz w:val="24"/>
          <w:szCs w:val="24"/>
        </w:rPr>
      </w:pPr>
    </w:p>
    <w:sectPr w:rsidR="00A216D6">
      <w:pgSz w:w="11909" w:h="16834"/>
      <w:pgMar w:top="708" w:right="1440" w:bottom="407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620"/>
    <w:multiLevelType w:val="multilevel"/>
    <w:tmpl w:val="AC9A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6348"/>
    <w:multiLevelType w:val="multilevel"/>
    <w:tmpl w:val="320ED0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6B40D6"/>
    <w:multiLevelType w:val="multilevel"/>
    <w:tmpl w:val="12EC63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E1F02"/>
    <w:multiLevelType w:val="multilevel"/>
    <w:tmpl w:val="A3C2D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EB74C6"/>
    <w:multiLevelType w:val="multilevel"/>
    <w:tmpl w:val="20C0B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E64E7B"/>
    <w:multiLevelType w:val="multilevel"/>
    <w:tmpl w:val="2B1AFA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E677FB"/>
    <w:multiLevelType w:val="multilevel"/>
    <w:tmpl w:val="3C1C5E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961880"/>
    <w:multiLevelType w:val="multilevel"/>
    <w:tmpl w:val="2FEE3C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B3332E7"/>
    <w:multiLevelType w:val="multilevel"/>
    <w:tmpl w:val="0B08A5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BB65B75"/>
    <w:multiLevelType w:val="multilevel"/>
    <w:tmpl w:val="B14AE2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A95A82"/>
    <w:multiLevelType w:val="multilevel"/>
    <w:tmpl w:val="0D4C5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D6"/>
    <w:rsid w:val="007C434D"/>
    <w:rsid w:val="00A2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D924"/>
  <w15:docId w15:val="{BF48853C-45DF-46D0-BFB2-7D7EB7E2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7C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dopizza.by/min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dopizza.by/minsk" TargetMode="External"/><Relationship Id="rId5" Type="http://schemas.openxmlformats.org/officeDocument/2006/relationships/hyperlink" Target="https://dodopizza.by/min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 Kuyanov</cp:lastModifiedBy>
  <cp:revision>2</cp:revision>
  <dcterms:created xsi:type="dcterms:W3CDTF">2025-04-22T15:21:00Z</dcterms:created>
  <dcterms:modified xsi:type="dcterms:W3CDTF">2025-04-22T15:22:00Z</dcterms:modified>
</cp:coreProperties>
</file>