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</w:rPr>
      </w:pPr>
      <w:r>
        <w:rPr>
          <w:b/>
        </w:rPr>
        <w:t>Marcos Daniel Fernández Galleguillos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| +56938870750 | marco.19.96@hotmail.com | ltunix.19.96@gmail.com |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0" allowOverlap="1" relativeHeight="3" wp14:anchorId="7AC6784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23915" cy="6350"/>
                <wp:effectExtent l="5080" t="5080" r="5080" b="5080"/>
                <wp:wrapNone/>
                <wp:docPr id="1" name="Conector rec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0.45pt" to="467.5pt,0.9pt" ID="Conector recto 6" stroked="t" o:allowincell="f" style="position:absolute;mso-position-horizontal:right;mso-position-horizontal-relative:margin" wp14:anchorId="7AC6784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1440" w:right="1440" w:gutter="0" w:header="0" w:top="1296" w:footer="720" w:bottom="1440"/>
          <w:pgNumType w:start="1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Heading1"/>
        <w:jc w:val="center"/>
        <w:rPr>
          <w:b/>
          <w:sz w:val="44"/>
        </w:rPr>
      </w:pPr>
      <w:r>
        <w:rPr>
          <w:b/>
          <w:sz w:val="44"/>
        </w:rPr>
        <w:t>Datos Personales</w:t>
      </w:r>
    </w:p>
    <w:p>
      <w:pPr>
        <w:pStyle w:val="Normal"/>
        <w:spacing w:lineRule="auto" w:line="360" w:before="0" w:after="0"/>
        <w:jc w:val="center"/>
        <w:rPr/>
      </w:pPr>
      <w:r>
        <w:rPr/>
        <w:t xml:space="preserve">Nacionalidad: Chilena </w:t>
        <w:br/>
        <w:t>Cédula de identidad: 19144442-6</w:t>
        <w:br/>
        <w:t>Edad: 2</w:t>
      </w:r>
      <w:r>
        <w:rPr/>
        <w:t>8</w:t>
      </w:r>
      <w:r>
        <w:rPr/>
        <w:br/>
        <w:t>Estado civil: Soltero</w:t>
        <w:br/>
        <w:t>Ocupación: Desarrollador</w:t>
      </w:r>
    </w:p>
    <w:p>
      <w:pPr>
        <w:pStyle w:val="Normal"/>
        <w:spacing w:lineRule="auto" w:line="360" w:before="0" w:after="0"/>
        <w:jc w:val="center"/>
        <w:rPr/>
      </w:pPr>
      <w:r>
        <w:rPr/>
        <w:t xml:space="preserve">Pretensión de renta: </w:t>
      </w:r>
      <w:r>
        <w:rPr>
          <w:b/>
          <w:bCs/>
        </w:rPr>
        <w:t>$1.</w:t>
      </w:r>
      <w:r>
        <w:rPr>
          <w:b/>
          <w:bCs/>
        </w:rPr>
        <w:t>3</w:t>
      </w:r>
      <w:r>
        <w:rPr>
          <w:b/>
          <w:bCs/>
        </w:rPr>
        <w:t>00.000 - $1.</w:t>
      </w:r>
      <w:r>
        <w:rPr>
          <w:b/>
          <w:bCs/>
        </w:rPr>
        <w:t>5</w:t>
      </w:r>
      <w:r>
        <w:rPr>
          <w:b/>
          <w:bCs/>
        </w:rPr>
        <w:t>00.000</w:t>
      </w:r>
    </w:p>
    <w:p>
      <w:pPr>
        <w:pStyle w:val="Heading1"/>
        <w:spacing w:before="0" w:after="0"/>
        <w:jc w:val="center"/>
        <w:rPr>
          <w:b/>
          <w:sz w:val="44"/>
        </w:rPr>
      </w:pPr>
      <w:r>
        <w:rPr>
          <w:b/>
          <w:sz w:val="44"/>
        </w:rPr>
        <w:t>Antecedentes Académicos</w:t>
      </w:r>
    </w:p>
    <w:p>
      <w:pPr>
        <w:pStyle w:val="Normal"/>
        <w:spacing w:lineRule="auto" w:line="360" w:before="0" w:after="0"/>
        <w:jc w:val="center"/>
        <w:rPr/>
      </w:pPr>
      <w:r>
        <w:rPr/>
        <w:t>Educación Básica </w:t>
        <w:br/>
        <w:t>| 2002-2002 | Colegio Ingles, Quintero</w:t>
      </w:r>
    </w:p>
    <w:p>
      <w:pPr>
        <w:pStyle w:val="Normal"/>
        <w:spacing w:lineRule="auto" w:line="360" w:before="0" w:after="0"/>
        <w:jc w:val="center"/>
        <w:rPr/>
      </w:pPr>
      <w:r>
        <w:rPr/>
        <w:t>| 2002-2010 | Col. Nuestra Sra. Del Carmen, Cví</w:t>
        <w:br/>
        <w:t xml:space="preserve">Educación Media </w:t>
        <w:br/>
        <w:t>| 2011-2013 | Col. Curacaví College, Curacaví</w:t>
      </w:r>
    </w:p>
    <w:p>
      <w:pPr>
        <w:pStyle w:val="Normal"/>
        <w:spacing w:lineRule="auto" w:line="360" w:before="0" w:after="0"/>
        <w:jc w:val="center"/>
        <w:rPr>
          <w:b/>
          <w:sz w:val="32"/>
        </w:rPr>
      </w:pPr>
      <w:r>
        <w:rPr/>
        <w:t>| 2014-2015 | Col. Nuestra Sra. Del Carmen, Cví</w:t>
        <w:br/>
        <w:t>Ingeniería Informática</w:t>
      </w:r>
      <w:r>
        <w:rPr>
          <w:b/>
        </w:rPr>
        <w:t> </w:t>
      </w:r>
      <w:r>
        <w:rPr/>
        <w:br/>
        <w:t>|</w:t>
      </w:r>
      <w:r>
        <w:rPr>
          <w:b/>
        </w:rPr>
        <w:t> </w:t>
      </w:r>
      <w:r>
        <w:rPr/>
        <w:t>2016-2019 | UTEC INACAP, Santiago</w:t>
      </w:r>
    </w:p>
    <w:p>
      <w:pPr>
        <w:sectPr>
          <w:type w:val="continuous"/>
          <w:pgSz w:w="12240" w:h="15840"/>
          <w:pgMar w:left="1440" w:right="1440" w:gutter="0" w:header="0" w:top="1296" w:footer="720" w:bottom="1440"/>
          <w:cols w:num="2" w:space="56" w:equalWidth="true" w:sep="false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jc w:val="center"/>
        <w:rPr>
          <w:rStyle w:val="Ttulo1Car"/>
          <w:b/>
          <w:sz w:val="44"/>
        </w:rPr>
      </w:pPr>
      <w:r>
        <w:rPr>
          <w:b/>
          <w:sz w:val="44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41D3DD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3915" cy="6350"/>
                <wp:effectExtent l="5080" t="5080" r="5080" b="5080"/>
                <wp:wrapNone/>
                <wp:docPr id="2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-0.05pt" to="466.4pt,0.4pt" ID="Conector recto 2" stroked="t" o:allowincell="f" style="position:absolute;mso-position-horizontal-relative:margin" wp14:anchorId="41D3DD71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rStyle w:val="Ttulo1Car"/>
          <w:b/>
          <w:sz w:val="44"/>
        </w:rPr>
        <w:t>Antecedentes Laborales</w:t>
      </w:r>
      <w:r>
        <w:rPr>
          <w:sz w:val="24"/>
        </w:rPr>
        <w:br/>
      </w:r>
      <w:r>
        <w:rPr>
          <w:i/>
          <w:sz w:val="24"/>
        </w:rPr>
        <w:t>2017</w:t>
      </w:r>
      <w:r>
        <w:rPr>
          <w:sz w:val="24"/>
        </w:rPr>
        <w:t xml:space="preserve"> | Desarrollo App Java Gestión de Libros “FastDevelopment”| 1 Semestre</w:t>
        <w:br/>
        <w:t>2017 | Desarrollo proyecto web “TecnoPC” | 1 Semestre</w:t>
        <w:br/>
      </w:r>
      <w:r>
        <w:rPr>
          <w:i/>
          <w:sz w:val="24"/>
        </w:rPr>
        <w:t xml:space="preserve">2017 </w:t>
      </w:r>
      <w:r>
        <w:rPr>
          <w:sz w:val="24"/>
        </w:rPr>
        <w:t>| Desarrollo App Android “ProyectoSensores”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i/>
          <w:sz w:val="24"/>
        </w:rPr>
        <w:t xml:space="preserve">2017 </w:t>
      </w:r>
      <w:r>
        <w:rPr>
          <w:sz w:val="24"/>
        </w:rPr>
        <w:t>| Desarrollo App Android “GpsApp”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i/>
          <w:sz w:val="24"/>
        </w:rPr>
        <w:t xml:space="preserve">2017 </w:t>
      </w:r>
      <w:r>
        <w:rPr>
          <w:sz w:val="24"/>
        </w:rPr>
        <w:t>| Desarrollo App Android “Clínica” | 1 Semestre</w:t>
        <w:br/>
        <w:t>2018 | Desarrollo proyecto web Intranet “InnovaLtda”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2018 | Desarrollo prototipo app Java “Petsoft”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2018 | Desarrollo web app “TruckUp” | 1 Semestre</w:t>
        <w:br/>
      </w:r>
      <w:r>
        <w:rPr>
          <w:i/>
          <w:sz w:val="24"/>
        </w:rPr>
        <w:t xml:space="preserve">2018 </w:t>
      </w:r>
      <w:r>
        <w:rPr>
          <w:sz w:val="24"/>
        </w:rPr>
        <w:t>| Gestión de proyecto “PayFast”|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18 Enero 2020 – 5 Junio 2020 | Desarrollador Web Facturacion.cl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1 Julio 2020 – 30 Septiembre 2020 | Desarrollador InfluyeApp</w:t>
        <w:br/>
        <w:t>28 Octubre 2020 – 20 Septiembre 2022 | Desarrollador y Soporte Cei Negocios/MarTech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20 Septiembre 2022 – Actualidad | Desarrollador Full Stack VTEX MarTech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Style w:val="Ttulo1Car"/>
          <w:b/>
          <w:sz w:val="44"/>
        </w:rPr>
      </w:pPr>
      <w:r>
        <w:rPr>
          <w:rStyle w:val="Ttulo1Car"/>
          <w:b/>
          <w:sz w:val="44"/>
        </w:rPr>
        <w:t>Cursos y Especializaciones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IT Essentials: PC Hardware and Software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Julio 2016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Introducción a la Ciberseguridad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01 Abr - 01 Ago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Ciberseguridad Esencial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01 May - 01 Ago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Linux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Julio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Emprendimiento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16 Jun - 01 Ago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Contextos VTEX IO | </w:t>
      </w:r>
      <w:r>
        <w:rPr>
          <w:b/>
          <w:bCs/>
          <w:sz w:val="24"/>
        </w:rPr>
        <w:t>VTEX Tech Latam</w:t>
      </w:r>
      <w:r>
        <w:rPr>
          <w:sz w:val="24"/>
        </w:rPr>
        <w:t xml:space="preserve"> | 09 Jun 2023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Microservicios VTEX IO | </w:t>
      </w:r>
      <w:r>
        <w:rPr>
          <w:b/>
          <w:bCs/>
          <w:sz w:val="24"/>
        </w:rPr>
        <w:t>VTEX Tech Latam</w:t>
      </w:r>
      <w:r>
        <w:rPr>
          <w:sz w:val="24"/>
        </w:rPr>
        <w:t xml:space="preserve"> | 23 Jun 2023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Arquitectura en VTEX IO | </w:t>
      </w:r>
      <w:r>
        <w:rPr>
          <w:b/>
          <w:bCs/>
          <w:sz w:val="24"/>
        </w:rPr>
        <w:t>VTEX Tech Latam</w:t>
      </w:r>
      <w:r>
        <w:rPr>
          <w:sz w:val="24"/>
        </w:rPr>
        <w:t xml:space="preserve"> | 17 Nov 2023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Big Data | </w:t>
      </w:r>
      <w:r>
        <w:rPr>
          <w:b/>
          <w:bCs/>
          <w:sz w:val="24"/>
        </w:rPr>
        <w:t>Santander Open Academy</w:t>
      </w:r>
      <w:r>
        <w:rPr>
          <w:sz w:val="24"/>
        </w:rPr>
        <w:t xml:space="preserve"> | 29 Ene 2024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Introducción a Python | </w:t>
      </w:r>
      <w:r>
        <w:rPr>
          <w:b/>
          <w:bCs/>
          <w:sz w:val="24"/>
        </w:rPr>
        <w:t>Jovenes Programadores Biblioredes</w:t>
      </w:r>
      <w:r>
        <w:rPr>
          <w:sz w:val="24"/>
        </w:rPr>
        <w:t xml:space="preserve"> | 04 May 2024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Liquid Storefronts for Theme Developers | </w:t>
      </w:r>
      <w:r>
        <w:rPr>
          <w:b/>
          <w:bCs/>
          <w:sz w:val="24"/>
        </w:rPr>
        <w:t>Shopify Academy</w:t>
      </w:r>
      <w:r>
        <w:rPr>
          <w:sz w:val="24"/>
        </w:rPr>
        <w:t xml:space="preserve"> | 26 Sept 2024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Shopify Development Fundamentals </w:t>
      </w:r>
      <w:r>
        <w:rPr>
          <w:sz w:val="24"/>
        </w:rPr>
        <w:t xml:space="preserve">| </w:t>
      </w:r>
      <w:r>
        <w:rPr>
          <w:b/>
          <w:bCs/>
          <w:sz w:val="24"/>
        </w:rPr>
        <w:t>Shopify Academy</w:t>
      </w:r>
      <w:r>
        <w:rPr>
          <w:sz w:val="24"/>
        </w:rPr>
        <w:t xml:space="preserve"> | 15 Oct 2024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5080" distB="5080" distL="5080" distR="5080" simplePos="0" locked="0" layoutInCell="0" allowOverlap="1" relativeHeight="5" wp14:anchorId="47B7A779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5923915" cy="6350"/>
                <wp:effectExtent l="5080" t="5080" r="5080" b="5080"/>
                <wp:wrapNone/>
                <wp:docPr id="3" name="Conector rec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66.4pt,0.5pt" ID="Conector recto 4" stroked="t" o:allowincell="f" style="position:absolute;mso-position-horizontal-relative:margin" wp14:anchorId="47B7A77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Style w:val="Ttulo1Car"/>
          <w:b/>
          <w:sz w:val="44"/>
        </w:rPr>
      </w:pPr>
      <w:r>
        <w:rPr>
          <w:rStyle w:val="Ttulo1Car"/>
          <w:b/>
          <w:sz w:val="44"/>
        </w:rPr>
        <w:t>Anexos</w:t>
      </w:r>
    </w:p>
    <w:p>
      <w:pPr>
        <w:pStyle w:val="Normal"/>
        <w:spacing w:lineRule="auto" w:line="360" w:before="0" w:after="0"/>
        <w:jc w:val="center"/>
        <w:rPr/>
      </w:pPr>
      <w:hyperlink r:id="rId5">
        <w:r>
          <w:rPr>
            <w:rStyle w:val="Hyperlink"/>
            <w:u w:val="none"/>
          </w:rPr>
          <w:t>https://www.cvmarcosfernandez.com/</w:t>
        </w:r>
      </w:hyperlink>
    </w:p>
    <w:p>
      <w:pPr>
        <w:pStyle w:val="Normal"/>
        <w:spacing w:lineRule="auto" w:line="360" w:before="0" w:after="0"/>
        <w:jc w:val="center"/>
        <w:rPr/>
      </w:pPr>
      <w:hyperlink r:id="rId6">
        <w:r>
          <w:rPr>
            <w:rStyle w:val="Hyperlink"/>
          </w:rPr>
          <w:t>https://www.github.com/lTunix</w:t>
        </w:r>
      </w:hyperlink>
    </w:p>
    <w:p>
      <w:pPr>
        <w:pStyle w:val="Normal"/>
        <w:spacing w:lineRule="auto" w:line="360" w:before="0" w:after="0"/>
        <w:jc w:val="center"/>
        <w:rPr/>
      </w:pPr>
      <w:hyperlink r:id="rId7">
        <w:r>
          <w:rPr>
            <w:rStyle w:val="Hyperlink"/>
          </w:rPr>
          <w:t>https://api.whatsapp.com/send?phone=56938870750</w:t>
        </w:r>
      </w:hyperlink>
    </w:p>
    <w:p>
      <w:pPr>
        <w:pStyle w:val="Normal"/>
        <w:spacing w:lineRule="auto" w:line="360" w:before="0" w:after="0"/>
        <w:jc w:val="center"/>
        <w:rPr>
          <w:sz w:val="24"/>
        </w:rPr>
      </w:pPr>
      <w:hyperlink r:id="rId8">
        <w:r>
          <w:rPr>
            <w:rStyle w:val="Hyperlink"/>
          </w:rPr>
          <w:t>https://www.linkedin.com/in/ltunix/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0" allowOverlap="1" relativeHeight="2" wp14:anchorId="7750F738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923915" cy="6350"/>
                <wp:effectExtent l="5080" t="5080" r="5080" b="5080"/>
                <wp:wrapNone/>
                <wp:docPr id="4" name="Conector rec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1.25pt" to="467.5pt,11.7pt" ID="Conector recto 3" stroked="t" o:allowincell="f" style="position:absolute;mso-position-horizontal:right;mso-position-horizontal-relative:margin" wp14:anchorId="7750F738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continuous"/>
      <w:pgSz w:w="12240" w:h="15840"/>
      <w:pgMar w:left="1440" w:right="1440" w:gutter="0" w:header="0" w:top="1296" w:footer="720" w:bottom="1440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w Cen MT">
    <w:charset w:val="00"/>
    <w:family w:val="roman"/>
    <w:pitch w:val="variable"/>
  </w:font>
  <w:font w:name="Tw Cen MT Condensed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w Cen MT" w:hAnsi="Tw Cen MT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564e"/>
    <w:pPr>
      <w:widowControl/>
      <w:suppressAutoHyphens w:val="true"/>
      <w:bidi w:val="0"/>
      <w:spacing w:lineRule="auto" w:line="259" w:before="0" w:after="160"/>
      <w:jc w:val="left"/>
    </w:pPr>
    <w:rPr>
      <w:rFonts w:ascii="Tw Cen MT" w:hAnsi="Tw Cen MT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6564e"/>
    <w:pPr>
      <w:keepNext w:val="true"/>
      <w:keepLines/>
      <w:spacing w:before="240" w:after="0"/>
      <w:outlineLvl w:val="0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66564e"/>
    <w:pPr>
      <w:keepNext w:val="true"/>
      <w:keepLines/>
      <w:spacing w:before="40" w:after="0"/>
      <w:outlineLvl w:val="1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66564e"/>
    <w:pPr>
      <w:keepNext w:val="true"/>
      <w:keepLines/>
      <w:spacing w:before="40" w:after="0"/>
      <w:outlineLvl w:val="2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80" w:val="0D567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6564e"/>
    <w:pPr>
      <w:keepNext w:val="true"/>
      <w:keepLines/>
      <w:spacing w:before="40" w:after="0"/>
      <w:outlineLvl w:val="3"/>
    </w:pPr>
    <w:rPr>
      <w:rFonts w:ascii="Tw Cen MT Condensed" w:hAnsi="Tw Cen MT Condensed" w:eastAsia="" w:cs="" w:asciiTheme="majorHAnsi" w:cstheme="majorBidi" w:eastAsiaTheme="majorEastAsia" w:hAnsiTheme="majorHAnsi"/>
      <w:i/>
      <w:iCs/>
      <w:color w:themeColor="accent1" w:themeShade="bf" w:val="1481AB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66564e"/>
    <w:pPr>
      <w:keepNext w:val="true"/>
      <w:keepLines/>
      <w:spacing w:before="40" w:after="0"/>
      <w:outlineLvl w:val="4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66564e"/>
    <w:pPr>
      <w:keepNext w:val="true"/>
      <w:keepLines/>
      <w:spacing w:before="40" w:after="0"/>
      <w:outlineLvl w:val="5"/>
    </w:pPr>
    <w:rPr>
      <w:rFonts w:ascii="Tw Cen MT Condensed" w:hAnsi="Tw Cen MT Condensed" w:eastAsia="" w:cs="" w:asciiTheme="majorHAnsi" w:cstheme="majorBidi" w:eastAsiaTheme="majorEastAsia" w:hAnsiTheme="majorHAnsi"/>
      <w:color w:themeColor="accent1" w:themeShade="80" w:val="0D567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66564e"/>
    <w:pPr>
      <w:keepNext w:val="true"/>
      <w:keepLines/>
      <w:spacing w:before="40" w:after="0"/>
      <w:outlineLvl w:val="6"/>
    </w:pPr>
    <w:rPr>
      <w:rFonts w:ascii="Tw Cen MT Condensed" w:hAnsi="Tw Cen MT Condensed" w:eastAsia="" w:cs="" w:asciiTheme="majorHAnsi" w:cstheme="majorBidi" w:eastAsiaTheme="majorEastAsia" w:hAnsiTheme="majorHAnsi"/>
      <w:i/>
      <w:iCs/>
      <w:color w:themeColor="accent1" w:themeShade="80" w:val="0D5672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66564e"/>
    <w:pPr>
      <w:keepNext w:val="true"/>
      <w:keepLines/>
      <w:spacing w:before="40" w:after="0"/>
      <w:outlineLvl w:val="7"/>
    </w:pPr>
    <w:rPr>
      <w:rFonts w:ascii="Tw Cen MT Condensed" w:hAnsi="Tw Cen MT Condensed" w:eastAsia="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66564e"/>
    <w:pPr>
      <w:keepNext w:val="true"/>
      <w:keepLines/>
      <w:spacing w:before="40" w:after="0"/>
      <w:outlineLvl w:val="8"/>
    </w:pPr>
    <w:rPr>
      <w:rFonts w:ascii="Tw Cen MT Condensed" w:hAnsi="Tw Cen MT Condensed" w:eastAsia="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66564e"/>
    <w:rPr>
      <w:rFonts w:ascii="Tw Cen MT Condensed" w:hAnsi="Tw Cen MT Condensed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Pr>
      <w:color w:themeColor="accent1" w:val="1CADE4"/>
    </w:rPr>
  </w:style>
  <w:style w:type="character" w:styleId="Ttulo1Car" w:customStyle="1">
    <w:name w:val="Título 1 Car"/>
    <w:basedOn w:val="DefaultParagraphFont"/>
    <w:uiPriority w:val="9"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  <w:sz w:val="32"/>
      <w:szCs w:val="32"/>
    </w:rPr>
  </w:style>
  <w:style w:type="character" w:styleId="Ttulo2Car" w:customStyle="1">
    <w:name w:val="Título 2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80" w:val="0D5672"/>
      <w:sz w:val="24"/>
      <w:szCs w:val="24"/>
    </w:rPr>
  </w:style>
  <w:style w:type="character" w:styleId="Ttulo4Car" w:customStyle="1">
    <w:name w:val="Título 4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i/>
      <w:iCs/>
      <w:color w:themeColor="accent1" w:themeShade="bf" w:val="1481AB"/>
    </w:rPr>
  </w:style>
  <w:style w:type="character" w:styleId="Ttulo5Car" w:customStyle="1">
    <w:name w:val="Título 5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bf" w:val="1481AB"/>
    </w:rPr>
  </w:style>
  <w:style w:type="character" w:styleId="Ttulo6Car" w:customStyle="1">
    <w:name w:val="Título 6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accent1" w:themeShade="80" w:val="0D5672"/>
    </w:rPr>
  </w:style>
  <w:style w:type="character" w:styleId="Ttulo7Car" w:customStyle="1">
    <w:name w:val="Título 7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i/>
      <w:iCs/>
      <w:color w:themeColor="accent1" w:themeShade="80" w:val="0D5672"/>
    </w:rPr>
  </w:style>
  <w:style w:type="character" w:styleId="Ttulo8Car" w:customStyle="1">
    <w:name w:val="Título 8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character" w:styleId="Ttulo9Car" w:customStyle="1">
    <w:name w:val="Título 9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SubttuloCar" w:customStyle="1">
    <w:name w:val="Subtítulo Car"/>
    <w:basedOn w:val="DefaultParagraphFont"/>
    <w:uiPriority w:val="11"/>
    <w:qFormat/>
    <w:rsid w:val="0066564e"/>
    <w:rPr>
      <w:color w:themeColor="text1" w:themeTint="a5" w:val="5A5A5A"/>
      <w:spacing w:val="15"/>
    </w:rPr>
  </w:style>
  <w:style w:type="character" w:styleId="Strong">
    <w:name w:val="Strong"/>
    <w:basedOn w:val="DefaultParagraphFont"/>
    <w:uiPriority w:val="22"/>
    <w:qFormat/>
    <w:rsid w:val="0066564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6564e"/>
    <w:rPr>
      <w:i/>
      <w:iCs/>
      <w:color w:val="auto"/>
    </w:rPr>
  </w:style>
  <w:style w:type="character" w:styleId="CitaCar" w:customStyle="1">
    <w:name w:val="Cita Car"/>
    <w:basedOn w:val="DefaultParagraphFont"/>
    <w:link w:val="Quote"/>
    <w:uiPriority w:val="29"/>
    <w:qFormat/>
    <w:rsid w:val="0066564e"/>
    <w:rPr>
      <w:i/>
      <w:iCs/>
      <w:color w:themeColor="text1" w:themeTint="bf" w:val="404040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66564e"/>
    <w:rPr>
      <w:i/>
      <w:iCs/>
      <w:color w:themeColor="accent1" w:val="1CADE4"/>
    </w:rPr>
  </w:style>
  <w:style w:type="character" w:styleId="SubtleEmphasis">
    <w:name w:val="Subtle Emphasis"/>
    <w:basedOn w:val="DefaultParagraphFont"/>
    <w:uiPriority w:val="19"/>
    <w:qFormat/>
    <w:rsid w:val="0066564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6564e"/>
    <w:rPr>
      <w:i/>
      <w:iCs/>
      <w:color w:themeColor="accent1" w:val="1CADE4"/>
    </w:rPr>
  </w:style>
  <w:style w:type="character" w:styleId="SubtleReference">
    <w:name w:val="Subtle Reference"/>
    <w:basedOn w:val="DefaultParagraphFont"/>
    <w:uiPriority w:val="31"/>
    <w:qFormat/>
    <w:rsid w:val="0066564e"/>
    <w:rPr>
      <w:smallCaps/>
      <w:color w:themeColor="text1" w:themeTint="bf" w:val="404040"/>
    </w:rPr>
  </w:style>
  <w:style w:type="character" w:styleId="IntenseReference">
    <w:name w:val="Intense Reference"/>
    <w:basedOn w:val="DefaultParagraphFont"/>
    <w:uiPriority w:val="32"/>
    <w:qFormat/>
    <w:rsid w:val="0066564e"/>
    <w:rPr>
      <w:b/>
      <w:bCs/>
      <w:smallCaps/>
      <w:color w:themeColor="accent1" w:val="1CADE4"/>
      <w:spacing w:val="5"/>
    </w:rPr>
  </w:style>
  <w:style w:type="character" w:styleId="BookTitle">
    <w:name w:val="Book Title"/>
    <w:basedOn w:val="DefaultParagraphFont"/>
    <w:uiPriority w:val="33"/>
    <w:qFormat/>
    <w:rsid w:val="0066564e"/>
    <w:rPr>
      <w:b/>
      <w:bCs/>
      <w:i/>
      <w:iCs/>
      <w:spacing w:val="5"/>
    </w:rPr>
  </w:style>
  <w:style w:type="character" w:styleId="InternetLink">
    <w:name w:val="Internet Link"/>
    <w:basedOn w:val="DefaultParagraphFont"/>
    <w:uiPriority w:val="99"/>
    <w:unhideWhenUsed/>
    <w:qFormat/>
    <w:rsid w:val="00ba24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24e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a24e0"/>
    <w:rPr>
      <w:color w:themeColor="followedHyperlink" w:val="B26B02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64e"/>
    <w:pPr>
      <w:spacing w:lineRule="auto" w:line="240" w:before="0" w:after="200"/>
    </w:pPr>
    <w:rPr>
      <w:i/>
      <w:iCs/>
      <w:color w:themeColor="text2" w:val="335B74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link w:val="TtuloCar"/>
    <w:uiPriority w:val="10"/>
    <w:qFormat/>
    <w:rsid w:val="0066564e"/>
    <w:pPr>
      <w:spacing w:lineRule="auto" w:line="240" w:before="0" w:after="0"/>
      <w:contextualSpacing/>
    </w:pPr>
    <w:rPr>
      <w:rFonts w:ascii="Tw Cen MT Condensed" w:hAnsi="Tw Cen MT Condensed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Encabezadodelaseccin" w:customStyle="1">
    <w:name w:val="Encabezado de la sección"/>
    <w:basedOn w:val="Normal"/>
    <w:next w:val="Normal"/>
    <w:uiPriority w:val="1"/>
    <w:qFormat/>
    <w:pPr>
      <w:spacing w:before="500" w:after="100"/>
    </w:pPr>
    <w:rPr>
      <w:rFonts w:ascii="Tw Cen MT Condensed" w:hAnsi="Tw Cen MT Condensed" w:eastAsia="" w:cs="" w:asciiTheme="majorHAnsi" w:cstheme="majorBidi" w:eastAsiaTheme="majorEastAsia" w:hAnsiTheme="majorHAnsi"/>
      <w:b/>
      <w:bCs/>
      <w:color w:themeColor="accent1" w:themeTint="bf" w:val="54C1EA"/>
      <w:sz w:val="24"/>
    </w:rPr>
  </w:style>
  <w:style w:type="paragraph" w:styleId="ListBullet">
    <w:name w:val="List Bullet"/>
    <w:basedOn w:val="Normal"/>
    <w:uiPriority w:val="1"/>
    <w:unhideWhenUsed/>
    <w:qFormat/>
    <w:pPr>
      <w:spacing w:before="0" w:after="80"/>
    </w:pPr>
    <w:rPr/>
  </w:style>
  <w:style w:type="paragraph" w:styleId="Subseccin" w:customStyle="1">
    <w:name w:val="Subsección"/>
    <w:basedOn w:val="Normal"/>
    <w:uiPriority w:val="1"/>
    <w:qFormat/>
    <w:pPr>
      <w:spacing w:before="280" w:after="120"/>
    </w:pPr>
    <w:rPr>
      <w:b/>
      <w:bCs/>
      <w:caps/>
      <w:color w:themeColor="background2" w:themeShade="1a" w:val="141719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PiedepginaCar"/>
    <w:uiPriority w:val="99"/>
    <w:unhideWhenUsed/>
    <w:pPr>
      <w:spacing w:before="0" w:after="0"/>
      <w:jc w:val="right"/>
    </w:pPr>
    <w:rPr>
      <w:color w:themeColor="accent1" w:val="1CADE4"/>
    </w:rPr>
  </w:style>
  <w:style w:type="paragraph" w:styleId="Subtitle">
    <w:name w:val="Subtitle"/>
    <w:basedOn w:val="Normal"/>
    <w:next w:val="Normal"/>
    <w:link w:val="SubttuloCar"/>
    <w:uiPriority w:val="11"/>
    <w:qFormat/>
    <w:rsid w:val="0066564e"/>
    <w:pPr/>
    <w:rPr>
      <w:color w:themeColor="text1" w:themeTint="a5" w:val="5A5A5A"/>
      <w:spacing w:val="15"/>
    </w:rPr>
  </w:style>
  <w:style w:type="paragraph" w:styleId="NoSpacing">
    <w:name w:val="No Spacing"/>
    <w:uiPriority w:val="1"/>
    <w:qFormat/>
    <w:rsid w:val="0066564e"/>
    <w:pPr>
      <w:widowControl/>
      <w:suppressAutoHyphens w:val="true"/>
      <w:bidi w:val="0"/>
      <w:spacing w:lineRule="auto" w:line="240" w:before="0" w:after="0"/>
      <w:jc w:val="left"/>
    </w:pPr>
    <w:rPr>
      <w:rFonts w:ascii="Tw Cen MT" w:hAnsi="Tw Cen MT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66564e"/>
    <w:pPr>
      <w:spacing w:before="200" w:after="160"/>
      <w:ind w:hanging="0" w:left="864" w:right="864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6564e"/>
    <w:pPr>
      <w:pBdr>
        <w:top w:val="single" w:sz="4" w:space="10" w:color="1CADE4"/>
        <w:bottom w:val="single" w:sz="4" w:space="10" w:color="1CADE4"/>
      </w:pBdr>
      <w:spacing w:before="360" w:after="360"/>
      <w:ind w:hanging="0" w:left="864" w:right="864"/>
      <w:jc w:val="center"/>
    </w:pPr>
    <w:rPr>
      <w:i/>
      <w:iCs/>
      <w:color w:themeColor="accent1" w:val="1CADE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64e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s://www.cvmarcosfernandez.cl/" TargetMode="External"/><Relationship Id="rId6" Type="http://schemas.openxmlformats.org/officeDocument/2006/relationships/hyperlink" Target="https://www.github.com/lTunix" TargetMode="External"/><Relationship Id="rId7" Type="http://schemas.openxmlformats.org/officeDocument/2006/relationships/hyperlink" Target="https://api.whatsapp.com/send?phone=56938870750" TargetMode="External"/><Relationship Id="rId8" Type="http://schemas.openxmlformats.org/officeDocument/2006/relationships/hyperlink" Target="https://www.linkedin.com/in/ltunix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Integral">
  <a:themeElements>
    <a:clrScheme name="Integral">
      <a:dk1>
        <a:srgbClr val="000000"/>
      </a:dk1>
      <a:lt1>
        <a:srgbClr val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 pitchFamily="0" charset="1"/>
        <a:ea typeface=""/>
        <a:cs typeface=""/>
      </a:majorFont>
      <a:minorFont>
        <a:latin typeface="Tw Cen MT" panose="020B0602020104020603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83000"/>
                <a:lumMod val="100000"/>
              </a:schemeClr>
            </a:gs>
            <a:gs pos="100000">
              <a:schemeClr val="phClr">
                <a:tint val="61000"/>
                <a:lumMod val="100000"/>
              </a:schemeClr>
            </a:gs>
          </a:gsLst>
          <a:path path="circle">
            <a:fillToRect l="100000" t="100000" r="100000" b="100000"/>
          </a:path>
          <a:tileRect l="0" t="0" r="0" b="0"/>
        </a:gradFill>
        <a:gradFill>
          <a:gsLst>
            <a:gs pos="0">
              <a:schemeClr val="phClr">
                <a:tint val="100000"/>
                <a:shade val="85000"/>
                <a:lumMod val="100000"/>
              </a:schemeClr>
            </a:gs>
            <a:gs pos="100000">
              <a:schemeClr val="phClr">
                <a:tint val="90000"/>
                <a:shade val="100000"/>
                <a:lumMod val="100000"/>
              </a:schemeClr>
            </a:gs>
          </a:gsLst>
          <a:path path="circle">
            <a:fillToRect l="100000" t="100000" r="100000" b="100000"/>
          </a:path>
          <a:tileRect l="0" t="0" r="0" b="0"/>
        </a:gradFill>
      </a:fillStyleLst>
      <a:lnStyleLst>
        <a:ln w="9525" cap="flat" cmpd="sng" algn="ctr">
          <a:prstDash val="solid"/>
        </a:ln>
        <a:ln w="15875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</a:schemeClr>
        </a:solidFill>
        <a:blipFill rotWithShape="1">
          <a:srcRect l="0" t="0" r="0" b="0"/>
          <a:tile tx="0" ty="0" sx="40000" sy="40000" flip="none" algn="tl"/>
        </a:blip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>| Curacaví</CompanyAddress>
  <CompanyPhone>+56933627890</CompanyPhone>
  <CompanyFax/>
  <CompanyEmail>gestivales@protonmail.com | profesorgonzalo@criptext.com |</CompanyEmail>
</CoverPageProperties>
</file>

<file path=customXml/itemProps1.xml><?xml version="1.0" encoding="utf-8"?>
<ds:datastoreItem xmlns:ds="http://schemas.openxmlformats.org/officeDocument/2006/customXml" ds:itemID="{E48B4717-6B39-460C-83BD-9CF53D9CEC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funcional</Template>
  <TotalTime>201</TotalTime>
  <Application>LibreOffice/24.8.2.1$Windows_X86_64 LibreOffice_project/0f794b6e29741098670a3b95d60478a65d05ef13</Application>
  <AppVersion>15.0000</AppVersion>
  <Pages>2</Pages>
  <Words>352</Words>
  <Characters>2001</Characters>
  <CharactersWithSpaces>2325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2017-12-12T21:44:00Z</dcterms:created>
  <dc:creator/>
  <dc:description/>
  <dc:language>es-CL</dc:language>
  <cp:lastModifiedBy/>
  <dcterms:modified xsi:type="dcterms:W3CDTF">2024-10-15T22:09:58Z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