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9129674"/>
        <w:docPartObj>
          <w:docPartGallery w:val="Cover Pages"/>
          <w:docPartUnique/>
        </w:docPartObj>
      </w:sdtPr>
      <w:sdtContent>
        <w:p w14:paraId="67945BBF" w14:textId="61D6FB6F" w:rsidR="00F502D8" w:rsidRDefault="00F502D8"/>
        <w:p w14:paraId="72365026" w14:textId="500B5109" w:rsidR="00F502D8" w:rsidRDefault="00F502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EE7AE4" wp14:editId="2BED5F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3AB593" w14:textId="0BC5821D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 julho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EE7A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3AB593" w14:textId="0BC5821D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 julho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71FC2" wp14:editId="016ABF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19E16" w14:textId="150F14E1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Luiz Paulo Santos Frutuoso</w:t>
                                    </w:r>
                                  </w:p>
                                </w:sdtContent>
                              </w:sdt>
                              <w:p w14:paraId="4F8A7A39" w14:textId="2824BF5F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7FBA72" w14:textId="3DCC4100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502D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871FC2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19E16" w14:textId="150F14E1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Luiz Paulo Santos Frutuoso</w:t>
                              </w:r>
                            </w:p>
                          </w:sdtContent>
                        </w:sdt>
                        <w:p w14:paraId="4F8A7A39" w14:textId="2824BF5F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C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7FBA72" w14:textId="3DCC4100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4CB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502D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6D5E16" wp14:editId="2BB4F8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BF1C" w14:textId="6A8D67D2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502D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educationow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2D76E2" w14:textId="345D12B7" w:rsidR="00F502D8" w:rsidRDefault="00B54CB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Educação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transformando vidas, construindo histórias de superação.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D5E1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A1BF1C" w14:textId="6A8D67D2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502D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educationow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2D76E2" w14:textId="345D12B7" w:rsidR="00F502D8" w:rsidRDefault="00B54CB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Educação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transformando vidas, construindo histórias de superação.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7D2DB6" wp14:editId="354F821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644B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3ACF82" w14:textId="2AA7D14C" w:rsidR="005757EF" w:rsidRPr="000253D5" w:rsidRDefault="00A6627A" w:rsidP="000253D5">
      <w:pPr>
        <w:pStyle w:val="PargrafodaLista"/>
        <w:numPr>
          <w:ilvl w:val="0"/>
          <w:numId w:val="5"/>
        </w:numPr>
        <w:rPr>
          <w:b/>
          <w:bCs/>
        </w:rPr>
      </w:pPr>
      <w:r w:rsidRPr="000253D5">
        <w:rPr>
          <w:b/>
          <w:bCs/>
        </w:rPr>
        <w:lastRenderedPageBreak/>
        <w:t>Contexto:</w:t>
      </w:r>
    </w:p>
    <w:p w14:paraId="3D2D52AA" w14:textId="55D1F194" w:rsidR="00A6627A" w:rsidRDefault="00A6627A" w:rsidP="000253D5">
      <w:pPr>
        <w:pStyle w:val="PargrafodaLista"/>
        <w:numPr>
          <w:ilvl w:val="0"/>
          <w:numId w:val="5"/>
        </w:numPr>
      </w:pPr>
      <w:r w:rsidRPr="000253D5">
        <w:rPr>
          <w:b/>
          <w:bCs/>
        </w:rPr>
        <w:t>Objetivo:</w:t>
      </w:r>
      <w:r w:rsidR="003D5F0A">
        <w:t xml:space="preserve"> Promover a comunicação de profissionais entusiastas da educação </w:t>
      </w:r>
      <w:r w:rsidR="003D515B">
        <w:t xml:space="preserve">com professores de educação tecnológica (ensino profissionalizante) através de uma aplicação web. </w:t>
      </w:r>
    </w:p>
    <w:p w14:paraId="10E28FFB" w14:textId="6504A79D" w:rsidR="00A6627A" w:rsidRPr="000253D5" w:rsidRDefault="00A6627A" w:rsidP="000253D5">
      <w:pPr>
        <w:pStyle w:val="PargrafodaLista"/>
        <w:numPr>
          <w:ilvl w:val="0"/>
          <w:numId w:val="5"/>
        </w:numPr>
        <w:rPr>
          <w:b/>
          <w:bCs/>
        </w:rPr>
      </w:pPr>
      <w:r w:rsidRPr="000253D5">
        <w:rPr>
          <w:b/>
          <w:bCs/>
        </w:rPr>
        <w:t>Justificativa:</w:t>
      </w:r>
    </w:p>
    <w:p w14:paraId="534425AD" w14:textId="5B6E004A" w:rsidR="00A6627A" w:rsidRDefault="00A6627A" w:rsidP="000253D5">
      <w:pPr>
        <w:pStyle w:val="PargrafodaLista"/>
        <w:numPr>
          <w:ilvl w:val="0"/>
          <w:numId w:val="5"/>
        </w:numPr>
      </w:pPr>
      <w:r w:rsidRPr="000253D5">
        <w:rPr>
          <w:b/>
          <w:bCs/>
        </w:rPr>
        <w:t>Escopo</w:t>
      </w:r>
      <w:r w:rsidR="005868D8" w:rsidRPr="000253D5">
        <w:rPr>
          <w:b/>
          <w:bCs/>
        </w:rPr>
        <w:t xml:space="preserve">: </w:t>
      </w:r>
    </w:p>
    <w:p w14:paraId="3A6148C5" w14:textId="2F193B00" w:rsidR="005868D8" w:rsidRDefault="005868D8">
      <w:r>
        <w:t>Construção de uma interface web utilizando HTML, CSS e JS</w:t>
      </w:r>
      <w:r w:rsidR="00010748">
        <w:t xml:space="preserve"> conectada à um data service cloud </w:t>
      </w:r>
      <w:r w:rsidR="00774F95">
        <w:t>mySql;</w:t>
      </w:r>
    </w:p>
    <w:p w14:paraId="73BA7C53" w14:textId="20350CF7" w:rsidR="00774F95" w:rsidRDefault="00A22456">
      <w:r>
        <w:t xml:space="preserve">Construir </w:t>
      </w:r>
      <w:r w:rsidR="005A6E37">
        <w:t>o relacionamento entre os profissionais</w:t>
      </w:r>
      <w:r w:rsidR="003708E5">
        <w:t xml:space="preserve"> técnicos</w:t>
      </w:r>
      <w:r w:rsidR="005A6E37">
        <w:t xml:space="preserve"> e professores através do perfil </w:t>
      </w:r>
      <w:r w:rsidR="005A6E37">
        <w:rPr>
          <w:i/>
          <w:iCs/>
        </w:rPr>
        <w:t>educadorNow</w:t>
      </w:r>
      <w:r w:rsidR="00FD67E6">
        <w:t xml:space="preserve"> </w:t>
      </w:r>
      <w:r w:rsidR="003708E5">
        <w:t xml:space="preserve">que permite a </w:t>
      </w:r>
      <w:r w:rsidR="00B842C2">
        <w:t>publicação de artigos</w:t>
      </w:r>
      <w:r w:rsidR="00261108">
        <w:t>, para isso o usuário deverá ter realizado cadastro e login</w:t>
      </w:r>
      <w:r w:rsidR="00090CD9">
        <w:t xml:space="preserve"> na plataforma</w:t>
      </w:r>
      <w:r w:rsidR="00B842C2">
        <w:t>;</w:t>
      </w:r>
    </w:p>
    <w:p w14:paraId="2935C130" w14:textId="7F7E77DB" w:rsidR="00B842C2" w:rsidRDefault="00DD4BE1">
      <w:r>
        <w:t xml:space="preserve">Desenvolvimento de tela de artigos </w:t>
      </w:r>
      <w:r w:rsidR="00D66719">
        <w:t>ordenador por áreas e autores;</w:t>
      </w:r>
    </w:p>
    <w:p w14:paraId="61F519F0" w14:textId="77777777" w:rsidR="00E1369F" w:rsidRDefault="00D66719" w:rsidP="00E1369F">
      <w:r>
        <w:t xml:space="preserve">Gerar gráficos </w:t>
      </w:r>
      <w:r w:rsidR="008263AD">
        <w:t>com</w:t>
      </w:r>
      <w:r w:rsidR="00E1369F">
        <w:t xml:space="preserve">: </w:t>
      </w:r>
    </w:p>
    <w:p w14:paraId="08CA88DD" w14:textId="2C3D18BC" w:rsidR="00D66719" w:rsidRDefault="008263AD" w:rsidP="00E1369F">
      <w:pPr>
        <w:pStyle w:val="PargrafodaLista"/>
        <w:numPr>
          <w:ilvl w:val="0"/>
          <w:numId w:val="2"/>
        </w:numPr>
      </w:pPr>
      <w:r>
        <w:t>as ferramentas mais populares da área</w:t>
      </w:r>
      <w:r w:rsidR="00E1369F">
        <w:t>,</w:t>
      </w:r>
    </w:p>
    <w:p w14:paraId="7A1690B9" w14:textId="09011A70" w:rsidR="00E1369F" w:rsidRDefault="00CB31C4" w:rsidP="00E1369F">
      <w:pPr>
        <w:pStyle w:val="PargrafodaLista"/>
        <w:numPr>
          <w:ilvl w:val="0"/>
          <w:numId w:val="2"/>
        </w:numPr>
      </w:pPr>
      <w:r>
        <w:t>as áreas com mais usuários;</w:t>
      </w:r>
    </w:p>
    <w:p w14:paraId="1C26DF9B" w14:textId="21618AFF" w:rsidR="00CB31C4" w:rsidRDefault="009C7B4D" w:rsidP="00E1369F">
      <w:pPr>
        <w:pStyle w:val="PargrafodaLista"/>
        <w:numPr>
          <w:ilvl w:val="0"/>
          <w:numId w:val="2"/>
        </w:numPr>
      </w:pPr>
      <w:r>
        <w:t>as áreas com mais artigos.</w:t>
      </w:r>
    </w:p>
    <w:p w14:paraId="19738D56" w14:textId="77777777" w:rsidR="00E1369F" w:rsidRPr="00FD67E6" w:rsidRDefault="00E1369F" w:rsidP="00E1369F">
      <w:pPr>
        <w:ind w:left="707"/>
      </w:pPr>
    </w:p>
    <w:p w14:paraId="3D45637C" w14:textId="2C650301" w:rsidR="00284587" w:rsidRDefault="00284587" w:rsidP="000253D5">
      <w:pPr>
        <w:pStyle w:val="PargrafodaLista"/>
        <w:numPr>
          <w:ilvl w:val="2"/>
          <w:numId w:val="6"/>
        </w:numPr>
        <w:rPr>
          <w:b/>
          <w:bCs/>
        </w:rPr>
      </w:pPr>
      <w:r w:rsidRPr="00B927EB">
        <w:rPr>
          <w:b/>
          <w:bCs/>
        </w:rPr>
        <w:t>Premissas e restrições;</w:t>
      </w:r>
    </w:p>
    <w:p w14:paraId="064366BD" w14:textId="40FBB31B" w:rsidR="00923968" w:rsidRPr="00974BD3" w:rsidRDefault="00974BD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artigos devem possuir até 250 caracteres;</w:t>
      </w:r>
    </w:p>
    <w:p w14:paraId="59AE3B39" w14:textId="082DF5AE" w:rsidR="00974BD3" w:rsidRPr="009C4077" w:rsidRDefault="0046279F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a aplicação deverá ser dese</w:t>
      </w:r>
      <w:r w:rsidR="009C4077">
        <w:t xml:space="preserve">nvolvida em </w:t>
      </w:r>
      <w:r w:rsidR="00090CD9">
        <w:t>HTML, CSS</w:t>
      </w:r>
      <w:r w:rsidR="009C4077">
        <w:t xml:space="preserve"> e JS sem a utilização de frameworks;</w:t>
      </w:r>
    </w:p>
    <w:p w14:paraId="2E7EEA16" w14:textId="1A30A70F" w:rsidR="009C4077" w:rsidRPr="007064F3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gráficos deverão plotar dados obtidos do banco de dados conectado via API (web dataVis);</w:t>
      </w:r>
    </w:p>
    <w:p w14:paraId="3BD1C13A" w14:textId="77777777" w:rsidR="007064F3" w:rsidRPr="00B927EB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</w:p>
    <w:p w14:paraId="0506DD97" w14:textId="7D7DB35D" w:rsidR="00284587" w:rsidRPr="00E70D3E" w:rsidRDefault="00284587" w:rsidP="00E70D3E">
      <w:pPr>
        <w:pStyle w:val="PargrafodaLista"/>
        <w:numPr>
          <w:ilvl w:val="2"/>
          <w:numId w:val="6"/>
        </w:numPr>
        <w:rPr>
          <w:b/>
          <w:bCs/>
        </w:rPr>
      </w:pPr>
      <w:r w:rsidRPr="00E70D3E">
        <w:rPr>
          <w:b/>
          <w:bCs/>
        </w:rPr>
        <w:t>Diagrama de arquitetura:</w:t>
      </w:r>
    </w:p>
    <w:p w14:paraId="153DBC9E" w14:textId="2C9F7FAD" w:rsidR="00842C5F" w:rsidRPr="00B927EB" w:rsidRDefault="00842C5F" w:rsidP="00842C5F">
      <w:pPr>
        <w:pStyle w:val="PargrafodaLista"/>
        <w:ind w:firstLine="0"/>
        <w:rPr>
          <w:b/>
          <w:bCs/>
        </w:rPr>
      </w:pPr>
      <w:r w:rsidRPr="00842C5F">
        <w:rPr>
          <w:b/>
          <w:bCs/>
          <w:noProof/>
        </w:rPr>
        <w:drawing>
          <wp:inline distT="0" distB="0" distL="0" distR="0" wp14:anchorId="7DF1D860" wp14:editId="48FDFB0A">
            <wp:extent cx="5760085" cy="2837180"/>
            <wp:effectExtent l="0" t="0" r="0" b="1270"/>
            <wp:docPr id="11055265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2650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B0AC" w14:textId="77777777" w:rsidR="000253D5" w:rsidRDefault="000253D5" w:rsidP="00BC20AF">
      <w:pPr>
        <w:rPr>
          <w:b/>
          <w:bCs/>
        </w:rPr>
      </w:pPr>
    </w:p>
    <w:p w14:paraId="22B93AF8" w14:textId="5A33CF67" w:rsidR="00BC20AF" w:rsidRDefault="00550291" w:rsidP="000253D5">
      <w:pPr>
        <w:pStyle w:val="PargrafodaLista"/>
        <w:numPr>
          <w:ilvl w:val="0"/>
          <w:numId w:val="1"/>
        </w:numPr>
        <w:rPr>
          <w:b/>
          <w:bCs/>
        </w:rPr>
      </w:pPr>
      <w:r w:rsidRPr="000253D5">
        <w:rPr>
          <w:b/>
          <w:bCs/>
        </w:rPr>
        <w:t>Definição dos analytics:</w:t>
      </w:r>
    </w:p>
    <w:p w14:paraId="496DDADE" w14:textId="77777777" w:rsidR="00B14E99" w:rsidRPr="000253D5" w:rsidRDefault="00B14E99" w:rsidP="00B14E99">
      <w:pPr>
        <w:pStyle w:val="PargrafodaLista"/>
        <w:ind w:firstLine="0"/>
        <w:rPr>
          <w:b/>
          <w:bCs/>
        </w:rPr>
      </w:pPr>
    </w:p>
    <w:p w14:paraId="70D35E93" w14:textId="3B1AF422" w:rsidR="00A6627A" w:rsidRPr="00874F78" w:rsidRDefault="005F73D2" w:rsidP="00874F78">
      <w:pPr>
        <w:pStyle w:val="PargrafodaLista"/>
        <w:numPr>
          <w:ilvl w:val="0"/>
          <w:numId w:val="1"/>
        </w:numPr>
        <w:rPr>
          <w:b/>
          <w:bCs/>
        </w:rPr>
      </w:pPr>
      <w:r w:rsidRPr="00874F78">
        <w:rPr>
          <w:b/>
          <w:bCs/>
        </w:rPr>
        <w:lastRenderedPageBreak/>
        <w:t>Dedicatória</w:t>
      </w:r>
      <w:r w:rsidR="00950FAD" w:rsidRPr="00874F78">
        <w:rPr>
          <w:b/>
          <w:bCs/>
        </w:rPr>
        <w:t>:</w:t>
      </w:r>
    </w:p>
    <w:p w14:paraId="4EC6D0E2" w14:textId="77777777" w:rsidR="0059011E" w:rsidRDefault="004345E8" w:rsidP="009947E2">
      <w:r>
        <w:t xml:space="preserve">Dedico esse trabalho </w:t>
      </w:r>
      <w:r w:rsidR="009C6851">
        <w:t>a todos aqueles que, em suas condições, tornam a educação um</w:t>
      </w:r>
      <w:r w:rsidR="009947E2">
        <w:t>a efetiva ferramenta de transformação de vidas.</w:t>
      </w:r>
      <w:r w:rsidR="00F96A3A">
        <w:t>; Aos que contribuem direta e indiretamente na formação de uma nova sociedade</w:t>
      </w:r>
      <w:r w:rsidR="0059011E">
        <w:t xml:space="preserve">, desenvolvida cientifica e eticamente. </w:t>
      </w:r>
    </w:p>
    <w:p w14:paraId="617E3515" w14:textId="6206E028" w:rsidR="005753A7" w:rsidRDefault="0059011E" w:rsidP="005753A7">
      <w:r>
        <w:t xml:space="preserve">Dedico aos </w:t>
      </w:r>
      <w:r w:rsidR="003434F2">
        <w:t xml:space="preserve">mártires da educação brasileira, </w:t>
      </w:r>
      <w:r w:rsidR="005753A7">
        <w:t>professora</w:t>
      </w:r>
      <w:r w:rsidR="00C92673">
        <w:t>s</w:t>
      </w:r>
      <w:r w:rsidR="005753A7">
        <w:t xml:space="preserve"> </w:t>
      </w:r>
      <w:r w:rsidR="005753A7" w:rsidRPr="005753A7">
        <w:t>Elisabeth Tenreiro</w:t>
      </w:r>
      <w:r w:rsidR="005753A7">
        <w:t xml:space="preserve">, </w:t>
      </w:r>
      <w:r w:rsidR="00C25DFC" w:rsidRPr="00C25DFC">
        <w:t>Helley de Abreu</w:t>
      </w:r>
      <w:r w:rsidR="00C25DFC">
        <w:t xml:space="preserve">, </w:t>
      </w:r>
      <w:r w:rsidR="00756468" w:rsidRPr="00756468">
        <w:t>Keli Adriane Aniecevski</w:t>
      </w:r>
      <w:r w:rsidR="00C92673">
        <w:t xml:space="preserve"> e tantos mais mestres que deram, nesses séculos d</w:t>
      </w:r>
      <w:r w:rsidR="00E409F2">
        <w:t>ês de instituído o primeiro colégio em solo brasileiro</w:t>
      </w:r>
      <w:r w:rsidR="002E7CA0">
        <w:t xml:space="preserve">, a vida em nome do sonho de </w:t>
      </w:r>
      <w:r w:rsidR="00CE277F">
        <w:t>contribuir para a evolução de nossa nação.</w:t>
      </w:r>
    </w:p>
    <w:p w14:paraId="5907A472" w14:textId="77777777" w:rsidR="00CE277F" w:rsidRDefault="00CE277F" w:rsidP="005753A7">
      <w:r>
        <w:t>Dedico a São José de Anchieta, patrono da Educação no Brasil.</w:t>
      </w:r>
    </w:p>
    <w:p w14:paraId="6DA51852" w14:textId="78761E4B" w:rsidR="003807CD" w:rsidRDefault="00FA25C0" w:rsidP="005753A7">
      <w:r>
        <w:t xml:space="preserve">Dedico </w:t>
      </w:r>
      <w:r w:rsidR="00AA75A4">
        <w:t>a</w:t>
      </w:r>
      <w:r w:rsidR="00AA75A4" w:rsidRPr="00AA75A4">
        <w:t xml:space="preserve"> Ronivon Lopes Da Silva</w:t>
      </w:r>
      <w:r>
        <w:t>. Mestre de quem pude aprender memoráveis lições</w:t>
      </w:r>
      <w:r w:rsidR="003807CD">
        <w:t>.</w:t>
      </w:r>
    </w:p>
    <w:p w14:paraId="6AF9C174" w14:textId="79156D95" w:rsidR="00CE277F" w:rsidRPr="005753A7" w:rsidRDefault="003807CD" w:rsidP="005753A7">
      <w:r>
        <w:t>Por fim, estendo minha homenagem para todo</w:t>
      </w:r>
      <w:r w:rsidR="00F052A2">
        <w:t xml:space="preserve">s que dedicam suas vidas em favor da educação tecnológica no Brasil. Sejam eles professores, instrutores, </w:t>
      </w:r>
      <w:r w:rsidR="00B6369E">
        <w:t>líderes</w:t>
      </w:r>
      <w:r w:rsidR="00F052A2">
        <w:t xml:space="preserve"> técnicos, </w:t>
      </w:r>
      <w:r w:rsidR="001B5FAE">
        <w:t xml:space="preserve">agentes seniores em suas profissões, agentes de conservação, alimentação e limpeza de espaços educacionais. </w:t>
      </w:r>
      <w:r w:rsidR="00EA7347">
        <w:t xml:space="preserve">Dedico aos meus pais, que </w:t>
      </w:r>
      <w:r w:rsidR="00B6369E">
        <w:t>me motivaram</w:t>
      </w:r>
      <w:r w:rsidR="00EA7347">
        <w:t xml:space="preserve"> sempre </w:t>
      </w:r>
      <w:r w:rsidR="00377B51">
        <w:t xml:space="preserve">a seguir </w:t>
      </w:r>
      <w:r w:rsidR="00B6369E">
        <w:t>em</w:t>
      </w:r>
      <w:r w:rsidR="00377B51">
        <w:t xml:space="preserve"> busca pela realização acadêmica e profissional. Dedico em especial </w:t>
      </w:r>
      <w:r w:rsidR="00EB2D7E">
        <w:t xml:space="preserve">aos meus eternos professores, que, em algum momento, contribuíram para que eu seguisse </w:t>
      </w:r>
      <w:r w:rsidR="00B6369E">
        <w:t xml:space="preserve">firme em minha trajetória. </w:t>
      </w:r>
      <w:r w:rsidR="00CE277F">
        <w:t xml:space="preserve"> </w:t>
      </w:r>
    </w:p>
    <w:p w14:paraId="292F28A0" w14:textId="41C74616" w:rsidR="009947E2" w:rsidRPr="004345E8" w:rsidRDefault="00F96A3A" w:rsidP="009947E2">
      <w:r>
        <w:t xml:space="preserve"> </w:t>
      </w:r>
    </w:p>
    <w:sectPr w:rsidR="009947E2" w:rsidRPr="004345E8" w:rsidSect="00F502D8">
      <w:footerReference w:type="default" r:id="rId9"/>
      <w:pgSz w:w="11906" w:h="16838"/>
      <w:pgMar w:top="1701" w:right="1134" w:bottom="1134" w:left="1701" w:header="51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4B3C" w14:textId="77777777" w:rsidR="00F754CF" w:rsidRDefault="00F754CF" w:rsidP="00B927EB">
      <w:pPr>
        <w:spacing w:after="0"/>
      </w:pPr>
      <w:r>
        <w:separator/>
      </w:r>
    </w:p>
  </w:endnote>
  <w:endnote w:type="continuationSeparator" w:id="0">
    <w:p w14:paraId="752B4632" w14:textId="77777777" w:rsidR="00F754CF" w:rsidRDefault="00F754CF" w:rsidP="00B9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69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E26119" w14:textId="41F8B4EA" w:rsidR="00F502D8" w:rsidRDefault="00F502D8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3AD6E3CB" w14:textId="13A88AD2" w:rsidR="00F502D8" w:rsidRDefault="00F502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68FB" w14:textId="77777777" w:rsidR="00F754CF" w:rsidRDefault="00F754CF" w:rsidP="00B927EB">
      <w:pPr>
        <w:spacing w:after="0"/>
      </w:pPr>
      <w:r>
        <w:separator/>
      </w:r>
    </w:p>
  </w:footnote>
  <w:footnote w:type="continuationSeparator" w:id="0">
    <w:p w14:paraId="4927195B" w14:textId="77777777" w:rsidR="00F754CF" w:rsidRDefault="00F754CF" w:rsidP="00B927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23A"/>
    <w:multiLevelType w:val="hybridMultilevel"/>
    <w:tmpl w:val="356A966C"/>
    <w:lvl w:ilvl="0" w:tplc="6B7AC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3FF2"/>
    <w:multiLevelType w:val="hybridMultilevel"/>
    <w:tmpl w:val="5C78F90A"/>
    <w:lvl w:ilvl="0" w:tplc="9C9824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B6E"/>
    <w:multiLevelType w:val="hybridMultilevel"/>
    <w:tmpl w:val="BB683274"/>
    <w:lvl w:ilvl="0" w:tplc="04160013">
      <w:start w:val="1"/>
      <w:numFmt w:val="upperRoman"/>
      <w:lvlText w:val="%1."/>
      <w:lvlJc w:val="right"/>
      <w:pPr>
        <w:ind w:left="2208" w:hanging="360"/>
      </w:pPr>
    </w:lvl>
    <w:lvl w:ilvl="1" w:tplc="04160019" w:tentative="1">
      <w:start w:val="1"/>
      <w:numFmt w:val="lowerLetter"/>
      <w:lvlText w:val="%2."/>
      <w:lvlJc w:val="left"/>
      <w:pPr>
        <w:ind w:left="2928" w:hanging="360"/>
      </w:pPr>
    </w:lvl>
    <w:lvl w:ilvl="2" w:tplc="0416001B" w:tentative="1">
      <w:start w:val="1"/>
      <w:numFmt w:val="lowerRoman"/>
      <w:lvlText w:val="%3."/>
      <w:lvlJc w:val="right"/>
      <w:pPr>
        <w:ind w:left="3648" w:hanging="180"/>
      </w:pPr>
    </w:lvl>
    <w:lvl w:ilvl="3" w:tplc="0416000F" w:tentative="1">
      <w:start w:val="1"/>
      <w:numFmt w:val="decimal"/>
      <w:lvlText w:val="%4."/>
      <w:lvlJc w:val="left"/>
      <w:pPr>
        <w:ind w:left="4368" w:hanging="360"/>
      </w:pPr>
    </w:lvl>
    <w:lvl w:ilvl="4" w:tplc="04160019" w:tentative="1">
      <w:start w:val="1"/>
      <w:numFmt w:val="lowerLetter"/>
      <w:lvlText w:val="%5."/>
      <w:lvlJc w:val="left"/>
      <w:pPr>
        <w:ind w:left="5088" w:hanging="360"/>
      </w:pPr>
    </w:lvl>
    <w:lvl w:ilvl="5" w:tplc="0416001B" w:tentative="1">
      <w:start w:val="1"/>
      <w:numFmt w:val="lowerRoman"/>
      <w:lvlText w:val="%6."/>
      <w:lvlJc w:val="right"/>
      <w:pPr>
        <w:ind w:left="5808" w:hanging="180"/>
      </w:pPr>
    </w:lvl>
    <w:lvl w:ilvl="6" w:tplc="0416000F" w:tentative="1">
      <w:start w:val="1"/>
      <w:numFmt w:val="decimal"/>
      <w:lvlText w:val="%7."/>
      <w:lvlJc w:val="left"/>
      <w:pPr>
        <w:ind w:left="6528" w:hanging="360"/>
      </w:pPr>
    </w:lvl>
    <w:lvl w:ilvl="7" w:tplc="04160019" w:tentative="1">
      <w:start w:val="1"/>
      <w:numFmt w:val="lowerLetter"/>
      <w:lvlText w:val="%8."/>
      <w:lvlJc w:val="left"/>
      <w:pPr>
        <w:ind w:left="7248" w:hanging="360"/>
      </w:pPr>
    </w:lvl>
    <w:lvl w:ilvl="8" w:tplc="0416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3" w15:restartNumberingAfterBreak="0">
    <w:nsid w:val="3152423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E76B5B"/>
    <w:multiLevelType w:val="hybridMultilevel"/>
    <w:tmpl w:val="80A232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3A39C1"/>
    <w:multiLevelType w:val="hybridMultilevel"/>
    <w:tmpl w:val="0C546D7A"/>
    <w:lvl w:ilvl="0" w:tplc="DEAE7416">
      <w:numFmt w:val="bullet"/>
      <w:lvlText w:val=""/>
      <w:lvlJc w:val="left"/>
      <w:pPr>
        <w:ind w:left="163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2143423319">
    <w:abstractNumId w:val="0"/>
  </w:num>
  <w:num w:numId="2" w16cid:durableId="1366827440">
    <w:abstractNumId w:val="2"/>
  </w:num>
  <w:num w:numId="3" w16cid:durableId="463695006">
    <w:abstractNumId w:val="4"/>
  </w:num>
  <w:num w:numId="4" w16cid:durableId="2065716325">
    <w:abstractNumId w:val="5"/>
  </w:num>
  <w:num w:numId="5" w16cid:durableId="545214194">
    <w:abstractNumId w:val="1"/>
  </w:num>
  <w:num w:numId="6" w16cid:durableId="2039888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D"/>
    <w:rsid w:val="00010748"/>
    <w:rsid w:val="000253D5"/>
    <w:rsid w:val="00090CD9"/>
    <w:rsid w:val="000C790B"/>
    <w:rsid w:val="00106DDD"/>
    <w:rsid w:val="001844F6"/>
    <w:rsid w:val="001B5FAE"/>
    <w:rsid w:val="00261108"/>
    <w:rsid w:val="00284587"/>
    <w:rsid w:val="002C477F"/>
    <w:rsid w:val="002E7CA0"/>
    <w:rsid w:val="003434F2"/>
    <w:rsid w:val="003708E5"/>
    <w:rsid w:val="00377B51"/>
    <w:rsid w:val="003807CD"/>
    <w:rsid w:val="003B2D9C"/>
    <w:rsid w:val="003D515B"/>
    <w:rsid w:val="003D5F0A"/>
    <w:rsid w:val="004345E8"/>
    <w:rsid w:val="0045416D"/>
    <w:rsid w:val="0046279F"/>
    <w:rsid w:val="004C0576"/>
    <w:rsid w:val="00550291"/>
    <w:rsid w:val="005753A7"/>
    <w:rsid w:val="005757EF"/>
    <w:rsid w:val="005868D8"/>
    <w:rsid w:val="00587522"/>
    <w:rsid w:val="0059011E"/>
    <w:rsid w:val="005A6E37"/>
    <w:rsid w:val="005F73D2"/>
    <w:rsid w:val="00642045"/>
    <w:rsid w:val="006579BC"/>
    <w:rsid w:val="007064F3"/>
    <w:rsid w:val="00756468"/>
    <w:rsid w:val="00774F95"/>
    <w:rsid w:val="008263AD"/>
    <w:rsid w:val="00842C5F"/>
    <w:rsid w:val="00874F78"/>
    <w:rsid w:val="00923968"/>
    <w:rsid w:val="0094471D"/>
    <w:rsid w:val="00950FAD"/>
    <w:rsid w:val="00974BD3"/>
    <w:rsid w:val="009947E2"/>
    <w:rsid w:val="009C4077"/>
    <w:rsid w:val="009C6851"/>
    <w:rsid w:val="009C7B4D"/>
    <w:rsid w:val="00A132B7"/>
    <w:rsid w:val="00A22456"/>
    <w:rsid w:val="00A6627A"/>
    <w:rsid w:val="00AA75A4"/>
    <w:rsid w:val="00B14E99"/>
    <w:rsid w:val="00B54CB5"/>
    <w:rsid w:val="00B6369E"/>
    <w:rsid w:val="00B842C2"/>
    <w:rsid w:val="00B927EB"/>
    <w:rsid w:val="00BC20AF"/>
    <w:rsid w:val="00C25DFC"/>
    <w:rsid w:val="00C92673"/>
    <w:rsid w:val="00CB31C4"/>
    <w:rsid w:val="00CE277F"/>
    <w:rsid w:val="00D66719"/>
    <w:rsid w:val="00DD4BE1"/>
    <w:rsid w:val="00E1369F"/>
    <w:rsid w:val="00E409F2"/>
    <w:rsid w:val="00E70D3E"/>
    <w:rsid w:val="00EA3BE6"/>
    <w:rsid w:val="00EA7347"/>
    <w:rsid w:val="00EB2D7E"/>
    <w:rsid w:val="00F052A2"/>
    <w:rsid w:val="00F502D8"/>
    <w:rsid w:val="00F754CF"/>
    <w:rsid w:val="00F96A3A"/>
    <w:rsid w:val="00FA25C0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41ABF"/>
  <w15:chartTrackingRefBased/>
  <w15:docId w15:val="{73E5DD57-86F3-40A6-8721-7B7C161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  <w:ind w:left="56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5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927EB"/>
  </w:style>
  <w:style w:type="paragraph" w:styleId="Rodap">
    <w:name w:val="footer"/>
    <w:basedOn w:val="Normal"/>
    <w:link w:val="Rodap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927EB"/>
  </w:style>
  <w:style w:type="paragraph" w:styleId="SemEspaamento">
    <w:name w:val="No Spacing"/>
    <w:link w:val="SemEspaamentoChar"/>
    <w:uiPriority w:val="1"/>
    <w:qFormat/>
    <w:rsid w:val="00F502D8"/>
    <w:pPr>
      <w:spacing w:after="0"/>
      <w:ind w:left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02D8"/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347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educationow</dc:title>
  <dc:subject>Educação, transformando vidas, construindo histórias de superação.</dc:subject>
  <dc:creator>Luiz Paulo Santos Frutuoso</dc:creator>
  <cp:keywords/>
  <dc:description/>
  <cp:lastModifiedBy>LUIZ PAULO SANTOS FRUTUOSO .</cp:lastModifiedBy>
  <cp:revision>68</cp:revision>
  <dcterms:created xsi:type="dcterms:W3CDTF">2023-04-21T23:55:00Z</dcterms:created>
  <dcterms:modified xsi:type="dcterms:W3CDTF">2023-05-08T16:27:00Z</dcterms:modified>
</cp:coreProperties>
</file>