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22.png" ContentType="image/png"/>
  <Override PartName="/word/media/rId33.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桂林电子科技大学毕业论文标题</w:t>
      </w:r>
    </w:p>
    <w:p>
      <w:pPr>
        <w:pStyle w:val="Author"/>
      </w:pPr>
      <w:r>
        <w:rPr>
          <w:rFonts w:hint="eastAsia"/>
        </w:rPr>
        <w:t xml:space="preserve">牛嘉贺</w:t>
      </w:r>
    </w:p>
    <w:p>
      <w:pPr>
        <w:pStyle w:val="FirstParagraph"/>
      </w:pPr>
      <w:r>
        <w:rPr>
          <w:rFonts w:hint="eastAsia"/>
        </w:rPr>
        <w:t xml:space="preserve">摘要应概括论文的主要信息，应具有独立性和自含性，即不阅读论文的全文，就能获得必要的信息。摘要内容一般应包括研究目的、内容、方法、成果和结论，要突出论文的创造性成果或新见解，不要与绪论相混淆。语言力求精练、准确，以300-500</w:t>
      </w:r>
      <w:r>
        <w:t xml:space="preserve"> </w:t>
      </w:r>
      <w:r>
        <w:rPr>
          <w:rFonts w:hint="eastAsia"/>
        </w:rPr>
        <w:t xml:space="preserve">字为宜。关键词是供检索用的主题词条，应体现论文特色，具有语义性，在论文中有明确的出处，并应尽量采用《汉语主题词表》或各专业主题词表提供的规范词。关键词与摘要应在同一页，在摘要的下方另起一行注明，一般列</w:t>
      </w:r>
      <w:r>
        <w:t xml:space="preserve"> 3-5 </w:t>
      </w:r>
      <w:r>
        <w:rPr>
          <w:rFonts w:hint="eastAsia"/>
        </w:rPr>
        <w:t xml:space="preserve">个，按词条的外延层次排列（外延大的排在前面）。</w:t>
      </w:r>
    </w:p>
    <w:p>
      <w:pPr>
        <w:pStyle w:val="ad"/>
      </w:pPr>
      <w:r>
        <w:t xml:space="preserve">The content of the English abstract is the same as the Chinese abstract, 250-400 content words are appropriate. Start another line below the abstract to indicate English.</w:t>
      </w:r>
    </w:p>
    <w:p>
      <w:pPr>
        <w:pStyle w:val="ad"/>
      </w:pPr>
      <w:r>
        <w:rPr>
          <w:rFonts w:hint="eastAsia"/>
        </w:rPr>
        <w:t xml:space="preserve">随着人工智能和第五代移动通信技术等系统技术的发展，推动着半导体行业在移动便携设备、高性能计算机、自动驾驶、物联网和大数据等应用领域的发展</w:t>
      </w:r>
      <w:r>
        <w:rPr>
          <w:vertAlign w:val="superscript"/>
        </w:rPr>
        <w:t xml:space="preserve">[1]</w:t>
      </w:r>
      <w:r>
        <w:rPr>
          <w:rFonts w:hint="eastAsia"/>
        </w:rPr>
        <w:t xml:space="preserve">，同时也推动着电子芯片向着小型化和高集成化方向发展快速发展</w:t>
      </w:r>
      <w:r>
        <w:rPr>
          <w:vertAlign w:val="superscript"/>
        </w:rPr>
        <w:t xml:space="preserve">[2]</w:t>
      </w:r>
      <w:r>
        <w:t xml:space="preserve">。</w:t>
      </w:r>
      <w:r>
        <w:t xml:space="preserve"> </w:t>
      </w:r>
      <w:r>
        <w:rPr>
          <w:rFonts w:hint="eastAsia"/>
        </w:rPr>
        <w:t xml:space="preserve">在过去的几十年里处理器上的晶体管数量依照摩尔定律的预测呈现出指数级的增长趋势，如这张50年间的微处理器的发展趋势图(</w:t>
      </w:r>
      <w:hyperlink w:anchor="fig:processor-trend">
        <w:r>
          <w:rPr>
            <w:rStyle w:val="aff1"/>
          </w:rPr>
          <w:t xml:space="preserve">3.1</w:t>
        </w:r>
      </w:hyperlink>
      <w:r>
        <w:rPr>
          <w:rFonts w:hint="eastAsia"/>
        </w:rPr>
        <w:t xml:space="preserve">)所示。</w:t>
      </w:r>
      <w:r>
        <w:t xml:space="preserve"> </w:t>
      </w:r>
      <w:r>
        <w:t xml:space="preserve">……</w:t>
      </w:r>
    </w:p>
    <w:bookmarkStart w:id="21" w:name="课题背景及意义"/>
    <w:p>
      <w:pPr>
        <w:pStyle w:val="Heading1"/>
      </w:pPr>
      <w:r>
        <w:rPr>
          <w:rStyle w:val="SectionNumber"/>
        </w:rPr>
        <w:t xml:space="preserve">1</w:t>
      </w:r>
      <w:r>
        <w:tab/>
      </w:r>
      <w:r>
        <w:rPr>
          <w:rFonts w:hint="eastAsia"/>
        </w:rPr>
        <w:t xml:space="preserve">课题背景及意义</w:t>
      </w:r>
    </w:p>
    <w:bookmarkEnd w:id="21"/>
    <w:bookmarkStart w:id="32" w:name="相关理论和技术介绍"/>
    <w:p>
      <w:pPr>
        <w:pStyle w:val="Heading1"/>
      </w:pPr>
      <w:r>
        <w:rPr>
          <w:rStyle w:val="SectionNumber"/>
        </w:rPr>
        <w:t xml:space="preserve">2</w:t>
      </w:r>
      <w:r>
        <w:tab/>
      </w:r>
      <w:r>
        <w:rPr>
          <w:rFonts w:hint="eastAsia"/>
        </w:rPr>
        <w:t xml:space="preserve">相关理论和技术介绍</w:t>
      </w:r>
    </w:p>
    <w:bookmarkStart w:id="29" w:name="大语言模型概述"/>
    <w:p>
      <w:pPr>
        <w:pStyle w:val="Heading2"/>
      </w:pPr>
      <w:r>
        <w:rPr>
          <w:rStyle w:val="SectionNumber"/>
        </w:rPr>
        <w:t xml:space="preserve">2.1</w:t>
      </w:r>
      <w:r>
        <w:tab/>
      </w:r>
      <w:r>
        <w:rPr>
          <w:rFonts w:hint="eastAsia"/>
        </w:rPr>
        <w:t xml:space="preserve">大语言模型概述</w:t>
      </w:r>
    </w:p>
    <w:p>
      <w:pPr>
        <w:pStyle w:val="FirstParagraph"/>
      </w:pPr>
      <w:r>
        <w:rPr>
          <w:rFonts w:hint="eastAsia"/>
        </w:rPr>
        <w:t xml:space="preserve">大语言模型（Large</w:t>
      </w:r>
      <w:r>
        <w:t xml:space="preserve"> Language </w:t>
      </w:r>
      <w:r>
        <w:rPr>
          <w:rFonts w:hint="eastAsia"/>
        </w:rPr>
        <w:t xml:space="preserve">Models，简称LLM）是一种基于深度学习方法构建的自然语言处理模型。</w:t>
      </w:r>
      <w:r>
        <w:t xml:space="preserve"> </w:t>
      </w:r>
      <w:r>
        <w:rPr>
          <w:rFonts w:hint="eastAsia"/>
        </w:rPr>
        <w:t xml:space="preserve">该类模型通过海量文本数据训练学习语言的语法结构、语义信息以及上下文之间的关系。</w:t>
      </w:r>
      <w:r>
        <w:t xml:space="preserve"> </w:t>
      </w:r>
      <w:r>
        <w:rPr>
          <w:rFonts w:hint="eastAsia"/>
        </w:rPr>
        <w:t xml:space="preserve">与传统的自然语言处理模型相比，大语言模型拥有更多的可学习参数，通常达到数十亿甚至数千亿级</w:t>
      </w:r>
      <w:r>
        <w:t xml:space="preserve"> </w:t>
      </w:r>
      <w:r>
        <w:rPr>
          <w:rFonts w:hint="eastAsia"/>
        </w:rPr>
        <w:t xml:space="preserve">别，巨大的参数量让它具备了更强的泛化能力和上下文理解能力。</w:t>
      </w:r>
      <w:r>
        <w:t xml:space="preserve"> </w:t>
      </w:r>
      <w:r>
        <w:rPr>
          <w:rFonts w:hint="eastAsia"/>
        </w:rPr>
        <w:t xml:space="preserve">目前，大语言模型的主流架构通常基于Transformer模型。</w:t>
      </w:r>
    </w:p>
    <w:bookmarkStart w:id="27" w:name="transformer模型"/>
    <w:p>
      <w:pPr>
        <w:pStyle w:val="Heading3"/>
      </w:pPr>
      <w:r>
        <w:rPr>
          <w:rStyle w:val="SectionNumber"/>
        </w:rPr>
        <w:t xml:space="preserve">2.1.1</w:t>
      </w:r>
      <w:r>
        <w:tab/>
      </w:r>
      <w:r>
        <w:rPr>
          <w:rFonts w:hint="eastAsia"/>
        </w:rPr>
        <w:t xml:space="preserve">Transformer模型</w:t>
      </w:r>
    </w:p>
    <w:p>
      <w:pPr>
        <w:pStyle w:val="FirstParagraph"/>
      </w:pPr>
      <w:r>
        <w:rPr>
          <w:rFonts w:hint="eastAsia"/>
        </w:rPr>
        <w:t xml:space="preserve">Transformer模型是一种基于自注意力机制的神经网络模型，由Vaswani等人在2017年提出</w:t>
      </w:r>
      <w:r>
        <w:rPr>
          <w:vertAlign w:val="superscript"/>
        </w:rPr>
        <w:t xml:space="preserve">[</w:t>
      </w:r>
      <w:r>
        <w:rPr>
          <w:b/>
          <w:bCs/>
          <w:vertAlign w:val="superscript"/>
        </w:rPr>
        <w:t xml:space="preserve">Attention?</w:t>
      </w:r>
      <w:r>
        <w:rPr>
          <w:vertAlign w:val="superscript"/>
        </w:rPr>
        <w:t xml:space="preserve">,</w:t>
      </w:r>
      <w:r>
        <w:rPr>
          <w:b/>
          <w:bCs/>
          <w:vertAlign w:val="superscript"/>
        </w:rPr>
        <w:t xml:space="preserve">is?</w:t>
      </w:r>
      <w:r>
        <w:rPr>
          <w:vertAlign w:val="superscript"/>
        </w:rPr>
        <w:t xml:space="preserve">,</w:t>
      </w:r>
      <w:r>
        <w:rPr>
          <w:b/>
          <w:bCs/>
          <w:vertAlign w:val="superscript"/>
        </w:rPr>
        <w:t xml:space="preserve">all?</w:t>
      </w:r>
      <w:r>
        <w:rPr>
          <w:vertAlign w:val="superscript"/>
        </w:rPr>
        <w:t xml:space="preserve">,</w:t>
      </w:r>
      <w:r>
        <w:rPr>
          <w:b/>
          <w:bCs/>
          <w:vertAlign w:val="superscript"/>
        </w:rPr>
        <w:t xml:space="preserve">you?</w:t>
      </w:r>
      <w:r>
        <w:rPr>
          <w:vertAlign w:val="superscript"/>
        </w:rPr>
        <w:t xml:space="preserve">,</w:t>
      </w:r>
      <w:r>
        <w:rPr>
          <w:b/>
          <w:bCs/>
          <w:vertAlign w:val="superscript"/>
        </w:rPr>
        <w:t xml:space="preserve">need?</w:t>
      </w:r>
      <w:r>
        <w:rPr>
          <w:vertAlign w:val="superscript"/>
        </w:rPr>
        <w:t xml:space="preserve">]</w:t>
      </w:r>
      <w:r>
        <w:t xml:space="preserve">。</w:t>
      </w:r>
      <w:r>
        <w:t xml:space="preserve"> </w:t>
      </w:r>
      <w:r>
        <w:rPr>
          <w:rFonts w:hint="eastAsia"/>
        </w:rPr>
        <w:t xml:space="preserve">相比于传统的循环神经网络（RNN）和长短期记忆网络（LSTM），Transformer仅依靠自注意力</w:t>
      </w:r>
      <w:r>
        <w:t xml:space="preserve"> </w:t>
      </w:r>
      <w:r>
        <w:rPr>
          <w:rFonts w:hint="eastAsia"/>
        </w:rPr>
        <w:t xml:space="preserve">机制来建模序列数据之间的关系。这使得Transformer具备两个关键优势：一是拥有更好的并行性和更高的</w:t>
      </w:r>
      <w:r>
        <w:t xml:space="preserve"> </w:t>
      </w:r>
      <w:r>
        <w:rPr>
          <w:rFonts w:hint="eastAsia"/>
        </w:rPr>
        <w:t xml:space="preserve">训练效率；二是缓解了RNN在处理长序列时面临的梯度消失或爆炸问题。</w:t>
      </w:r>
    </w:p>
    <w:bookmarkStart w:id="26" w:name="fig:transformer-structure"/>
    <w:p>
      <w:pPr>
        <w:pStyle w:val="CaptionedFigure"/>
      </w:pPr>
      <w:r>
        <w:drawing>
          <wp:inline>
            <wp:extent cx="5753100" cy="7756031"/>
            <wp:effectExtent b="0" l="0" r="0" t="0"/>
            <wp:docPr descr="Figure 1: Transformer结构图" title="" id="23" name="Picture"/>
            <a:graphic>
              <a:graphicData uri="http://schemas.openxmlformats.org/drawingml/2006/picture">
                <pic:pic>
                  <pic:nvPicPr>
                    <pic:cNvPr descr="picture/image/2/transformer1.png" id="24" name="Picture"/>
                    <pic:cNvPicPr>
                      <a:picLocks noChangeArrowheads="1" noChangeAspect="1"/>
                    </pic:cNvPicPr>
                  </pic:nvPicPr>
                  <pic:blipFill>
                    <a:blip r:embed="rId22"/>
                    <a:stretch>
                      <a:fillRect/>
                    </a:stretch>
                  </pic:blipFill>
                  <pic:spPr bwMode="auto">
                    <a:xfrm>
                      <a:off x="0" y="0"/>
                      <a:ext cx="5753100" cy="7756031"/>
                    </a:xfrm>
                    <a:prstGeom prst="rect">
                      <a:avLst/>
                    </a:prstGeom>
                    <a:noFill/>
                    <a:ln w="9525">
                      <a:noFill/>
                      <a:headEnd/>
                      <a:tailEnd/>
                    </a:ln>
                  </pic:spPr>
                </pic:pic>
              </a:graphicData>
            </a:graphic>
          </wp:inline>
        </w:drawing>
      </w:r>
    </w:p>
    <w:p>
      <w:pPr>
        <w:pStyle w:val="ImageCaption"/>
      </w:pPr>
      <w:bookmarkStart w:id="25" w:name="ref_fig:transformer-structure"/>
      <w:r>
        <w:t xml:space="preserve">Figure </w:t>
      </w:r>
      <w:fldSimple w:instr="SEQ Figure \* ARABIC ">
        <w:r>
          <w:t>1</w:t>
        </w:r>
      </w:fldSimple>
      <w:bookmarkEnd w:id="25"/>
      <w:r>
        <w:t xml:space="preserve">: Figure 1: </w:t>
      </w:r>
      <w:r>
        <w:rPr>
          <w:rFonts w:hint="eastAsia"/>
        </w:rPr>
        <w:t xml:space="preserve">Transformer结构图</w:t>
      </w:r>
    </w:p>
    <w:bookmarkEnd w:id="26"/>
    <w:p>
      <w:pPr>
        <w:pStyle w:val="ad"/>
      </w:pPr>
      <w:r>
        <w:rPr>
          <w:rFonts w:hint="eastAsia"/>
        </w:rPr>
        <w:t xml:space="preserve">如图2.1所示，Transformer模型由编码器和解码器两个部分组成。编码器对输入序列进行特征提取，将其编码为</w:t>
      </w:r>
      <w:r>
        <w:t xml:space="preserve"> </w:t>
      </w:r>
      <w:r>
        <w:rPr>
          <w:rFonts w:hint="eastAsia"/>
        </w:rPr>
        <w:t xml:space="preserve">高维的连续向量；解码器根据编码结果逐步生成输出序列。</w:t>
      </w:r>
      <w:r>
        <w:t xml:space="preserve"> </w:t>
      </w:r>
      <w:r>
        <w:rPr>
          <w:rFonts w:hint="eastAsia"/>
        </w:rPr>
        <w:t xml:space="preserve">编码器由多层相同的子层堆叠而成，每一层主要包含多头自注意力机制（Multi-Head</w:t>
      </w:r>
      <w:r>
        <w:t xml:space="preserve"> </w:t>
      </w:r>
      <w:r>
        <w:rPr>
          <w:rFonts w:hint="eastAsia"/>
        </w:rPr>
        <w:t xml:space="preserve">Self-Attention）和前馈神经</w:t>
      </w:r>
      <w:r>
        <w:t xml:space="preserve"> </w:t>
      </w:r>
      <w:r>
        <w:rPr>
          <w:rFonts w:hint="eastAsia"/>
        </w:rPr>
        <w:t xml:space="preserve">网络（Feed</w:t>
      </w:r>
      <w:r>
        <w:t xml:space="preserve"> Forward </w:t>
      </w:r>
      <w:r>
        <w:rPr>
          <w:rFonts w:hint="eastAsia"/>
        </w:rPr>
        <w:t xml:space="preserve">Network）两个子模块，并在每个子模块后引入残差连接（Residual</w:t>
      </w:r>
      <w:r>
        <w:t xml:space="preserve"> </w:t>
      </w:r>
      <w:r>
        <w:rPr>
          <w:rFonts w:hint="eastAsia"/>
        </w:rPr>
        <w:t xml:space="preserve">Connection）与层归一</w:t>
      </w:r>
      <w:r>
        <w:t xml:space="preserve"> </w:t>
      </w:r>
      <w:r>
        <w:rPr>
          <w:rFonts w:hint="eastAsia"/>
        </w:rPr>
        <w:t xml:space="preserve">化（Layer</w:t>
      </w:r>
      <w:r>
        <w:t xml:space="preserve"> </w:t>
      </w:r>
      <w:r>
        <w:rPr>
          <w:rFonts w:hint="eastAsia"/>
        </w:rPr>
        <w:t xml:space="preserve">Normalization），以增强模型的训练稳定性与表达能力。解码器同样由多层结构组成，在每一层中除了</w:t>
      </w:r>
      <w:r>
        <w:t xml:space="preserve"> </w:t>
      </w:r>
      <w:r>
        <w:rPr>
          <w:rFonts w:hint="eastAsia"/>
        </w:rPr>
        <w:t xml:space="preserve">包含与编码器类似的多头自注意力和前馈网络外，还额外引入了编码器-解码器注意力机制（Encoder-Decoder</w:t>
      </w:r>
      <w:r>
        <w:t xml:space="preserve"> </w:t>
      </w:r>
      <w:r>
        <w:rPr>
          <w:rFonts w:hint="eastAsia"/>
        </w:rPr>
        <w:t xml:space="preserve">Attention），用于融合输入序列的语义信息。同时，解码器中的自注意力采用掩码机制（Masked</w:t>
      </w:r>
      <w:r>
        <w:t xml:space="preserve"> </w:t>
      </w:r>
      <w:r>
        <w:rPr>
          <w:rFonts w:hint="eastAsia"/>
        </w:rPr>
        <w:t xml:space="preserve">Self-Attention）</w:t>
      </w:r>
      <w:r>
        <w:t xml:space="preserve"> </w:t>
      </w:r>
      <w:r>
        <w:rPr>
          <w:rFonts w:hint="eastAsia"/>
        </w:rPr>
        <w:t xml:space="preserve">，以保证在生成过程中不会利用未来时刻的信息，从而符合自回归生成的特性。</w:t>
      </w:r>
    </w:p>
    <w:p>
      <w:pPr>
        <w:pStyle w:val="ad"/>
      </w:pPr>
      <w:r>
        <w:rPr>
          <w:rFonts w:hint="eastAsia"/>
        </w:rPr>
        <w:t xml:space="preserve">自注意力机制是Transformer的核心组成部分，其基本思想是通过计算序列中各元素之间的相关性，动态分配不同位置之间的信息权重。在具体计算过程中，</w:t>
      </w:r>
      <w:r>
        <w:t xml:space="preserve"> </w:t>
      </w:r>
      <w:r>
        <w:rPr>
          <w:rFonts w:hint="eastAsia"/>
        </w:rPr>
        <w:t xml:space="preserve">每个输入向量首先被映射为查询（Query）、键（Key）和值（Value）三个向量，通过计算Query与Key之间的相似度来衡量不同位置之间的关联程度，并经过归一化处理得到注意力权重，</w:t>
      </w:r>
      <w:r>
        <w:t xml:space="preserve"> </w:t>
      </w:r>
      <w:r>
        <w:rPr>
          <w:rFonts w:hint="eastAsia"/>
        </w:rPr>
        <w:t xml:space="preserve">最终对Value进行加权求和，从而获得新的特征表示。该机制使模型能够在全局范围内建模序列依赖关系，有效捕捉长距离语义信息，同时支持并行计算，显著提升了模型的训练效率与表达能力。</w:t>
      </w:r>
    </w:p>
    <w:p>
      <w:pPr>
        <w:pStyle w:val="ad"/>
      </w:pPr>
      <w:r>
        <w:rPr>
          <w:rFonts w:hint="eastAsia"/>
        </w:rPr>
        <w:t xml:space="preserve">其计算过程通常采用缩放点积注意力（Scaled</w:t>
      </w:r>
      <w:r>
        <w:t xml:space="preserve"> Dot-Product </w:t>
      </w:r>
      <w:r>
        <w:rPr>
          <w:rFonts w:hint="eastAsia"/>
        </w:rPr>
        <w:t xml:space="preserve">Attention），其表达式如下：</w:t>
      </w:r>
      <w:r>
        <w:t xml:space="preserve"> </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r>
                  <m:t>A</m:t>
                </m:r>
                <m:r>
                  <m:t>t</m:t>
                </m:r>
                <m:r>
                  <m:t>t</m:t>
                </m:r>
                <m:r>
                  <m:t>e</m:t>
                </m:r>
                <m:r>
                  <m:t>n</m:t>
                </m:r>
                <m:r>
                  <m:t>t</m:t>
                </m:r>
                <m:r>
                  <m:t>i</m:t>
                </m:r>
                <m:r>
                  <m:t>o</m:t>
                </m:r>
                <m:r>
                  <m:t>n</m:t>
                </m:r>
                <m:r>
                  <m:rPr>
                    <m:sty m:val="p"/>
                  </m:rPr>
                  <m:t>(</m:t>
                </m:r>
                <m:r>
                  <m:t>Q</m:t>
                </m:r>
                <m:r>
                  <m:rPr>
                    <m:sty m:val="p"/>
                  </m:rPr>
                  <m:t>,</m:t>
                </m:r>
                <m:r>
                  <m:t>K</m:t>
                </m:r>
                <m:r>
                  <m:rPr>
                    <m:sty m:val="p"/>
                  </m:rPr>
                  <m:t>,</m:t>
                </m:r>
                <m:r>
                  <m:t>V</m:t>
                </m:r>
                <m:r>
                  <m:rPr>
                    <m:sty m:val="p"/>
                  </m:rPr>
                  <m:t>)</m:t>
                </m:r>
                <m:r>
                  <m:rPr>
                    <m:sty m:val="p"/>
                  </m:rPr>
                  <m:t>=</m:t>
                </m:r>
                <m:r>
                  <m:t>s</m:t>
                </m:r>
                <m:r>
                  <m:t>o</m:t>
                </m:r>
                <m:r>
                  <m:t>f</m:t>
                </m:r>
                <m:r>
                  <m:t>t</m:t>
                </m:r>
                <m:r>
                  <m:t>m</m:t>
                </m:r>
                <m:r>
                  <m:t>a</m:t>
                </m:r>
                <m:r>
                  <m:t>x</m:t>
                </m:r>
                <m:r>
                  <m:rPr>
                    <m:sty m:val="p"/>
                  </m:rPr>
                  <m:t>(</m:t>
                </m:r>
                <m:f>
                  <m:fPr>
                    <m:type m:val="bar"/>
                  </m:fPr>
                  <m:num>
                    <m:r>
                      <m:t>Q</m:t>
                    </m:r>
                    <m:sSup>
                      <m:e>
                        <m:r>
                          <m:t>K</m:t>
                        </m:r>
                      </m:e>
                      <m:sup>
                        <m:r>
                          <m:t>T</m:t>
                        </m:r>
                      </m:sup>
                    </m:sSup>
                  </m:num>
                  <m:den>
                    <m:rad>
                      <m:radPr>
                        <m:degHide m:val="on"/>
                      </m:radPr>
                      <m:deg/>
                      <m:e>
                        <m:sSub>
                          <m:e>
                            <m:r>
                              <m:t>d</m:t>
                            </m:r>
                          </m:e>
                          <m:sub>
                            <m:r>
                              <m:t>k</m:t>
                            </m:r>
                          </m:sub>
                        </m:sSub>
                      </m:e>
                    </m:rad>
                  </m:den>
                </m:f>
                <m:r>
                  <m:rPr>
                    <m:sty m:val="p"/>
                  </m:rPr>
                  <m:t>)</m:t>
                </m:r>
                <m:r>
                  <m:t>V</m:t>
                </m:r>
              </m:oMath>
            </m:oMathPara>
          </w:p>
        </w:tc>
        <w:tc>
          <w:tcPr/>
          <w:tcPr>
            <w:vAlign w:val="center"/>
          </w:tcPr>
          <w:p>
            <w:pPr>
              <w:pStyle w:val="Compact"/>
              <w:jc w:val="right"/>
            </w:pPr>
            <m:oMathPara>
              <m:oMathParaPr>
                <m:jc m:val="center"/>
              </m:oMathParaPr>
              <m:oMath>
                <m:r>
                  <m:rPr>
                    <m:sty m:val="p"/>
                  </m:rPr>
                  <m:t>(</m:t>
                </m:r>
                <m:r>
                  <m:t>1</m:t>
                </m:r>
                <m:r>
                  <m:rPr>
                    <m:sty m:val="p"/>
                  </m:rPr>
                  <m:t>)</m:t>
                </m:r>
              </m:oMath>
            </m:oMathPara>
          </w:p>
        </w:tc>
      </w:tr>
    </w:tbl>
    <w:p>
      <w:pPr>
        <w:pStyle w:val="FirstParagraph"/>
      </w:pPr>
      <w:r>
        <w:rPr>
          <w:rFonts w:hint="eastAsia"/>
        </w:rPr>
        <w:t xml:space="preserve">其中，</w:t>
      </w:r>
      <m:oMath>
        <m:r>
          <m:t>Q</m:t>
        </m:r>
      </m:oMath>
      <w:r>
        <w:t xml:space="preserve">、</w:t>
      </w:r>
      <m:oMath>
        <m:r>
          <m:t>K</m:t>
        </m:r>
      </m:oMath>
      <w:r>
        <w:t xml:space="preserve">、</w:t>
      </w:r>
      <m:oMath>
        <m:r>
          <m:t>V</m:t>
        </m:r>
      </m:oMath>
      <w:r>
        <w:rPr>
          <w:rFonts w:hint="eastAsia"/>
        </w:rPr>
        <w:t xml:space="preserve">分别表示查询、键和值矩阵，</w:t>
      </w:r>
      <m:oMath>
        <m:sSub>
          <m:e>
            <m:r>
              <m:t>d</m:t>
            </m:r>
          </m:e>
          <m:sub>
            <m:r>
              <m:t>k</m:t>
            </m:r>
          </m:sub>
        </m:sSub>
      </m:oMath>
      <w:r>
        <w:rPr>
          <w:rFonts w:hint="eastAsia"/>
        </w:rPr>
        <w:t xml:space="preserve">表示键向量的维度。通过对</w:t>
      </w:r>
      <m:oMath>
        <m:r>
          <m:t>Q</m:t>
        </m:r>
        <m:sSup>
          <m:e>
            <m:r>
              <m:t>K</m:t>
            </m:r>
          </m:e>
          <m:sup>
            <m:r>
              <m:t>T</m:t>
            </m:r>
          </m:sup>
        </m:sSup>
      </m:oMath>
      <w:r>
        <w:rPr>
          <w:rFonts w:hint="eastAsia"/>
        </w:rPr>
        <w:t xml:space="preserve">进行缩放处理，可以避免在维度较大时点积结果过大，从而使softmax函数进入梯度较小的区域，影响模型训练效果。</w:t>
      </w:r>
    </w:p>
    <w:p>
      <w:pPr>
        <w:pStyle w:val="ad"/>
      </w:pPr>
      <w:r>
        <w:rPr>
          <w:rFonts w:hint="eastAsia"/>
        </w:rPr>
        <w:t xml:space="preserve">在实际应用中，Transformer进一步引入多头注意力机制（Multi-Head</w:t>
      </w:r>
      <w:r>
        <w:t xml:space="preserve"> </w:t>
      </w:r>
      <w:r>
        <w:rPr>
          <w:rFonts w:hint="eastAsia"/>
        </w:rPr>
        <w:t xml:space="preserve">Attention），通过并行地执行多组注意力计算，使模型能够从不同子空间对序列信息进行建模，从而增强特征表达能力。</w:t>
      </w:r>
    </w:p>
    <w:bookmarkEnd w:id="27"/>
    <w:bookmarkStart w:id="28" w:name="典型大模型介绍"/>
    <w:p>
      <w:pPr>
        <w:pStyle w:val="Heading3"/>
      </w:pPr>
      <w:r>
        <w:rPr>
          <w:rStyle w:val="SectionNumber"/>
        </w:rPr>
        <w:t xml:space="preserve">2.1.2</w:t>
      </w:r>
      <w:r>
        <w:tab/>
      </w:r>
      <w:r>
        <w:rPr>
          <w:rFonts w:hint="eastAsia"/>
        </w:rPr>
        <w:t xml:space="preserve">典型大模型介绍</w:t>
      </w:r>
    </w:p>
    <w:p>
      <w:pPr>
        <w:pStyle w:val="FirstParagraph"/>
      </w:pPr>
      <w:r>
        <w:rPr>
          <w:rFonts w:hint="eastAsia"/>
        </w:rPr>
        <w:t xml:space="preserve">当前主流大语言模型大多采用基于解码器（Decoder-only）的架构。GPT（Generative</w:t>
      </w:r>
      <w:r>
        <w:t xml:space="preserve"> Pre-trained </w:t>
      </w:r>
      <w:r>
        <w:rPr>
          <w:rFonts w:hint="eastAsia"/>
        </w:rPr>
        <w:t xml:space="preserve">Transformer）是典型的基于Decoder-only结构的大语言模型代表。该类模型采用自回归方式进行训练，通过逐步预测下一个词的方式生成文本，从而具备较强的语言生成能力。随着模型规模的不断扩展，GPT在对话生成、文本续写以及问答等任务中表现出良好的泛化能力。</w:t>
      </w:r>
    </w:p>
    <w:bookmarkEnd w:id="28"/>
    <w:bookmarkEnd w:id="29"/>
    <w:bookmarkStart w:id="30" w:name="检索增强生成rag技术"/>
    <w:p>
      <w:pPr>
        <w:pStyle w:val="Heading2"/>
      </w:pPr>
      <w:r>
        <w:rPr>
          <w:rStyle w:val="SectionNumber"/>
        </w:rPr>
        <w:t xml:space="preserve">2.2</w:t>
      </w:r>
      <w:r>
        <w:tab/>
      </w:r>
      <w:r>
        <w:rPr>
          <w:rFonts w:hint="eastAsia"/>
        </w:rPr>
        <w:t xml:space="preserve">检索增强生成（RAG）技术</w:t>
      </w:r>
    </w:p>
    <w:p>
      <w:pPr>
        <w:pStyle w:val="FirstParagraph"/>
      </w:pPr>
      <w:r>
        <w:rPr>
          <w:rFonts w:hint="eastAsia"/>
        </w:rPr>
        <w:t xml:space="preserve">检索增强生成（Retrieval-Augmented</w:t>
      </w:r>
      <w:r>
        <w:t xml:space="preserve"> </w:t>
      </w:r>
      <w:r>
        <w:rPr>
          <w:rFonts w:hint="eastAsia"/>
        </w:rPr>
        <w:t xml:space="preserve">Generation，简称RAG）是一种将信息检索与文本生成相结合的方法，旨在提升大语言模型在知识密集型任务中的表现。相比于仅依赖模型参数进行生成的方式，RAG通过引入外部知识库，为模型提供更加准确和及时的信息支持。</w:t>
      </w:r>
    </w:p>
    <w:p>
      <w:pPr>
        <w:pStyle w:val="ad"/>
      </w:pPr>
      <w:r>
        <w:rPr>
          <w:rFonts w:hint="eastAsia"/>
        </w:rPr>
        <w:t xml:space="preserve">在传统的大语言模型中，模型的知识主要来源于预训练阶段所学习到的参数信息，这种方式虽然具备较强的泛化能力，但在面对专业领域问题或最新信息时，容易出现知识缺失或生成不准确的问题。RAG通过在生成过程中引入检索模块，有效缓解了上述问题。</w:t>
      </w:r>
    </w:p>
    <w:p>
      <w:pPr>
        <w:pStyle w:val="ad"/>
      </w:pPr>
      <w:r>
        <w:rPr>
          <w:rFonts w:hint="eastAsia"/>
        </w:rPr>
        <w:t xml:space="preserve">RAG的基本流程通常包括两个阶段：首先，根据用户输入的问题，从外部知识库中检索出与之相关的文本片段；然后，将检索到的内容与原始问题进行融合，一同输入到大语言模型中进行生成，从而得到更加准确和可靠的回答。</w:t>
      </w:r>
    </w:p>
    <w:p>
      <w:pPr>
        <w:pStyle w:val="ad"/>
      </w:pPr>
      <w:r>
        <w:rPr>
          <w:rFonts w:hint="eastAsia"/>
        </w:rPr>
        <w:t xml:space="preserve">在系统实现中，检索模块通常基于向量检索技术，将文本数据转换为向量表示，并通过相似度计算（如余弦相似度）获取与查询最相关的内容。生成模块则基于大语言模型（如Qwen），对检索结果进行理解与整合，最终生成自然语言形式的回答。</w:t>
      </w:r>
    </w:p>
    <w:p>
      <w:pPr>
        <w:pStyle w:val="ad"/>
      </w:pPr>
      <w:r>
        <w:rPr>
          <w:rFonts w:hint="eastAsia"/>
        </w:rPr>
        <w:t xml:space="preserve">通过引入RAG技术，可以在不显著增加模型参数规模的情况下，有效提升系统在问答任务中的准确性与可解释性，因此被广泛应用于智能问答系统中。</w:t>
      </w:r>
    </w:p>
    <w:bookmarkEnd w:id="30"/>
    <w:bookmarkStart w:id="31" w:name="向量检索与embedding技术"/>
    <w:p>
      <w:pPr>
        <w:pStyle w:val="Heading2"/>
      </w:pPr>
      <w:r>
        <w:rPr>
          <w:rStyle w:val="SectionNumber"/>
        </w:rPr>
        <w:t xml:space="preserve">2.3</w:t>
      </w:r>
      <w:r>
        <w:tab/>
      </w:r>
      <w:r>
        <w:rPr>
          <w:rFonts w:hint="eastAsia"/>
        </w:rPr>
        <w:t xml:space="preserve">向量检索与Embedding技术</w:t>
      </w:r>
    </w:p>
    <w:p>
      <w:pPr>
        <w:pStyle w:val="FirstParagraph"/>
      </w:pPr>
      <w:r>
        <w:rPr>
          <w:rFonts w:hint="eastAsia"/>
        </w:rPr>
        <w:t xml:space="preserve">在检索增强生成（RAG）框架中，检索模块的核心在于如何高效地从大规模文本数据中获取与用户查询最相关的信息。为此，通常采用向量检索与Embedding技术，将文本从离散符号表示映射到连续向量空间，从而实现基于语义的相似度匹配。</w:t>
      </w:r>
    </w:p>
    <w:p>
      <w:pPr>
        <w:pStyle w:val="ad"/>
      </w:pPr>
      <w:r>
        <w:rPr>
          <w:rFonts w:hint="eastAsia"/>
        </w:rPr>
        <w:t xml:space="preserve">Embedding技术是指通过预训练模型将文本映射为固定维度的向量表示，使得语义相似的文本在向量空间中的距离更近。相比传统的基于关键词匹配的方法，Embedding能够更好地捕捉文本的深层语义信息，从而提升检索的准确性与鲁棒性。</w:t>
      </w:r>
    </w:p>
    <w:p>
      <w:pPr>
        <w:pStyle w:val="ad"/>
      </w:pPr>
      <w:r>
        <w:rPr>
          <w:rFonts w:hint="eastAsia"/>
        </w:rPr>
        <w:t xml:space="preserve">在具体实现中，系统首先将知识库中的文本数据进行向量化处理，构建向量索引；在接收到用户查询后，将查询语句同样转换为向量表示，并通过相似度计算（如余弦相似度）在向量空间中进行匹配，选取与查询最相关的若干文本片段作为检索结果。</w:t>
      </w:r>
    </w:p>
    <w:p>
      <w:pPr>
        <w:pStyle w:val="ad"/>
      </w:pPr>
      <w:r>
        <w:rPr>
          <w:rFonts w:hint="eastAsia"/>
        </w:rPr>
        <w:t xml:space="preserve">本系统采用基于Transformer结构的文本嵌入模型（bge模型）进行向量表示学习。该类模型通过对大量语料进行训练，能够生成高质量的语义向量表示，从而提升检索效果。在此基础上，结合高效的向量检索算法，实现对大规模数据的快速查询。</w:t>
      </w:r>
    </w:p>
    <w:p>
      <w:pPr>
        <w:pStyle w:val="ad"/>
      </w:pPr>
      <w:r>
        <w:rPr>
          <w:rFonts w:hint="eastAsia"/>
        </w:rPr>
        <w:t xml:space="preserve">通过引入Embedding与向量检索技术，系统能够突破传统关键词匹配的限制，实现语义层面的信息检索，为后续的大语言模型生成提供更加准确的上下文信息。</w:t>
      </w:r>
    </w:p>
    <w:bookmarkEnd w:id="31"/>
    <w:bookmarkEnd w:id="32"/>
    <w:bookmarkStart w:id="40" w:name="课题背景及意义-1"/>
    <w:p>
      <w:pPr>
        <w:pStyle w:val="Heading1"/>
      </w:pPr>
      <w:r>
        <w:rPr>
          <w:rStyle w:val="SectionNumber"/>
        </w:rPr>
        <w:t xml:space="preserve">3</w:t>
      </w:r>
      <w:r>
        <w:tab/>
      </w:r>
      <w:r>
        <w:rPr>
          <w:rFonts w:hint="eastAsia"/>
        </w:rPr>
        <w:t xml:space="preserve">课题背景及意义</w:t>
      </w:r>
    </w:p>
    <w:bookmarkStart w:id="37" w:name="fig:processor-trend"/>
    <w:p>
      <w:pPr>
        <w:pStyle w:val="CaptionedFigure"/>
      </w:pPr>
      <w:r>
        <w:drawing>
          <wp:inline>
            <wp:extent cx="5753100" cy="3361967"/>
            <wp:effectExtent b="0" l="0" r="0" t="0"/>
            <wp:docPr descr="Figure 2: 近50年微处理器发展趋势" title="" id="34" name="Picture"/>
            <a:graphic>
              <a:graphicData uri="http://schemas.openxmlformats.org/drawingml/2006/picture">
                <pic:pic>
                  <pic:nvPicPr>
                    <pic:cNvPr descr="picture/image/chapter1/50-years-processor-trend.png" id="35" name="Picture"/>
                    <pic:cNvPicPr>
                      <a:picLocks noChangeArrowheads="1" noChangeAspect="1"/>
                    </pic:cNvPicPr>
                  </pic:nvPicPr>
                  <pic:blipFill>
                    <a:blip r:embed="rId33"/>
                    <a:stretch>
                      <a:fillRect/>
                    </a:stretch>
                  </pic:blipFill>
                  <pic:spPr bwMode="auto">
                    <a:xfrm>
                      <a:off x="0" y="0"/>
                      <a:ext cx="5753100" cy="3361967"/>
                    </a:xfrm>
                    <a:prstGeom prst="rect">
                      <a:avLst/>
                    </a:prstGeom>
                    <a:noFill/>
                    <a:ln w="9525">
                      <a:noFill/>
                      <a:headEnd/>
                      <a:tailEnd/>
                    </a:ln>
                  </pic:spPr>
                </pic:pic>
              </a:graphicData>
            </a:graphic>
          </wp:inline>
        </w:drawing>
      </w:r>
    </w:p>
    <w:p>
      <w:pPr>
        <w:pStyle w:val="ImageCaption"/>
      </w:pPr>
      <w:bookmarkStart w:id="36" w:name="ref_fig:processor-trend"/>
      <w:r>
        <w:t xml:space="preserve">Figure </w:t>
      </w:r>
      <w:fldSimple w:instr="SEQ Figure \* ARABIC ">
        <w:r>
          <w:t>2</w:t>
        </w:r>
      </w:fldSimple>
      <w:bookmarkEnd w:id="36"/>
      <w:r>
        <w:t xml:space="preserve">: Figure 2: </w:t>
      </w:r>
      <w:r>
        <w:rPr>
          <w:rFonts w:hint="eastAsia"/>
        </w:rPr>
        <w:t xml:space="preserve">近50年微处理器发展趋势</w:t>
      </w:r>
    </w:p>
    <w:bookmarkEnd w:id="37"/>
    <w:p>
      <w:pPr>
        <w:pStyle w:val="ad"/>
      </w:pPr>
      <w:r>
        <w:rPr>
          <w:rFonts w:hint="eastAsia"/>
        </w:rPr>
        <w:t xml:space="preserve">同一行中的子图之间要留有空间，不要占满！否则会自动换行！</w:t>
      </w:r>
    </w:p>
    <w:p>
      <w:pPr>
        <w:pStyle w:val="ad"/>
      </w:pPr>
      <w:r>
        <w:rPr>
          <w:rFonts w:hint="eastAsia"/>
        </w:rPr>
        <w:t xml:space="preserve">子图之间空一行表示换行。</w:t>
      </w:r>
    </w:p>
    <w:bookmarkStart w:id="39" w:name="fig:Three-enhanced-heat-transfer-paths"/>
    <w:tbl>
      <w:tblPr>
        <w:tblStyle w:val="FigureTable"/>
        <w:tblW w:type="auto" w:w="0"/>
        <w:jc w:val="center"/>
        <w:tblLook w:firstRow="0" w:lastRow="0" w:firstColumn="0" w:lastColumn="0"/>
      </w:tblPr>
      <w:tblGrid/>
    </w:tbl>
    <w:p>
      <w:pPr>
        <w:pStyle w:val="ImageCaption"/>
      </w:pPr>
      <w:bookmarkStart w:id="38" w:name="X5666bed91c018f42986e3bad0dd4075cd569777"/>
      <w:r>
        <w:t xml:space="preserve">Figure </w:t>
      </w:r>
      <w:fldSimple w:instr="SEQ Figure \* ARABIC ">
        <w:r>
          <w:t>3</w:t>
        </w:r>
      </w:fldSimple>
      <w:bookmarkEnd w:id="38"/>
      <w:r>
        <w:t xml:space="preserve">: Figure 3: </w:t>
      </w:r>
      <w:r>
        <w:rPr>
          <w:rFonts w:hint="eastAsia"/>
        </w:rPr>
        <w:t xml:space="preserve">三种强化传热途径示意图</w:t>
      </w:r>
    </w:p>
    <w:bookmarkEnd w:id="39"/>
    <w:p>
      <w:pPr>
        <w:pStyle w:val="ad"/>
      </w:pPr>
      <w:hyperlink w:anchor="ch:2">
        <w:r>
          <w:rPr>
            <w:rStyle w:val="aff1"/>
          </w:rPr>
          <w:t xml:space="preserve">4</w:t>
        </w:r>
      </w:hyperlink>
      <w:r>
        <w:rPr>
          <w:rFonts w:hint="eastAsia"/>
        </w:rPr>
        <w:t xml:space="preserve">：相关理论基础及结构设计要求与思路。本章主要分为……。</w:t>
      </w:r>
    </w:p>
    <w:p>
      <w:pPr>
        <w:pStyle w:val="ad"/>
      </w:pPr>
      <w:hyperlink w:anchor="ch:3">
        <w:r>
          <w:rPr>
            <w:rStyle w:val="aff1"/>
          </w:rPr>
          <w:t xml:space="preserve">5</w:t>
        </w:r>
      </w:hyperlink>
      <w:r>
        <w:rPr>
          <w:rFonts w:hint="eastAsia"/>
        </w:rPr>
        <w:t xml:space="preserve">：基于嵌入式散热模块的微通道流动与传热性能研究。本章研究了几种……。</w:t>
      </w:r>
    </w:p>
    <w:p>
      <w:pPr>
        <w:pStyle w:val="ad"/>
      </w:pPr>
      <w:hyperlink w:anchor="ch:4">
        <w:r>
          <w:rPr>
            <w:rStyle w:val="aff1"/>
          </w:rPr>
          <w:t xml:space="preserve">6</w:t>
        </w:r>
      </w:hyperlink>
      <w:r>
        <w:rPr>
          <w:rFonts w:hint="eastAsia"/>
        </w:rPr>
        <w:t xml:space="preserve">：基于嵌入式散热模块的微通道多目标优化分析。本章在</w:t>
      </w:r>
      <w:hyperlink w:anchor="ch:3">
        <w:r>
          <w:rPr>
            <w:rStyle w:val="aff1"/>
          </w:rPr>
          <w:t xml:space="preserve">5</w:t>
        </w:r>
      </w:hyperlink>
      <w:r>
        <w:rPr>
          <w:rFonts w:hint="eastAsia"/>
        </w:rPr>
        <w:t xml:space="preserve">完成基于……。</w:t>
      </w:r>
    </w:p>
    <w:p>
      <w:pPr>
        <w:pStyle w:val="ad"/>
      </w:pPr>
      <w:hyperlink w:anchor="ch:5">
        <w:r>
          <w:rPr>
            <w:rStyle w:val="aff1"/>
          </w:rPr>
          <w:t xml:space="preserve">7</w:t>
        </w:r>
      </w:hyperlink>
      <w:r>
        <w:t xml:space="preserve">: </w:t>
      </w:r>
      <w:r>
        <w:rPr>
          <w:rFonts w:hint="eastAsia"/>
        </w:rPr>
        <w:t xml:space="preserve">基于MC-RPF的多热源散热结构设计分析及压降优化。本章在</w:t>
      </w:r>
      <w:hyperlink w:anchor="ch:4">
        <w:r>
          <w:rPr>
            <w:rStyle w:val="aff1"/>
          </w:rPr>
          <w:t xml:space="preserve">6</w:t>
        </w:r>
      </w:hyperlink>
      <w:r>
        <w:rPr>
          <w:rFonts w:hint="eastAsia"/>
        </w:rPr>
        <w:t xml:space="preserve">完成MC-RPF多目标优化……。</w:t>
      </w:r>
    </w:p>
    <w:p>
      <w:pPr>
        <w:pStyle w:val="ad"/>
      </w:pPr>
      <w:hyperlink w:anchor="ch:6">
        <w:r>
          <w:rPr>
            <w:rStyle w:val="aff1"/>
          </w:rPr>
          <w:t xml:space="preserve">8</w:t>
        </w:r>
      </w:hyperlink>
      <w:r>
        <w:rPr>
          <w:rFonts w:hint="eastAsia"/>
        </w:rPr>
        <w:t xml:space="preserve">：全文总结与展望。本次研究工作进行总结，并根据全文研究过程中……。</w:t>
      </w:r>
    </w:p>
    <w:bookmarkEnd w:id="40"/>
    <w:bookmarkStart w:id="45" w:name="ch:2"/>
    <w:p>
      <w:pPr>
        <w:pStyle w:val="Heading1"/>
      </w:pPr>
      <w:r>
        <w:rPr>
          <w:rStyle w:val="SectionNumber"/>
        </w:rPr>
        <w:t xml:space="preserve">4</w:t>
      </w:r>
      <w:r>
        <w:tab/>
      </w:r>
      <w:r>
        <w:rPr>
          <w:rFonts w:hint="eastAsia"/>
        </w:rPr>
        <w:t xml:space="preserve">表格示例</w:t>
      </w:r>
    </w:p>
    <w:p>
      <w:pPr>
        <w:pStyle w:val="FirstParagraph"/>
      </w:pPr>
      <w:r>
        <w:rPr>
          <w:rFonts w:hint="eastAsia"/>
        </w:rPr>
        <w:t xml:space="preserve">可使用excel绘制表格，然后粘贴到以下网站中生成latex表格代码。</w:t>
      </w:r>
    </w:p>
    <w:p>
      <w:pPr>
        <w:pStyle w:val="ad"/>
      </w:pPr>
      <w:r>
        <w:rPr>
          <w:rFonts w:hint="eastAsia"/>
        </w:rPr>
        <w:t xml:space="preserve">推荐网站如下：</w:t>
      </w:r>
    </w:p>
    <w:p>
      <w:pPr>
        <w:pStyle w:val="ad"/>
      </w:pPr>
      <w:r>
        <w:t xml:space="preserve">https://www.tablesgenerator.com/</w:t>
      </w:r>
    </w:p>
    <w:p>
      <w:pPr>
        <w:pStyle w:val="ad"/>
      </w:pPr>
      <w:r>
        <w:t xml:space="preserve">https://www.latex-tables.com/</w:t>
      </w:r>
    </w:p>
    <w:bookmarkStart w:id="42" w:name="普通三线表示例"/>
    <w:p>
      <w:pPr>
        <w:pStyle w:val="Heading2"/>
      </w:pPr>
      <w:r>
        <w:rPr>
          <w:rStyle w:val="SectionNumber"/>
        </w:rPr>
        <w:t xml:space="preserve">4.1</w:t>
      </w:r>
      <w:r>
        <w:tab/>
      </w:r>
      <w:r>
        <w:rPr>
          <w:rFonts w:hint="eastAsia"/>
        </w:rPr>
        <w:t xml:space="preserve">普通三线表示例</w:t>
      </w:r>
    </w:p>
    <w:p>
      <w:pPr>
        <w:pStyle w:val="FirstParagraph"/>
      </w:pPr>
      <w:r>
        <w:rPr>
          <w:rFonts w:hint="eastAsia"/>
        </w:rPr>
        <w:t xml:space="preserve">普遍学者认为，微通道指的是水力直径在</w:t>
      </w:r>
      <w:r>
        <w:t xml:space="preserve"> </w:t>
      </w:r>
      <m:oMath>
        <m:r>
          <m:t>10</m:t>
        </m:r>
        <m:r>
          <m:t> </m:t>
        </m:r>
        <m:r>
          <m:t>μ</m:t>
        </m:r>
        <m:r>
          <m:rPr>
            <m:sty m:val="p"/>
          </m:rPr>
          <m:t>m</m:t>
        </m:r>
      </m:oMath>
      <w:r>
        <w:t xml:space="preserve"> </w:t>
      </w:r>
      <w:r>
        <w:rPr>
          <w:rFonts w:hint="eastAsia"/>
        </w:rPr>
        <w:t xml:space="preserve">到</w:t>
      </w:r>
      <w:r>
        <w:t xml:space="preserve"> </w:t>
      </w:r>
      <m:oMath>
        <m:r>
          <m:t>1000</m:t>
        </m:r>
        <m:r>
          <m:t> </m:t>
        </m:r>
        <m:r>
          <m:t>μ</m:t>
        </m:r>
        <m:r>
          <m:rPr>
            <m:sty m:val="p"/>
          </m:rPr>
          <m:t>m</m:t>
        </m:r>
      </m:oMath>
      <w:r>
        <w:t xml:space="preserve"> </w:t>
      </w:r>
      <w:r>
        <w:rPr>
          <w:rFonts w:hint="eastAsia"/>
        </w:rPr>
        <w:t xml:space="preserve">范围内的通道（也有观点认为是</w:t>
      </w:r>
      <w:r>
        <w:t xml:space="preserve"> </w:t>
      </w:r>
      <m:oMath>
        <m:r>
          <m:t>1</m:t>
        </m:r>
        <m:r>
          <m:t> </m:t>
        </m:r>
        <m:r>
          <m:t>μ</m:t>
        </m:r>
        <m:r>
          <m:rPr>
            <m:sty m:val="p"/>
          </m:rPr>
          <m:t>m</m:t>
        </m:r>
      </m:oMath>
      <w:r>
        <w:t xml:space="preserve"> </w:t>
      </w:r>
      <w:r>
        <w:rPr>
          <w:rFonts w:hint="eastAsia"/>
        </w:rPr>
        <w:t xml:space="preserve">到</w:t>
      </w:r>
      <w:r>
        <w:t xml:space="preserve"> </w:t>
      </w:r>
      <m:oMath>
        <m:r>
          <m:t>100</m:t>
        </m:r>
        <m:r>
          <m:t> </m:t>
        </m:r>
        <m:r>
          <m:t>μ</m:t>
        </m:r>
        <m:r>
          <m:rPr>
            <m:sty m:val="p"/>
          </m:rPr>
          <m:t>m</m:t>
        </m:r>
      </m:oMath>
      <w:r>
        <w:rPr>
          <w:rFonts w:hint="eastAsia"/>
        </w:rPr>
        <w:t xml:space="preserve">）所构成的换热器。</w:t>
      </w:r>
      <w:r>
        <w:t xml:space="preserve"> </w:t>
      </w:r>
      <w:r>
        <w:rPr>
          <w:rFonts w:hint="eastAsia"/>
        </w:rPr>
        <w:t xml:space="preserve">以下是较为常见的微通道尺寸分类，可以参见</w:t>
      </w:r>
      <w:hyperlink w:anchor="tab:division-of-microchannels">
        <w:r>
          <w:rPr>
            <w:rStyle w:val="aff1"/>
          </w:rPr>
          <w:t xml:space="preserve">[tab:division-of-microchannels]</w:t>
        </w:r>
      </w:hyperlink>
      <w:r>
        <w:t xml:space="preserve">。</w:t>
      </w:r>
    </w:p>
    <w:p>
      <w:pPr>
        <w:pStyle w:val="ad"/>
      </w:pPr>
      <w:bookmarkStart w:id="41" w:name="tab:division-of-microchannels"/>
      <w:bookmarkEnd w:id="41"/>
    </w:p>
    <w:bookmarkEnd w:id="42"/>
    <w:bookmarkStart w:id="43" w:name="跨页表格示例"/>
    <w:p>
      <w:pPr>
        <w:pStyle w:val="Heading2"/>
      </w:pPr>
      <w:r>
        <w:rPr>
          <w:rStyle w:val="SectionNumber"/>
        </w:rPr>
        <w:t xml:space="preserve">4.2</w:t>
      </w:r>
      <w:r>
        <w:tab/>
      </w:r>
      <w:r>
        <w:rPr>
          <w:rFonts w:hint="eastAsia"/>
        </w:rPr>
        <w:t xml:space="preserve">跨页表格示例</w:t>
      </w:r>
    </w:p>
    <w:p>
      <w:pPr>
        <w:pStyle w:val="FirstParagraph"/>
      </w:pPr>
      <w:r>
        <w:t xml:space="preserve">@cccccc@</w:t>
      </w:r>
      <w:r>
        <w:br/>
      </w:r>
    </w:p>
    <w:p>
      <w:pPr>
        <w:pStyle w:val="ad"/>
      </w:pPr>
      <w:r>
        <w:br/>
      </w:r>
      <w:r>
        <w:rPr>
          <w:rFonts w:hint="eastAsia"/>
        </w:rPr>
        <w:t xml:space="preserve">标准序</w:t>
      </w:r>
      <w:r>
        <w:t xml:space="preserve"> &amp; </w:t>
      </w:r>
      <w:r>
        <w:rPr>
          <w:rFonts w:hint="eastAsia"/>
        </w:rPr>
        <w:t xml:space="preserve">运行序</w:t>
      </w:r>
      <w:r>
        <w:t xml:space="preserve"> &amp;</w:t>
      </w:r>
      <w:r>
        <w:t xml:space="preserve"> </w:t>
      </w:r>
      <m:oMath>
        <m:sSub>
          <m:e>
            <m:r>
              <m:t>H</m:t>
            </m:r>
          </m:e>
          <m:sub>
            <m:r>
              <m:t>r</m:t>
            </m:r>
            <m:r>
              <m:t>i</m:t>
            </m:r>
            <m:r>
              <m:t>b</m:t>
            </m:r>
          </m:sub>
        </m:sSub>
        <m:r>
          <m:t> </m:t>
        </m:r>
        <m:r>
          <m:rPr>
            <m:sty m:val="p"/>
          </m:rPr>
          <m:t>(</m:t>
        </m:r>
        <m:r>
          <m:rPr>
            <m:sty m:val="p"/>
          </m:rPr>
          <m:t>m</m:t>
        </m:r>
        <m:r>
          <m:rPr>
            <m:sty m:val="p"/>
          </m:rPr>
          <m:t>m</m:t>
        </m:r>
        <m:r>
          <m:rPr>
            <m:sty m:val="p"/>
          </m:rPr>
          <m:t>)</m:t>
        </m:r>
      </m:oMath>
      <w:r>
        <w:t xml:space="preserve"> </w:t>
      </w:r>
      <w:r>
        <w:t xml:space="preserve">&amp;</w:t>
      </w:r>
      <w:r>
        <w:t xml:space="preserve"> </w:t>
      </w:r>
      <m:oMath>
        <m:sSub>
          <m:e>
            <m:r>
              <m:t>H</m:t>
            </m:r>
          </m:e>
          <m:sub>
            <m:r>
              <m:t>p</m:t>
            </m:r>
            <m:r>
              <m:t>f</m:t>
            </m:r>
          </m:sub>
        </m:sSub>
        <m:r>
          <m:t> </m:t>
        </m:r>
        <m:r>
          <m:rPr>
            <m:sty m:val="p"/>
          </m:rPr>
          <m:t>(</m:t>
        </m:r>
        <m:r>
          <m:rPr>
            <m:sty m:val="p"/>
          </m:rPr>
          <m:t>m</m:t>
        </m:r>
        <m:r>
          <m:rPr>
            <m:sty m:val="p"/>
          </m:rPr>
          <m:t>m</m:t>
        </m:r>
        <m:r>
          <m:rPr>
            <m:sty m:val="p"/>
          </m:rPr>
          <m:t>)</m:t>
        </m:r>
      </m:oMath>
      <w:r>
        <w:t xml:space="preserve"> </w:t>
      </w:r>
      <w:r>
        <w:t xml:space="preserve">&amp;</w:t>
      </w:r>
      <w:r>
        <w:t xml:space="preserve"> </w:t>
      </w:r>
      <m:oMath>
        <m:sSub>
          <m:e>
            <m:r>
              <m:t>N</m:t>
            </m:r>
          </m:e>
          <m:sub>
            <m:r>
              <m:t>p</m:t>
            </m:r>
            <m:r>
              <m:t>f</m:t>
            </m:r>
          </m:sub>
        </m:sSub>
      </m:oMath>
      <w:r>
        <w:t xml:space="preserve"> </w:t>
      </w:r>
      <w:r>
        <w:t xml:space="preserve">&amp;</w:t>
      </w:r>
      <w:r>
        <w:t xml:space="preserve"> </w:t>
      </w:r>
      <m:oMath>
        <m:sSub>
          <m:e>
            <m:r>
              <m:t>N</m:t>
            </m:r>
          </m:e>
          <m:sub>
            <m:r>
              <m:t>a</m:t>
            </m:r>
            <m:r>
              <m:t>c</m:t>
            </m:r>
          </m:sub>
        </m:sSub>
      </m:oMath>
      <w:r>
        <w:br/>
      </w:r>
      <w:r>
        <w:rPr>
          <w:rFonts w:hint="eastAsia"/>
          <w:b/>
          <w:bCs/>
        </w:rPr>
        <w:t xml:space="preserve">表</w:t>
      </w:r>
      <w:r>
        <w:rPr>
          <w:b/>
          <w:bCs/>
        </w:rPr>
        <w:t xml:space="preserve">  </w:t>
      </w:r>
      <w:r>
        <w:rPr>
          <w:rFonts w:hint="eastAsia"/>
          <w:b/>
          <w:bCs/>
        </w:rPr>
        <w:t xml:space="preserve">RSM仿真实验规划表</w:t>
      </w:r>
      <w:r>
        <w:rPr>
          <w:b/>
          <w:bCs/>
        </w:rPr>
        <w:t xml:space="preserve"> </w:t>
      </w:r>
      <w:r>
        <w:rPr>
          <w:rFonts w:hint="eastAsia"/>
          <w:b/>
          <w:bCs/>
        </w:rPr>
        <w:t xml:space="preserve">(续)</w:t>
      </w:r>
      <w:r>
        <w:br/>
      </w:r>
      <w:r>
        <w:rPr>
          <w:rFonts w:hint="eastAsia"/>
        </w:rPr>
        <w:t xml:space="preserve">标准序</w:t>
      </w:r>
      <w:r>
        <w:t xml:space="preserve"> &amp; </w:t>
      </w:r>
      <w:r>
        <w:rPr>
          <w:rFonts w:hint="eastAsia"/>
        </w:rPr>
        <w:t xml:space="preserve">运行序</w:t>
      </w:r>
      <w:r>
        <w:t xml:space="preserve"> &amp;</w:t>
      </w:r>
      <w:r>
        <w:t xml:space="preserve"> </w:t>
      </w:r>
      <m:oMath>
        <m:sSub>
          <m:e>
            <m:r>
              <m:t>H</m:t>
            </m:r>
          </m:e>
          <m:sub>
            <m:r>
              <m:t>r</m:t>
            </m:r>
            <m:r>
              <m:t>i</m:t>
            </m:r>
            <m:r>
              <m:t>b</m:t>
            </m:r>
          </m:sub>
        </m:sSub>
        <m:r>
          <m:t> </m:t>
        </m:r>
        <m:r>
          <m:rPr>
            <m:sty m:val="p"/>
          </m:rPr>
          <m:t>(</m:t>
        </m:r>
        <m:r>
          <m:rPr>
            <m:sty m:val="p"/>
          </m:rPr>
          <m:t>m</m:t>
        </m:r>
        <m:r>
          <m:rPr>
            <m:sty m:val="p"/>
          </m:rPr>
          <m:t>m</m:t>
        </m:r>
        <m:r>
          <m:rPr>
            <m:sty m:val="p"/>
          </m:rPr>
          <m:t>)</m:t>
        </m:r>
      </m:oMath>
      <w:r>
        <w:t xml:space="preserve"> </w:t>
      </w:r>
      <w:r>
        <w:t xml:space="preserve">&amp;</w:t>
      </w:r>
      <w:r>
        <w:t xml:space="preserve"> </w:t>
      </w:r>
      <m:oMath>
        <m:sSub>
          <m:e>
            <m:r>
              <m:t>H</m:t>
            </m:r>
          </m:e>
          <m:sub>
            <m:r>
              <m:t>p</m:t>
            </m:r>
            <m:r>
              <m:t>f</m:t>
            </m:r>
          </m:sub>
        </m:sSub>
        <m:r>
          <m:t> </m:t>
        </m:r>
        <m:r>
          <m:rPr>
            <m:sty m:val="p"/>
          </m:rPr>
          <m:t>(</m:t>
        </m:r>
        <m:r>
          <m:rPr>
            <m:sty m:val="p"/>
          </m:rPr>
          <m:t>m</m:t>
        </m:r>
        <m:r>
          <m:rPr>
            <m:sty m:val="p"/>
          </m:rPr>
          <m:t>m</m:t>
        </m:r>
        <m:r>
          <m:rPr>
            <m:sty m:val="p"/>
          </m:rPr>
          <m:t>)</m:t>
        </m:r>
      </m:oMath>
      <w:r>
        <w:t xml:space="preserve"> </w:t>
      </w:r>
      <w:r>
        <w:t xml:space="preserve">&amp;</w:t>
      </w:r>
      <w:r>
        <w:t xml:space="preserve"> </w:t>
      </w:r>
      <m:oMath>
        <m:sSub>
          <m:e>
            <m:r>
              <m:t>N</m:t>
            </m:r>
          </m:e>
          <m:sub>
            <m:r>
              <m:t>p</m:t>
            </m:r>
            <m:r>
              <m:t>f</m:t>
            </m:r>
          </m:sub>
        </m:sSub>
      </m:oMath>
      <w:r>
        <w:t xml:space="preserve"> </w:t>
      </w:r>
      <w:r>
        <w:t xml:space="preserve">&amp;</w:t>
      </w:r>
      <w:r>
        <w:t xml:space="preserve"> </w:t>
      </w:r>
      <m:oMath>
        <m:sSub>
          <m:e>
            <m:r>
              <m:t>N</m:t>
            </m:r>
          </m:e>
          <m:sub>
            <m:r>
              <m:t>a</m:t>
            </m:r>
            <m:r>
              <m:t>c</m:t>
            </m:r>
          </m:sub>
        </m:sSub>
      </m:oMath>
      <w:r>
        <w:br/>
      </w:r>
      <w:r>
        <w:t xml:space="preserve">11 &amp; 1 &amp; 0.16 &amp; 0.8 &amp; 6 &amp; 16</w:t>
      </w:r>
      <w:r>
        <w:br/>
      </w:r>
      <w:r>
        <w:t xml:space="preserve">13 &amp; 2 &amp; 0.16 &amp; 0.16 &amp; 22 &amp; 16</w:t>
      </w:r>
      <w:r>
        <w:br/>
      </w:r>
      <w:r>
        <w:t xml:space="preserve">15 &amp; 3 &amp; 0.16 &amp; 0.8 &amp; 22 &amp; 16</w:t>
      </w:r>
      <w:r>
        <w:br/>
      </w:r>
      <w:r>
        <w:t xml:space="preserve">12 &amp; 4 &amp; 0.8 &amp; 0.8 &amp; 6 &amp; 16</w:t>
      </w:r>
      <w:r>
        <w:br/>
      </w:r>
      <w:r>
        <w:t xml:space="preserve">10 &amp; 5 &amp; 0.8 &amp; 0.16 &amp; 6 &amp; 16</w:t>
      </w:r>
      <w:r>
        <w:br/>
      </w:r>
      <w:r>
        <w:t xml:space="preserve">2 &amp; 6 &amp; 0.8 &amp; 0.16 &amp; 6 &amp; 0</w:t>
      </w:r>
      <w:r>
        <w:br/>
      </w:r>
      <w:r>
        <w:t xml:space="preserve">19 &amp; 7 &amp; 0.48 &amp; 0.48 &amp; 14 &amp; 8</w:t>
      </w:r>
      <w:r>
        <w:br/>
      </w:r>
      <w:r>
        <w:t xml:space="preserve">1 &amp; 8 &amp; 0.16 &amp; 0.16 &amp; 6 &amp; 0</w:t>
      </w:r>
      <w:r>
        <w:br/>
      </w:r>
      <w:r>
        <w:t xml:space="preserve">20 &amp; 9 &amp; 0.48 &amp; 0.48 &amp; 14 &amp; 8</w:t>
      </w:r>
      <w:r>
        <w:br/>
      </w:r>
      <w:r>
        <w:t xml:space="preserve">18 &amp; 10 &amp; 0.48 &amp; 0.48 &amp; 14 &amp; 8</w:t>
      </w:r>
      <w:r>
        <w:br/>
      </w:r>
      <w:r>
        <w:t xml:space="preserve">8 &amp; 11 &amp; 0.8 &amp; 0.8 &amp; 22 &amp; 0</w:t>
      </w:r>
      <w:r>
        <w:br/>
      </w:r>
      <w:r>
        <w:t xml:space="preserve">14 &amp; 12 &amp; 0.8 &amp; 0.16 &amp; 22 &amp; 16</w:t>
      </w:r>
      <w:r>
        <w:br/>
      </w:r>
      <w:r>
        <w:t xml:space="preserve">6 &amp; 13 &amp; 0.8 &amp; 0.16 &amp; 22 &amp; 0</w:t>
      </w:r>
      <w:r>
        <w:br/>
      </w:r>
      <w:r>
        <w:t xml:space="preserve">17 &amp; 14 &amp; 0.48 &amp; 0.48 &amp; 14 &amp; 8</w:t>
      </w:r>
      <w:r>
        <w:br/>
      </w:r>
      <w:r>
        <w:t xml:space="preserve">7 &amp; 15 &amp; 0.16 &amp; 0.8 &amp; 22 &amp; 0</w:t>
      </w:r>
      <w:r>
        <w:br/>
      </w:r>
      <w:r>
        <w:t xml:space="preserve">16 &amp; 16 &amp; 0.8 &amp; 0.8 &amp; 22 &amp; 16</w:t>
      </w:r>
      <w:r>
        <w:br/>
      </w:r>
      <w:r>
        <w:t xml:space="preserve">4 &amp; 17 &amp; 0.8 &amp; 0.8 &amp; 6 &amp; 0</w:t>
      </w:r>
      <w:r>
        <w:br/>
      </w:r>
      <w:r>
        <w:t xml:space="preserve">9 &amp; 18 &amp; 0.16 &amp; 0.16 &amp; 6 &amp; 16</w:t>
      </w:r>
      <w:r>
        <w:br/>
      </w:r>
      <w:r>
        <w:t xml:space="preserve">5 &amp; 19 &amp; 0.16 &amp; 0.16 &amp; 22 &amp; 0</w:t>
      </w:r>
      <w:r>
        <w:br/>
      </w:r>
      <w:r>
        <w:t xml:space="preserve">3 &amp; 20 &amp; 0.16 &amp; 0.8 &amp; 6 &amp; 0</w:t>
      </w:r>
      <w:r>
        <w:br/>
      </w:r>
      <w:r>
        <w:t xml:space="preserve">25 &amp; 21 &amp; 0.48 &amp; 0.48 &amp; 6 &amp; 8</w:t>
      </w:r>
      <w:r>
        <w:br/>
      </w:r>
      <w:r>
        <w:t xml:space="preserve">22 &amp; 22 &amp; 0.8 &amp; 0.48 &amp; 14 &amp; 8</w:t>
      </w:r>
      <w:r>
        <w:br/>
      </w:r>
      <w:r>
        <w:t xml:space="preserve">23 &amp; 23 &amp; 0.48 &amp; 0.16 &amp; 14 &amp; 8</w:t>
      </w:r>
      <w:r>
        <w:br/>
      </w:r>
      <w:r>
        <w:t xml:space="preserve">29 &amp; 24 &amp; 0.48 &amp; 0.48 &amp; 14 &amp; 8</w:t>
      </w:r>
      <w:r>
        <w:br/>
      </w:r>
      <w:r>
        <w:t xml:space="preserve">28 &amp; 25 &amp; 0.48 &amp; 0.48 &amp; 14 &amp; 16</w:t>
      </w:r>
      <w:r>
        <w:br/>
      </w:r>
      <w:r>
        <w:t xml:space="preserve">30 &amp; 26 &amp; 0.48 &amp; 0.48 &amp; 14 &amp; 8</w:t>
      </w:r>
      <w:r>
        <w:br/>
      </w:r>
      <w:r>
        <w:t xml:space="preserve">26 &amp; 27 &amp; 0.48 &amp; 0.48 &amp; 22 &amp; 8</w:t>
      </w:r>
      <w:r>
        <w:br/>
      </w:r>
      <w:r>
        <w:t xml:space="preserve">27 &amp; 28 &amp; 0.48 &amp; 0.48 &amp; 14 &amp; 0</w:t>
      </w:r>
      <w:r>
        <w:br/>
      </w:r>
      <w:r>
        <w:t xml:space="preserve">21 &amp; 29 &amp; 0.16 &amp; 0.48 &amp; 14 &amp; 8</w:t>
      </w:r>
      <w:r>
        <w:br/>
      </w:r>
      <w:r>
        <w:t xml:space="preserve">24 &amp; 30 &amp; 0.48 &amp; 0.8 &amp; 14 &amp; 8</w:t>
      </w:r>
      <w:r>
        <w:br/>
      </w:r>
    </w:p>
    <w:bookmarkEnd w:id="43"/>
    <w:bookmarkStart w:id="44" w:name="本章小节"/>
    <w:p>
      <w:pPr>
        <w:pStyle w:val="Heading2"/>
      </w:pPr>
      <w:r>
        <w:rPr>
          <w:rStyle w:val="SectionNumber"/>
        </w:rPr>
        <w:t xml:space="preserve">4.3</w:t>
      </w:r>
      <w:r>
        <w:tab/>
      </w:r>
      <w:r>
        <w:rPr>
          <w:rFonts w:hint="eastAsia"/>
        </w:rPr>
        <w:t xml:space="preserve">本章小节</w:t>
      </w:r>
    </w:p>
    <w:p>
      <w:pPr>
        <w:pStyle w:val="FirstParagraph"/>
      </w:pPr>
      <w:r>
        <w:rPr>
          <w:rFonts w:hint="eastAsia"/>
        </w:rPr>
        <w:t xml:space="preserve">本章介绍了基于嵌入式散热模块的微通道散热技术所涉及的基……</w:t>
      </w:r>
    </w:p>
    <w:bookmarkEnd w:id="44"/>
    <w:bookmarkEnd w:id="45"/>
    <w:bookmarkStart w:id="51" w:name="ch:3"/>
    <w:p>
      <w:pPr>
        <w:pStyle w:val="Heading1"/>
      </w:pPr>
      <w:r>
        <w:rPr>
          <w:rStyle w:val="SectionNumber"/>
        </w:rPr>
        <w:t xml:space="preserve">5</w:t>
      </w:r>
      <w:r>
        <w:tab/>
      </w:r>
      <w:r>
        <w:rPr>
          <w:rFonts w:hint="eastAsia"/>
        </w:rPr>
        <w:t xml:space="preserve">数学公式示例</w:t>
      </w:r>
    </w:p>
    <w:bookmarkStart w:id="50" w:name="公式示例"/>
    <w:p>
      <w:pPr>
        <w:pStyle w:val="Heading2"/>
      </w:pPr>
      <w:r>
        <w:rPr>
          <w:rStyle w:val="SectionNumber"/>
        </w:rPr>
        <w:t xml:space="preserve">5.1</w:t>
      </w:r>
      <w:r>
        <w:tab/>
      </w:r>
      <w:r>
        <w:rPr>
          <w:rFonts w:hint="eastAsia"/>
        </w:rPr>
        <w:t xml:space="preserve">公式示例</w:t>
      </w:r>
    </w:p>
    <w:p>
      <w:pPr>
        <w:pStyle w:val="FirstParagraph"/>
      </w:pPr>
      <w:r>
        <w:rPr>
          <w:rFonts w:hint="eastAsia"/>
        </w:rPr>
        <w:t xml:space="preserve">在本次研究中应用到计算流体动力学（Computational</w:t>
      </w:r>
      <w:r>
        <w:t xml:space="preserve"> Fluid </w:t>
      </w:r>
      <w:r>
        <w:rPr>
          <w:rFonts w:hint="eastAsia"/>
        </w:rPr>
        <w:t xml:space="preserve">Dynamics，CFD）对研究对象进……。</w:t>
      </w:r>
    </w:p>
    <w:bookmarkStart w:id="46" w:name="普通带序号公式"/>
    <w:p>
      <w:pPr>
        <w:pStyle w:val="Heading3"/>
      </w:pPr>
      <w:r>
        <w:rPr>
          <w:rStyle w:val="SectionNumber"/>
        </w:rPr>
        <w:t xml:space="preserve">5.1.1</w:t>
      </w:r>
      <w:r>
        <w:tab/>
      </w:r>
      <w:r>
        <w:rPr>
          <w:rFonts w:hint="eastAsia"/>
        </w:rPr>
        <w:t xml:space="preserve">普通带序号公式</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v</m:t>
                    </m:r>
                  </m:num>
                  <m:den>
                    <m:r>
                      <m:rPr>
                        <m:sty m:val="p"/>
                      </m:rPr>
                      <m:t>∂</m:t>
                    </m:r>
                    <m:r>
                      <m:t>z</m:t>
                    </m:r>
                  </m:den>
                </m:f>
                <m:r>
                  <m:rPr>
                    <m:sty m:val="p"/>
                  </m:rPr>
                  <m:t>=</m:t>
                </m:r>
                <m:r>
                  <m:t>0</m:t>
                </m:r>
              </m:oMath>
            </m:oMathPara>
          </w:p>
        </w:tc>
        <w:tc>
          <w:tcPr/>
          <w:tcPr>
            <w:vAlign w:val="center"/>
          </w:tcPr>
          <w:p>
            <w:pPr>
              <w:pStyle w:val="Compact"/>
              <w:jc w:val="right"/>
            </w:pPr>
            <m:oMathPara>
              <m:oMathParaPr>
                <m:jc m:val="center"/>
              </m:oMathParaPr>
              <m:oMath>
                <m:r>
                  <m:rPr>
                    <m:sty m:val="p"/>
                  </m:rPr>
                  <m:t>(</m:t>
                </m:r>
                <m:r>
                  <m:t>2</m:t>
                </m:r>
                <m:r>
                  <m:rPr>
                    <m:sty m:val="p"/>
                  </m:rPr>
                  <m:t>)</m:t>
                </m:r>
              </m:oMath>
            </m:oMathPara>
          </w:p>
        </w:tc>
      </w:tr>
    </w:tbl>
    <w:p>
      <w:pPr>
        <w:pStyle w:val="FirstParagraph"/>
      </w:pPr>
      <w:r>
        <w:rPr>
          <w:rFonts w:hint="eastAsia"/>
        </w:rPr>
        <w:t xml:space="preserve">u，v，w</w:t>
      </w:r>
      <w:r>
        <w:t xml:space="preserve"> </w:t>
      </w:r>
      <w:r>
        <w:rPr>
          <w:rFonts w:hint="eastAsia"/>
        </w:rPr>
        <w:t xml:space="preserve">分别是</w:t>
      </w:r>
      <w:r>
        <w:t xml:space="preserve"> </w:t>
      </w:r>
      <w:r>
        <w:rPr>
          <w:rFonts w:hint="eastAsia"/>
        </w:rPr>
        <w:t xml:space="preserve">x，y，z</w:t>
      </w:r>
      <w:r>
        <w:t xml:space="preserve"> </w:t>
      </w:r>
      <w:r>
        <w:rPr>
          <w:rFonts w:hint="eastAsia"/>
        </w:rPr>
        <w:t xml:space="preserve">方向的速度分量。</w:t>
      </w:r>
    </w:p>
    <w:bookmarkEnd w:id="46"/>
    <w:bookmarkStart w:id="47" w:name="需要对齐的多个带序号的公式"/>
    <w:p>
      <w:pPr>
        <w:pStyle w:val="Heading3"/>
      </w:pPr>
      <w:r>
        <w:rPr>
          <w:rStyle w:val="SectionNumber"/>
        </w:rPr>
        <w:t xml:space="preserve">5.1.2</w:t>
      </w:r>
      <w:r>
        <w:tab/>
      </w:r>
      <w:r>
        <w:rPr>
          <w:rFonts w:hint="eastAsia"/>
        </w:rPr>
        <w:t xml:space="preserve">需要对齐的多个带序号的公式</w:t>
      </w:r>
    </w:p>
    <w:p>
      <w:pPr>
        <w:pStyle w:val="FirstParagraph"/>
      </w:pPr>
      <w:r>
        <w:rPr>
          <w:rFonts w:hint="eastAsia"/>
        </w:rPr>
        <w:t xml:space="preserve">&amp;号为对其对齐标记最好放置在计算符号之前，如=、+、-之前；</w:t>
      </w:r>
    </w:p>
    <w:p>
      <w:pPr>
        <w:pStyle w:val="ad"/>
      </w:pPr>
      <w:r>
        <w:rPr>
          <w:rFonts w:hint="eastAsia"/>
        </w:rPr>
        <w:t xml:space="preserve">\\表示换行。</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eqArr>
                  <m:e>
                    <m:r>
                      <m:t>u</m:t>
                    </m:r>
                    <m:r>
                      <m:t>&amp;</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r>
                      <m:rPr>
                        <m:sty m:val="p"/>
                      </m:rPr>
                      <m:t>+</m:t>
                    </m:r>
                    <m:r>
                      <m:t>w</m:t>
                    </m:r>
                    <m:f>
                      <m:fPr>
                        <m:type m:val="bar"/>
                      </m:fPr>
                      <m:num>
                        <m:r>
                          <m:rPr>
                            <m:sty m:val="p"/>
                          </m:rPr>
                          <m:t>∂</m:t>
                        </m:r>
                        <m:r>
                          <m:t>u</m:t>
                        </m:r>
                      </m:num>
                      <m:den>
                        <m:r>
                          <m:rPr>
                            <m:sty m:val="p"/>
                          </m:rPr>
                          <m:t>∂</m:t>
                        </m:r>
                        <m:r>
                          <m:t>z</m:t>
                        </m:r>
                      </m:den>
                    </m:f>
                    <m:r>
                      <m:rPr>
                        <m:sty m:val="p"/>
                      </m:rPr>
                      <m:t>=</m:t>
                    </m:r>
                    <m:r>
                      <m:rPr>
                        <m:sty m:val="p"/>
                      </m:rPr>
                      <m:t>−</m:t>
                    </m:r>
                    <m:f>
                      <m:fPr>
                        <m:type m:val="bar"/>
                      </m:fPr>
                      <m:num>
                        <m:r>
                          <m:t>1</m:t>
                        </m:r>
                      </m:num>
                      <m:den>
                        <m:sSub>
                          <m:e>
                            <m:r>
                              <m:t>ρ</m:t>
                            </m:r>
                          </m:e>
                          <m:sub>
                            <m:r>
                              <m:t>f</m:t>
                            </m:r>
                          </m:sub>
                        </m:sSub>
                      </m:den>
                    </m:f>
                    <m:f>
                      <m:fPr>
                        <m:type m:val="bar"/>
                      </m:fPr>
                      <m:num>
                        <m:r>
                          <m:rPr>
                            <m:sty m:val="p"/>
                          </m:rPr>
                          <m:t>∂</m:t>
                        </m:r>
                        <m:r>
                          <m:t>p</m:t>
                        </m:r>
                      </m:num>
                      <m:den>
                        <m:r>
                          <m:rPr>
                            <m:sty m:val="p"/>
                          </m:rPr>
                          <m:t>∂</m:t>
                        </m:r>
                        <m:r>
                          <m:t>x</m:t>
                        </m:r>
                      </m:den>
                    </m:f>
                    <m:r>
                      <m:rPr>
                        <m:sty m:val="p"/>
                      </m:rPr>
                      <m:t>+</m:t>
                    </m:r>
                    <m:f>
                      <m:fPr>
                        <m:type m:val="bar"/>
                      </m:fPr>
                      <m:num>
                        <m:sSub>
                          <m:e>
                            <m:r>
                              <m:t>μ</m:t>
                            </m:r>
                          </m:e>
                          <m:sub>
                            <m:r>
                              <m:t>f</m:t>
                            </m:r>
                          </m:sub>
                        </m:sSub>
                      </m:num>
                      <m:den>
                        <m:sSub>
                          <m:e>
                            <m:r>
                              <m:t>ρ</m:t>
                            </m:r>
                          </m:e>
                          <m:sub>
                            <m:r>
                              <m:t>f</m:t>
                            </m:r>
                          </m:sub>
                        </m:sSub>
                      </m:den>
                    </m:f>
                    <m:d>
                      <m:dPr>
                        <m:begChr m:val="("/>
                        <m:sepChr m:val=""/>
                        <m:endChr m:val=")"/>
                        <m:grow/>
                      </m:dPr>
                      <m:e>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u</m:t>
                            </m:r>
                          </m:num>
                          <m:den>
                            <m:r>
                              <m:rPr>
                                <m:sty m:val="p"/>
                              </m:rPr>
                              <m:t>∂</m:t>
                            </m:r>
                            <m:sSup>
                              <m:e>
                                <m:r>
                                  <m:t>y</m:t>
                                </m:r>
                              </m:e>
                              <m:sup>
                                <m:r>
                                  <m:t>2</m:t>
                                </m:r>
                              </m:sup>
                            </m:sSup>
                          </m:den>
                        </m:f>
                        <m:r>
                          <m:rPr>
                            <m:sty m:val="p"/>
                          </m:rPr>
                          <m:t>+</m:t>
                        </m:r>
                        <m:f>
                          <m:fPr>
                            <m:type m:val="bar"/>
                          </m:fPr>
                          <m:num>
                            <m:sSup>
                              <m:e>
                                <m:r>
                                  <m:rPr>
                                    <m:sty m:val="p"/>
                                  </m:rPr>
                                  <m:t>∂</m:t>
                                </m:r>
                              </m:e>
                              <m:sup>
                                <m:r>
                                  <m:t>2</m:t>
                                </m:r>
                              </m:sup>
                            </m:sSup>
                            <m:r>
                              <m:t>u</m:t>
                            </m:r>
                          </m:num>
                          <m:den>
                            <m:r>
                              <m:rPr>
                                <m:sty m:val="p"/>
                              </m:rPr>
                              <m:t>∂</m:t>
                            </m:r>
                            <m:sSup>
                              <m:e>
                                <m:r>
                                  <m:t>z</m:t>
                                </m:r>
                              </m:e>
                              <m:sup>
                                <m:r>
                                  <m:t>2</m:t>
                                </m:r>
                              </m:sup>
                            </m:sSup>
                          </m:den>
                        </m:f>
                      </m:e>
                    </m:d>
                  </m:e>
                  <m:e>
                    <m:r>
                      <m:t>u</m:t>
                    </m:r>
                    <m:r>
                      <m:t>&amp;</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r>
                      <m:rPr>
                        <m:sty m:val="p"/>
                      </m:rPr>
                      <m:t>+</m:t>
                    </m:r>
                    <m:r>
                      <m:t>w</m:t>
                    </m:r>
                    <m:f>
                      <m:fPr>
                        <m:type m:val="bar"/>
                      </m:fPr>
                      <m:num>
                        <m:r>
                          <m:rPr>
                            <m:sty m:val="p"/>
                          </m:rPr>
                          <m:t>∂</m:t>
                        </m:r>
                        <m:r>
                          <m:t>v</m:t>
                        </m:r>
                      </m:num>
                      <m:den>
                        <m:r>
                          <m:rPr>
                            <m:sty m:val="p"/>
                          </m:rPr>
                          <m:t>∂</m:t>
                        </m:r>
                        <m:r>
                          <m:t>z</m:t>
                        </m:r>
                      </m:den>
                    </m:f>
                    <m:r>
                      <m:rPr>
                        <m:sty m:val="p"/>
                      </m:rPr>
                      <m:t>=</m:t>
                    </m:r>
                    <m:r>
                      <m:rPr>
                        <m:sty m:val="p"/>
                      </m:rPr>
                      <m:t>−</m:t>
                    </m:r>
                    <m:f>
                      <m:fPr>
                        <m:type m:val="bar"/>
                      </m:fPr>
                      <m:num>
                        <m:r>
                          <m:t>1</m:t>
                        </m:r>
                      </m:num>
                      <m:den>
                        <m:sSub>
                          <m:e>
                            <m:r>
                              <m:t>ρ</m:t>
                            </m:r>
                          </m:e>
                          <m:sub>
                            <m:r>
                              <m:t>f</m:t>
                            </m:r>
                          </m:sub>
                        </m:sSub>
                      </m:den>
                    </m:f>
                    <m:f>
                      <m:fPr>
                        <m:type m:val="bar"/>
                      </m:fPr>
                      <m:num>
                        <m:r>
                          <m:rPr>
                            <m:sty m:val="p"/>
                          </m:rPr>
                          <m:t>∂</m:t>
                        </m:r>
                        <m:r>
                          <m:t>p</m:t>
                        </m:r>
                      </m:num>
                      <m:den>
                        <m:r>
                          <m:rPr>
                            <m:sty m:val="p"/>
                          </m:rPr>
                          <m:t>∂</m:t>
                        </m:r>
                        <m:r>
                          <m:t>y</m:t>
                        </m:r>
                      </m:den>
                    </m:f>
                    <m:r>
                      <m:rPr>
                        <m:sty m:val="p"/>
                      </m:rPr>
                      <m:t>+</m:t>
                    </m:r>
                    <m:f>
                      <m:fPr>
                        <m:type m:val="bar"/>
                      </m:fPr>
                      <m:num>
                        <m:sSub>
                          <m:e>
                            <m:r>
                              <m:t>μ</m:t>
                            </m:r>
                          </m:e>
                          <m:sub>
                            <m:r>
                              <m:t>f</m:t>
                            </m:r>
                          </m:sub>
                        </m:sSub>
                      </m:num>
                      <m:den>
                        <m:sSub>
                          <m:e>
                            <m:r>
                              <m:t>ρ</m:t>
                            </m:r>
                          </m:e>
                          <m:sub>
                            <m:r>
                              <m:t>f</m:t>
                            </m:r>
                          </m:sub>
                        </m:sSub>
                      </m:den>
                    </m:f>
                    <m:d>
                      <m:dPr>
                        <m:begChr m:val="("/>
                        <m:sepChr m:val=""/>
                        <m:endChr m:val=")"/>
                        <m:grow/>
                      </m:dPr>
                      <m:e>
                        <m:f>
                          <m:fPr>
                            <m:type m:val="bar"/>
                          </m:fPr>
                          <m:num>
                            <m:sSup>
                              <m:e>
                                <m:r>
                                  <m:rPr>
                                    <m:sty m:val="p"/>
                                  </m:rPr>
                                  <m:t>∂</m:t>
                                </m:r>
                              </m:e>
                              <m:sup>
                                <m:r>
                                  <m:t>2</m:t>
                                </m:r>
                              </m:sup>
                            </m:sSup>
                            <m:r>
                              <m:t>v</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sSup>
                              <m:e>
                                <m:r>
                                  <m:t>y</m:t>
                                </m:r>
                              </m:e>
                              <m:sup>
                                <m:r>
                                  <m:t>3</m:t>
                                </m:r>
                              </m:sup>
                            </m:sSup>
                          </m:den>
                        </m:f>
                        <m:r>
                          <m:rPr>
                            <m:sty m:val="p"/>
                          </m:rPr>
                          <m:t>+</m:t>
                        </m:r>
                        <m:f>
                          <m:fPr>
                            <m:type m:val="bar"/>
                          </m:fPr>
                          <m:num>
                            <m:sSup>
                              <m:e>
                                <m:r>
                                  <m:rPr>
                                    <m:sty m:val="p"/>
                                  </m:rPr>
                                  <m:t>∂</m:t>
                                </m:r>
                              </m:e>
                              <m:sup>
                                <m:r>
                                  <m:t>2</m:t>
                                </m:r>
                              </m:sup>
                            </m:sSup>
                            <m:r>
                              <m:t>v</m:t>
                            </m:r>
                          </m:num>
                          <m:den>
                            <m:r>
                              <m:rPr>
                                <m:sty m:val="p"/>
                              </m:rPr>
                              <m:t>∂</m:t>
                            </m:r>
                            <m:sSup>
                              <m:e>
                                <m:r>
                                  <m:t>z</m:t>
                                </m:r>
                              </m:e>
                              <m:sup>
                                <m:r>
                                  <m:t>3</m:t>
                                </m:r>
                              </m:sup>
                            </m:sSup>
                          </m:den>
                        </m:f>
                      </m:e>
                    </m:d>
                  </m:e>
                  <m:e>
                    <m:r>
                      <m:t>u</m:t>
                    </m:r>
                    <m:r>
                      <m:t>&amp;</m:t>
                    </m:r>
                    <m:f>
                      <m:fPr>
                        <m:type m:val="bar"/>
                      </m:fPr>
                      <m:num>
                        <m:r>
                          <m:rPr>
                            <m:sty m:val="p"/>
                          </m:rPr>
                          <m:t>∂</m:t>
                        </m:r>
                        <m:r>
                          <m:t>w</m:t>
                        </m:r>
                      </m:num>
                      <m:den>
                        <m:r>
                          <m:rPr>
                            <m:sty m:val="p"/>
                          </m:rPr>
                          <m:t>∂</m:t>
                        </m:r>
                        <m:r>
                          <m:t>x</m:t>
                        </m:r>
                      </m:den>
                    </m:f>
                    <m:r>
                      <m:rPr>
                        <m:sty m:val="p"/>
                      </m:rPr>
                      <m:t>+</m:t>
                    </m:r>
                    <m:r>
                      <m:t>v</m:t>
                    </m:r>
                    <m:f>
                      <m:fPr>
                        <m:type m:val="bar"/>
                      </m:fPr>
                      <m:num>
                        <m:r>
                          <m:rPr>
                            <m:sty m:val="p"/>
                          </m:rPr>
                          <m:t>∂</m:t>
                        </m:r>
                        <m:r>
                          <m:t>w</m:t>
                        </m:r>
                      </m:num>
                      <m:den>
                        <m:r>
                          <m:rPr>
                            <m:sty m:val="p"/>
                          </m:rPr>
                          <m:t>∂</m:t>
                        </m:r>
                        <m:r>
                          <m:t>y</m:t>
                        </m:r>
                      </m:den>
                    </m:f>
                    <m:r>
                      <m:rPr>
                        <m:sty m:val="p"/>
                      </m:rPr>
                      <m:t>+</m:t>
                    </m:r>
                    <m:r>
                      <m:t>w</m:t>
                    </m:r>
                    <m:f>
                      <m:fPr>
                        <m:type m:val="bar"/>
                      </m:fPr>
                      <m:num>
                        <m:r>
                          <m:rPr>
                            <m:sty m:val="p"/>
                          </m:rPr>
                          <m:t>∂</m:t>
                        </m:r>
                        <m:r>
                          <m:t>w</m:t>
                        </m:r>
                      </m:num>
                      <m:den>
                        <m:r>
                          <m:rPr>
                            <m:sty m:val="p"/>
                          </m:rPr>
                          <m:t>∂</m:t>
                        </m:r>
                        <m:r>
                          <m:t>z</m:t>
                        </m:r>
                      </m:den>
                    </m:f>
                    <m:r>
                      <m:rPr>
                        <m:sty m:val="p"/>
                      </m:rPr>
                      <m:t>=</m:t>
                    </m:r>
                    <m:r>
                      <m:rPr>
                        <m:sty m:val="p"/>
                      </m:rPr>
                      <m:t>−</m:t>
                    </m:r>
                    <m:f>
                      <m:fPr>
                        <m:type m:val="bar"/>
                      </m:fPr>
                      <m:num>
                        <m:r>
                          <m:t>1</m:t>
                        </m:r>
                      </m:num>
                      <m:den>
                        <m:sSub>
                          <m:e>
                            <m:r>
                              <m:t>ρ</m:t>
                            </m:r>
                          </m:e>
                          <m:sub>
                            <m:r>
                              <m:t>f</m:t>
                            </m:r>
                          </m:sub>
                        </m:sSub>
                      </m:den>
                    </m:f>
                    <m:f>
                      <m:fPr>
                        <m:type m:val="bar"/>
                      </m:fPr>
                      <m:num>
                        <m:r>
                          <m:rPr>
                            <m:sty m:val="p"/>
                          </m:rPr>
                          <m:t>∂</m:t>
                        </m:r>
                        <m:r>
                          <m:t>p</m:t>
                        </m:r>
                      </m:num>
                      <m:den>
                        <m:r>
                          <m:rPr>
                            <m:sty m:val="p"/>
                          </m:rPr>
                          <m:t>∂</m:t>
                        </m:r>
                        <m:r>
                          <m:t>z</m:t>
                        </m:r>
                      </m:den>
                    </m:f>
                    <m:r>
                      <m:rPr>
                        <m:sty m:val="p"/>
                      </m:rPr>
                      <m:t>+</m:t>
                    </m:r>
                    <m:f>
                      <m:fPr>
                        <m:type m:val="bar"/>
                      </m:fPr>
                      <m:num>
                        <m:sSub>
                          <m:e>
                            <m:r>
                              <m:t>μ</m:t>
                            </m:r>
                          </m:e>
                          <m:sub>
                            <m:r>
                              <m:t>f</m:t>
                            </m:r>
                          </m:sub>
                        </m:sSub>
                      </m:num>
                      <m:den>
                        <m:sSub>
                          <m:e>
                            <m:r>
                              <m:t>ρ</m:t>
                            </m:r>
                          </m:e>
                          <m:sub>
                            <m:r>
                              <m:t>f</m:t>
                            </m:r>
                          </m:sub>
                        </m:sSub>
                      </m:den>
                    </m:f>
                    <m:d>
                      <m:dPr>
                        <m:begChr m:val="("/>
                        <m:sepChr m:val=""/>
                        <m:endChr m:val=")"/>
                        <m:grow/>
                      </m:dPr>
                      <m:e>
                        <m:f>
                          <m:fPr>
                            <m:type m:val="bar"/>
                          </m:fPr>
                          <m:num>
                            <m:sSup>
                              <m:e>
                                <m:r>
                                  <m:rPr>
                                    <m:sty m:val="p"/>
                                  </m:rPr>
                                  <m:t>∂</m:t>
                                </m:r>
                              </m:e>
                              <m:sup>
                                <m:r>
                                  <m:t>2</m:t>
                                </m:r>
                              </m:sup>
                            </m:sSup>
                            <m:r>
                              <m:t>w</m:t>
                            </m:r>
                          </m:num>
                          <m:den>
                            <m:r>
                              <m:rPr>
                                <m:sty m:val="p"/>
                              </m:rPr>
                              <m:t>∂</m:t>
                            </m:r>
                            <m:sSup>
                              <m:e>
                                <m:r>
                                  <m:t>x</m:t>
                                </m:r>
                              </m:e>
                              <m:sup>
                                <m:r>
                                  <m:t>2</m:t>
                                </m:r>
                              </m:sup>
                            </m:sSup>
                          </m:den>
                        </m:f>
                        <m:r>
                          <m:rPr>
                            <m:sty m:val="p"/>
                          </m:rPr>
                          <m:t>+</m:t>
                        </m:r>
                        <m:f>
                          <m:fPr>
                            <m:type m:val="bar"/>
                          </m:fPr>
                          <m:num>
                            <m:sSup>
                              <m:e>
                                <m:r>
                                  <m:rPr>
                                    <m:sty m:val="p"/>
                                  </m:rPr>
                                  <m:t>∂</m:t>
                                </m:r>
                              </m:e>
                              <m:sup>
                                <m:r>
                                  <m:t>2</m:t>
                                </m:r>
                              </m:sup>
                            </m:sSup>
                            <m:r>
                              <m:t>w</m:t>
                            </m:r>
                          </m:num>
                          <m:den>
                            <m:r>
                              <m:rPr>
                                <m:sty m:val="p"/>
                              </m:rPr>
                              <m:t>∂</m:t>
                            </m:r>
                            <m:sSup>
                              <m:e>
                                <m:r>
                                  <m:t>y</m:t>
                                </m:r>
                              </m:e>
                              <m:sup>
                                <m:r>
                                  <m:t>2</m:t>
                                </m:r>
                              </m:sup>
                            </m:sSup>
                          </m:den>
                        </m:f>
                        <m:r>
                          <m:rPr>
                            <m:sty m:val="p"/>
                          </m:rPr>
                          <m:t>+</m:t>
                        </m:r>
                        <m:f>
                          <m:fPr>
                            <m:type m:val="bar"/>
                          </m:fPr>
                          <m:num>
                            <m:sSup>
                              <m:e>
                                <m:r>
                                  <m:rPr>
                                    <m:sty m:val="p"/>
                                  </m:rPr>
                                  <m:t>∂</m:t>
                                </m:r>
                              </m:e>
                              <m:sup>
                                <m:r>
                                  <m:t>2</m:t>
                                </m:r>
                              </m:sup>
                            </m:sSup>
                            <m:r>
                              <m:t>w</m:t>
                            </m:r>
                          </m:num>
                          <m:den>
                            <m:r>
                              <m:rPr>
                                <m:sty m:val="p"/>
                              </m:rPr>
                              <m:t>∂</m:t>
                            </m:r>
                            <m:sSup>
                              <m:e>
                                <m:r>
                                  <m:t>z</m:t>
                                </m:r>
                              </m:e>
                              <m:sup>
                                <m:r>
                                  <m:t>2</m:t>
                                </m:r>
                              </m:sup>
                            </m:sSup>
                          </m:den>
                        </m:f>
                      </m:e>
                    </m:d>
                  </m:e>
                </m:eqArr>
              </m:oMath>
            </m:oMathPara>
          </w:p>
        </w:tc>
        <w:tc>
          <w:tcPr/>
          <w:tcPr>
            <w:vAlign w:val="center"/>
          </w:tcPr>
          <w:p>
            <w:pPr>
              <w:pStyle w:val="Compact"/>
              <w:jc w:val="right"/>
            </w:pPr>
            <m:oMathPara>
              <m:oMathParaPr>
                <m:jc m:val="center"/>
              </m:oMathParaPr>
              <m:oMath>
                <m:r>
                  <m:rPr>
                    <m:sty m:val="p"/>
                  </m:rPr>
                  <m:t>(</m:t>
                </m:r>
                <m:r>
                  <m:t>3</m:t>
                </m:r>
                <m:r>
                  <m:rPr>
                    <m:sty m:val="p"/>
                  </m:rPr>
                  <m:t>)</m:t>
                </m:r>
              </m:oMath>
            </m:oMathPara>
          </w:p>
        </w:tc>
      </w:tr>
    </w:tbl>
    <w:p>
      <w:pPr>
        <w:pStyle w:val="FirstParagraph"/>
      </w:pPr>
      <m:oMath>
        <m:sSub>
          <m:e>
            <m:r>
              <m:t>ρ</m:t>
            </m:r>
          </m:e>
          <m:sub>
            <m:r>
              <m:t>f</m:t>
            </m:r>
          </m:sub>
        </m:sSub>
      </m:oMath>
      <w:r>
        <w:t xml:space="preserve"> </w:t>
      </w:r>
      <w:r>
        <w:rPr>
          <w:rFonts w:hint="eastAsia"/>
        </w:rPr>
        <w:t xml:space="preserve">和</w:t>
      </w:r>
      <w:r>
        <w:t xml:space="preserve"> </w:t>
      </w:r>
      <m:oMath>
        <m:sSub>
          <m:e>
            <m:r>
              <m:t>μ</m:t>
            </m:r>
          </m:e>
          <m:sub>
            <m:r>
              <m:t>f</m:t>
            </m:r>
          </m:sub>
        </m:sSub>
      </m:oMath>
      <w:r>
        <w:t xml:space="preserve"> </w:t>
      </w:r>
      <w:r>
        <w:rPr>
          <w:rFonts w:hint="eastAsia"/>
        </w:rPr>
        <w:t xml:space="preserve">分别是冷却剂的密度和动态粘度，p</w:t>
      </w:r>
      <w:r>
        <w:t xml:space="preserve"> </w:t>
      </w:r>
      <w:r>
        <w:rPr>
          <w:rFonts w:hint="eastAsia"/>
        </w:rPr>
        <w:t xml:space="preserve">是冷却剂压力。</w:t>
      </w:r>
    </w:p>
    <w:bookmarkEnd w:id="47"/>
    <w:bookmarkStart w:id="48" w:name="需要换行对齐的长公式"/>
    <w:p>
      <w:pPr>
        <w:pStyle w:val="Heading3"/>
      </w:pPr>
      <w:r>
        <w:rPr>
          <w:rStyle w:val="SectionNumber"/>
        </w:rPr>
        <w:t xml:space="preserve">5.1.3</w:t>
      </w:r>
      <w:r>
        <w:tab/>
      </w:r>
      <w:r>
        <w:rPr>
          <w:rFonts w:hint="eastAsia"/>
        </w:rPr>
        <w:t xml:space="preserve">需要换行对齐的长公式</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eqArr>
                  <m:e>
                    <m:sSub>
                      <m:e>
                        <m:r>
                          <m:t>f</m:t>
                        </m:r>
                      </m:e>
                      <m:sub>
                        <m:r>
                          <m:t>3</m:t>
                        </m:r>
                      </m:sub>
                    </m:sSub>
                    <m:r>
                      <m:t>&amp;</m:t>
                    </m:r>
                    <m:r>
                      <m:rPr>
                        <m:sty m:val="p"/>
                      </m:rPr>
                      <m:t>=</m:t>
                    </m:r>
                    <m:r>
                      <m:t>6.272</m:t>
                    </m:r>
                    <m:r>
                      <m:rPr>
                        <m:sty m:val="p"/>
                      </m:rPr>
                      <m:t>+</m:t>
                    </m:r>
                    <m:r>
                      <m:t>3.02</m:t>
                    </m:r>
                    <m:sSub>
                      <m:e>
                        <m:r>
                          <m:t>H</m:t>
                        </m:r>
                      </m:e>
                      <m:sub>
                        <m:r>
                          <m:t>r</m:t>
                        </m:r>
                        <m:r>
                          <m:t>i</m:t>
                        </m:r>
                        <m:r>
                          <m:t>b</m:t>
                        </m:r>
                      </m:sub>
                    </m:sSub>
                    <m:r>
                      <m:rPr>
                        <m:sty m:val="p"/>
                      </m:rPr>
                      <m:t>+</m:t>
                    </m:r>
                    <m:r>
                      <m:t>6.08</m:t>
                    </m:r>
                    <m:sSub>
                      <m:e>
                        <m:r>
                          <m:t>H</m:t>
                        </m:r>
                      </m:e>
                      <m:sub>
                        <m:r>
                          <m:t>p</m:t>
                        </m:r>
                        <m:r>
                          <m:t>f</m:t>
                        </m:r>
                      </m:sub>
                    </m:sSub>
                    <m:r>
                      <m:rPr>
                        <m:sty m:val="p"/>
                      </m:rPr>
                      <m:t>+</m:t>
                    </m:r>
                    <m:r>
                      <m:t>0.0368</m:t>
                    </m:r>
                    <m:sSub>
                      <m:e>
                        <m:r>
                          <m:t>N</m:t>
                        </m:r>
                      </m:e>
                      <m:sub>
                        <m:r>
                          <m:t>p</m:t>
                        </m:r>
                        <m:r>
                          <m:t>f</m:t>
                        </m:r>
                      </m:sub>
                    </m:sSub>
                    <m:r>
                      <m:rPr>
                        <m:sty m:val="p"/>
                      </m:rPr>
                      <m:t>−</m:t>
                    </m:r>
                    <m:r>
                      <m:t>0.8848</m:t>
                    </m:r>
                    <m:sSub>
                      <m:e>
                        <m:r>
                          <m:t>N</m:t>
                        </m:r>
                      </m:e>
                      <m:sub>
                        <m:r>
                          <m:t>a</m:t>
                        </m:r>
                        <m:r>
                          <m:t>c</m:t>
                        </m:r>
                      </m:sub>
                    </m:sSub>
                    <m:r>
                      <m:rPr>
                        <m:sty m:val="p"/>
                      </m:rPr>
                      <m:t>+</m:t>
                    </m:r>
                    <m:r>
                      <m:t>0.04381</m:t>
                    </m:r>
                    <m:sSubSup>
                      <m:e>
                        <m:r>
                          <m:t>N</m:t>
                        </m:r>
                      </m:e>
                      <m:sub>
                        <m:r>
                          <m:t>a</m:t>
                        </m:r>
                        <m:r>
                          <m:t>c</m:t>
                        </m:r>
                      </m:sub>
                      <m:sup>
                        <m:r>
                          <m:t>2</m:t>
                        </m:r>
                      </m:sup>
                    </m:sSubSup>
                  </m:e>
                  <m:e>
                    <m:r>
                      <m:t>&amp;</m:t>
                    </m:r>
                    <m:r>
                      <m:rPr>
                        <m:sty m:val="p"/>
                      </m:rPr>
                      <m:t>+</m:t>
                    </m:r>
                    <m:r>
                      <m:t>6.35</m:t>
                    </m:r>
                    <m:sSub>
                      <m:e>
                        <m:r>
                          <m:t>H</m:t>
                        </m:r>
                      </m:e>
                      <m:sub>
                        <m:r>
                          <m:t>r</m:t>
                        </m:r>
                        <m:r>
                          <m:t>i</m:t>
                        </m:r>
                        <m:r>
                          <m:t>b</m:t>
                        </m:r>
                      </m:sub>
                    </m:sSub>
                    <m:r>
                      <m:rPr>
                        <m:sty m:val="p"/>
                      </m:rPr>
                      <m:t>×</m:t>
                    </m:r>
                    <m:sSub>
                      <m:e>
                        <m:r>
                          <m:t>H</m:t>
                        </m:r>
                      </m:e>
                      <m:sub>
                        <m:r>
                          <m:t>p</m:t>
                        </m:r>
                        <m:r>
                          <m:t>f</m:t>
                        </m:r>
                      </m:sub>
                    </m:sSub>
                    <m:r>
                      <m:rPr>
                        <m:sty m:val="p"/>
                      </m:rPr>
                      <m:t>−</m:t>
                    </m:r>
                    <m:r>
                      <m:t>0.3602</m:t>
                    </m:r>
                    <m:sSub>
                      <m:e>
                        <m:r>
                          <m:t>H</m:t>
                        </m:r>
                      </m:e>
                      <m:sub>
                        <m:r>
                          <m:t>r</m:t>
                        </m:r>
                        <m:r>
                          <m:t>i</m:t>
                        </m:r>
                        <m:r>
                          <m:t>b</m:t>
                        </m:r>
                      </m:sub>
                    </m:sSub>
                    <m:r>
                      <m:rPr>
                        <m:sty m:val="p"/>
                      </m:rPr>
                      <m:t>×</m:t>
                    </m:r>
                    <m:sSub>
                      <m:e>
                        <m:r>
                          <m:t>N</m:t>
                        </m:r>
                      </m:e>
                      <m:sub>
                        <m:r>
                          <m:t>a</m:t>
                        </m:r>
                        <m:r>
                          <m:t>c</m:t>
                        </m:r>
                      </m:sub>
                    </m:sSub>
                    <m:r>
                      <m:rPr>
                        <m:sty m:val="p"/>
                      </m:rPr>
                      <m:t>−</m:t>
                    </m:r>
                    <m:r>
                      <m:t>0.5497</m:t>
                    </m:r>
                    <m:sSub>
                      <m:e>
                        <m:r>
                          <m:t>H</m:t>
                        </m:r>
                      </m:e>
                      <m:sub>
                        <m:r>
                          <m:t>p</m:t>
                        </m:r>
                        <m:r>
                          <m:t>f</m:t>
                        </m:r>
                      </m:sub>
                    </m:sSub>
                    <m:r>
                      <m:rPr>
                        <m:sty m:val="p"/>
                      </m:rPr>
                      <m:t>×</m:t>
                    </m:r>
                    <m:sSub>
                      <m:e>
                        <m:r>
                          <m:t>N</m:t>
                        </m:r>
                      </m:e>
                      <m:sub>
                        <m:r>
                          <m:t>a</m:t>
                        </m:r>
                        <m:r>
                          <m:t>c</m:t>
                        </m:r>
                      </m:sub>
                    </m:sSub>
                  </m:e>
                </m:eqArr>
              </m:oMath>
            </m:oMathPara>
          </w:p>
        </w:tc>
        <w:tc>
          <w:tcPr/>
          <w:tcPr>
            <w:vAlign w:val="center"/>
          </w:tcPr>
          <w:p>
            <w:pPr>
              <w:pStyle w:val="Compact"/>
              <w:jc w:val="right"/>
            </w:pPr>
            <m:oMathPara>
              <m:oMathParaPr>
                <m:jc m:val="center"/>
              </m:oMathParaPr>
              <m:oMath>
                <m:r>
                  <m:rPr>
                    <m:sty m:val="p"/>
                  </m:rPr>
                  <m:t>(</m:t>
                </m:r>
                <m:r>
                  <m:t>4</m:t>
                </m:r>
                <m:r>
                  <m:rPr>
                    <m:sty m:val="p"/>
                  </m:rPr>
                  <m:t>)</m:t>
                </m:r>
              </m:oMath>
            </m:oMathPara>
          </w:p>
        </w:tc>
      </w:tr>
    </w:tbl>
    <w:bookmarkEnd w:id="48"/>
    <w:bookmarkStart w:id="49" w:name="其他公式示例"/>
    <w:p>
      <w:pPr>
        <w:pStyle w:val="Heading3"/>
      </w:pPr>
      <w:r>
        <w:rPr>
          <w:rStyle w:val="SectionNumber"/>
        </w:rPr>
        <w:t xml:space="preserve">5.1.4</w:t>
      </w:r>
      <w:r>
        <w:tab/>
      </w:r>
      <w:r>
        <w:rPr>
          <w:rFonts w:hint="eastAsia"/>
        </w:rPr>
        <w:t xml:space="preserve">其他公式示例</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m>
                  <m:mPr>
                    <m:baseJc m:val="center"/>
                    <m:plcHide m:val="on"/>
                    <m:mcs>
                      <m:mc>
                        <m:mcPr>
                          <m:mcJc m:val="right"/>
                          <m:count m:val="1"/>
                        </m:mcPr>
                      </m:mc>
                    </m:mcs>
                  </m:mPr>
                  <m:mr>
                    <m:e>
                      <m:r>
                        <m:rPr>
                          <m:nor/>
                          <m:sty m:val="p"/>
                        </m:rPr>
                        <m:t>find</m:t>
                      </m:r>
                      <m:r>
                        <m:t> </m:t>
                      </m:r>
                      <m:sSub>
                        <m:e>
                          <m:r>
                            <m:t>H</m:t>
                          </m:r>
                        </m:e>
                        <m:sub>
                          <m:r>
                            <m:t>r</m:t>
                          </m:r>
                          <m:r>
                            <m:t>i</m:t>
                          </m:r>
                          <m:r>
                            <m:t>b</m:t>
                          </m:r>
                        </m:sub>
                      </m:sSub>
                      <m:r>
                        <m:rPr>
                          <m:sty m:val="p"/>
                        </m:rPr>
                        <m:t>,</m:t>
                      </m:r>
                      <m:sSub>
                        <m:e>
                          <m:r>
                            <m:t>H</m:t>
                          </m:r>
                        </m:e>
                        <m:sub>
                          <m:r>
                            <m:t>p</m:t>
                          </m:r>
                          <m:r>
                            <m:t>f</m:t>
                          </m:r>
                        </m:sub>
                      </m:sSub>
                      <m:r>
                        <m:rPr>
                          <m:sty m:val="p"/>
                        </m:rPr>
                        <m:t>,</m:t>
                      </m:r>
                      <m:sSub>
                        <m:e>
                          <m:r>
                            <m:t>N</m:t>
                          </m:r>
                        </m:e>
                        <m:sub>
                          <m:r>
                            <m:t>p</m:t>
                          </m:r>
                          <m:r>
                            <m:t>f</m:t>
                          </m:r>
                        </m:sub>
                      </m:sSub>
                      <m:r>
                        <m:rPr>
                          <m:sty m:val="p"/>
                        </m:rPr>
                        <m:t>,</m:t>
                      </m:r>
                      <m:sSub>
                        <m:e>
                          <m:r>
                            <m:t>N</m:t>
                          </m:r>
                        </m:e>
                        <m:sub>
                          <m:r>
                            <m:t>a</m:t>
                          </m:r>
                          <m:r>
                            <m:t>c</m:t>
                          </m:r>
                        </m:sub>
                      </m:sSub>
                    </m:e>
                  </m:mr>
                  <m:mr>
                    <m:e>
                      <m:r>
                        <m:rPr>
                          <m:nor/>
                          <m:sty m:val="p"/>
                        </m:rPr>
                        <m:t>min</m:t>
                      </m:r>
                      <m:r>
                        <m:t> </m:t>
                      </m:r>
                      <m:r>
                        <m:t>F</m:t>
                      </m:r>
                      <m:r>
                        <m:rPr>
                          <m:sty m:val="p"/>
                        </m:rPr>
                        <m:t>(</m:t>
                      </m:r>
                      <m:sSub>
                        <m:e>
                          <m:r>
                            <m:t>H</m:t>
                          </m:r>
                        </m:e>
                        <m:sub>
                          <m:r>
                            <m:t>r</m:t>
                          </m:r>
                          <m:r>
                            <m:t>i</m:t>
                          </m:r>
                          <m:r>
                            <m:t>b</m:t>
                          </m:r>
                        </m:sub>
                      </m:sSub>
                      <m:r>
                        <m:rPr>
                          <m:sty m:val="p"/>
                        </m:rPr>
                        <m:t>,</m:t>
                      </m:r>
                      <m:sSub>
                        <m:e>
                          <m:r>
                            <m:t>H</m:t>
                          </m:r>
                        </m:e>
                        <m:sub>
                          <m:r>
                            <m:t>p</m:t>
                          </m:r>
                          <m:r>
                            <m:t>f</m:t>
                          </m:r>
                        </m:sub>
                      </m:sSub>
                      <m:r>
                        <m:rPr>
                          <m:sty m:val="p"/>
                        </m:rPr>
                        <m:t>,</m:t>
                      </m:r>
                      <m:sSub>
                        <m:e>
                          <m:r>
                            <m:t>N</m:t>
                          </m:r>
                        </m:e>
                        <m:sub>
                          <m:r>
                            <m:t>p</m:t>
                          </m:r>
                          <m:r>
                            <m:t>f</m:t>
                          </m:r>
                        </m:sub>
                      </m:sSub>
                      <m:r>
                        <m:rPr>
                          <m:sty m:val="p"/>
                        </m:rPr>
                        <m:t>,</m:t>
                      </m:r>
                      <m:sSub>
                        <m:e>
                          <m:r>
                            <m:t>N</m:t>
                          </m:r>
                        </m:e>
                        <m:sub>
                          <m:r>
                            <m:t>a</m:t>
                          </m:r>
                          <m:r>
                            <m:t>c</m:t>
                          </m:r>
                        </m:sub>
                      </m:sSub>
                      <m:r>
                        <m:rPr>
                          <m:sty m:val="p"/>
                        </m:rPr>
                        <m:t>)</m:t>
                      </m:r>
                      <m:r>
                        <m:rPr>
                          <m:sty m:val="p"/>
                        </m:rPr>
                        <m:t>=</m:t>
                      </m:r>
                      <m:r>
                        <m:rPr>
                          <m:sty m:val="p"/>
                        </m:rPr>
                        <m:t>min</m:t>
                      </m:r>
                      <m:r>
                        <m:rPr>
                          <m:sty m:val="p"/>
                        </m:rPr>
                        <m:t>{</m:t>
                      </m:r>
                      <m:sSub>
                        <m:e>
                          <m:r>
                            <m:t>f</m:t>
                          </m:r>
                        </m:e>
                        <m:sub>
                          <m:r>
                            <m:t>1</m:t>
                          </m:r>
                        </m:sub>
                      </m:sSub>
                      <m:r>
                        <m:rPr>
                          <m:sty m:val="p"/>
                        </m:rPr>
                        <m:t>,</m:t>
                      </m:r>
                      <m:sSub>
                        <m:e>
                          <m:r>
                            <m:t>f</m:t>
                          </m:r>
                        </m:e>
                        <m:sub>
                          <m:r>
                            <m:t>2</m:t>
                          </m:r>
                        </m:sub>
                      </m:sSub>
                      <m:r>
                        <m:rPr>
                          <m:sty m:val="p"/>
                        </m:rPr>
                        <m:t>,</m:t>
                      </m:r>
                      <m:sSub>
                        <m:e>
                          <m:r>
                            <m:t>f</m:t>
                          </m:r>
                        </m:e>
                        <m:sub>
                          <m:r>
                            <m:t>3</m:t>
                          </m:r>
                        </m:sub>
                      </m:sSub>
                      <m:r>
                        <m:rPr>
                          <m:sty m:val="p"/>
                        </m:rPr>
                        <m:t>}</m:t>
                      </m:r>
                    </m:e>
                  </m:mr>
                  <m:mr>
                    <m:e>
                      <m:r>
                        <m:rPr>
                          <m:nor/>
                          <m:sty m:val="p"/>
                        </m:rPr>
                        <m:t>s.t.</m:t>
                      </m:r>
                      <m:r>
                        <m:t> </m:t>
                      </m:r>
                      <m:r>
                        <m:t>0.2</m:t>
                      </m:r>
                      <m:r>
                        <m:rPr>
                          <m:sty m:val="p"/>
                        </m:rPr>
                        <m:t>≤</m:t>
                      </m:r>
                      <m:sSub>
                        <m:e>
                          <m:r>
                            <m:t>H</m:t>
                          </m:r>
                        </m:e>
                        <m:sub>
                          <m:r>
                            <m:t>r</m:t>
                          </m:r>
                          <m:r>
                            <m:t>i</m:t>
                          </m:r>
                          <m:r>
                            <m:t>b</m:t>
                          </m:r>
                        </m:sub>
                      </m:sSub>
                      <m:r>
                        <m:rPr>
                          <m:sty m:val="p"/>
                        </m:rPr>
                        <m:t>≤</m:t>
                      </m:r>
                      <m:r>
                        <m:t>0.8</m:t>
                      </m:r>
                    </m:e>
                  </m:mr>
                  <m:mr>
                    <m:e>
                      <m:phant>
                        <m:phantPr>
                          <m:show m:val="off"/>
                        </m:phantPr>
                        <m:e>
                          <m:r>
                            <m:rPr>
                              <m:nor/>
                              <m:sty m:val="p"/>
                            </m:rPr>
                            <m:t>s.t.</m:t>
                          </m:r>
                          <m:r>
                            <m:t> </m:t>
                          </m:r>
                        </m:e>
                      </m:phant>
                      <m:r>
                        <m:t>0.2</m:t>
                      </m:r>
                      <m:r>
                        <m:rPr>
                          <m:sty m:val="p"/>
                        </m:rPr>
                        <m:t>≤</m:t>
                      </m:r>
                      <m:sSub>
                        <m:e>
                          <m:r>
                            <m:t>H</m:t>
                          </m:r>
                        </m:e>
                        <m:sub>
                          <m:r>
                            <m:t>p</m:t>
                          </m:r>
                          <m:r>
                            <m:t>f</m:t>
                          </m:r>
                        </m:sub>
                      </m:sSub>
                      <m:r>
                        <m:rPr>
                          <m:sty m:val="p"/>
                        </m:rPr>
                        <m:t>≤</m:t>
                      </m:r>
                      <m:r>
                        <m:t>0.8</m:t>
                      </m:r>
                    </m:e>
                  </m:mr>
                  <m:mr>
                    <m:e>
                      <m:phant>
                        <m:phantPr>
                          <m:show m:val="off"/>
                        </m:phantPr>
                        <m:e>
                          <m:r>
                            <m:rPr>
                              <m:nor/>
                              <m:sty m:val="p"/>
                            </m:rPr>
                            <m:t>s.t.</m:t>
                          </m:r>
                          <m:r>
                            <m:t> </m:t>
                          </m:r>
                        </m:e>
                      </m:phant>
                      <m:r>
                        <m:t>6</m:t>
                      </m:r>
                      <m:r>
                        <m:rPr>
                          <m:sty m:val="p"/>
                        </m:rPr>
                        <m:t>≤</m:t>
                      </m:r>
                      <m:sSub>
                        <m:e>
                          <m:r>
                            <m:t>N</m:t>
                          </m:r>
                        </m:e>
                        <m:sub>
                          <m:r>
                            <m:t>p</m:t>
                          </m:r>
                          <m:r>
                            <m:t>f</m:t>
                          </m:r>
                        </m:sub>
                      </m:sSub>
                      <m:r>
                        <m:rPr>
                          <m:sty m:val="p"/>
                        </m:rPr>
                        <m:t>≤</m:t>
                      </m:r>
                      <m:r>
                        <m:t>22</m:t>
                      </m:r>
                      <m:r>
                        <m:rPr>
                          <m:sty m:val="p"/>
                        </m:rPr>
                        <m:t>,</m:t>
                      </m:r>
                      <m:r>
                        <m:t> </m:t>
                      </m:r>
                      <m:sSub>
                        <m:e>
                          <m:r>
                            <m:t>N</m:t>
                          </m:r>
                        </m:e>
                        <m:sub>
                          <m:r>
                            <m:t>p</m:t>
                          </m:r>
                          <m:r>
                            <m:t>f</m:t>
                          </m:r>
                        </m:sub>
                      </m:sSub>
                      <m:r>
                        <m:rPr>
                          <m:sty m:val="p"/>
                        </m:rPr>
                        <m:t>∈</m:t>
                      </m:r>
                      <m:r>
                        <m:rPr>
                          <m:scr m:val="double-struck"/>
                          <m:sty m:val="p"/>
                        </m:rPr>
                        <m:t>O</m:t>
                      </m:r>
                    </m:e>
                  </m:mr>
                  <m:mr>
                    <m:e>
                      <m:phant>
                        <m:phantPr>
                          <m:show m:val="off"/>
                        </m:phantPr>
                        <m:e>
                          <m:r>
                            <m:rPr>
                              <m:nor/>
                              <m:sty m:val="p"/>
                            </m:rPr>
                            <m:t>s.t.</m:t>
                          </m:r>
                          <m:r>
                            <m:t> </m:t>
                          </m:r>
                        </m:e>
                      </m:phant>
                      <m:r>
                        <m:t>0</m:t>
                      </m:r>
                      <m:r>
                        <m:rPr>
                          <m:sty m:val="p"/>
                        </m:rPr>
                        <m:t>≤</m:t>
                      </m:r>
                      <m:sSub>
                        <m:e>
                          <m:r>
                            <m:t>N</m:t>
                          </m:r>
                        </m:e>
                        <m:sub>
                          <m:r>
                            <m:t>a</m:t>
                          </m:r>
                          <m:r>
                            <m:t>c</m:t>
                          </m:r>
                        </m:sub>
                      </m:sSub>
                      <m:r>
                        <m:rPr>
                          <m:sty m:val="p"/>
                        </m:rPr>
                        <m:t>≤</m:t>
                      </m:r>
                      <m:r>
                        <m:t>16</m:t>
                      </m:r>
                      <m:r>
                        <m:rPr>
                          <m:sty m:val="p"/>
                        </m:rPr>
                        <m:t>,</m:t>
                      </m:r>
                      <m:r>
                        <m:t> </m:t>
                      </m:r>
                      <m:sSub>
                        <m:e>
                          <m:r>
                            <m:t>N</m:t>
                          </m:r>
                        </m:e>
                        <m:sub>
                          <m:r>
                            <m:t>a</m:t>
                          </m:r>
                          <m:r>
                            <m:t>c</m:t>
                          </m:r>
                        </m:sub>
                      </m:sSub>
                      <m:r>
                        <m:rPr>
                          <m:sty m:val="p"/>
                        </m:rPr>
                        <m:t>∈</m:t>
                      </m:r>
                      <m:r>
                        <m:rPr>
                          <m:scr m:val="double-struck"/>
                          <m:sty m:val="p"/>
                        </m:rPr>
                        <m:t>E</m:t>
                      </m:r>
                    </m:e>
                  </m:mr>
                </m:m>
              </m:oMath>
            </m:oMathPara>
          </w:p>
        </w:tc>
        <w:tc>
          <w:tcPr/>
          <w:tcPr>
            <w:vAlign w:val="center"/>
          </w:tcPr>
          <w:p>
            <w:pPr>
              <w:pStyle w:val="Compact"/>
              <w:jc w:val="right"/>
            </w:pPr>
            <m:oMathPara>
              <m:oMathParaPr>
                <m:jc m:val="center"/>
              </m:oMathParaPr>
              <m:oMath>
                <m:r>
                  <m:rPr>
                    <m:sty m:val="p"/>
                  </m:rPr>
                  <m:t>(</m:t>
                </m:r>
                <m:r>
                  <m:t>5</m:t>
                </m:r>
                <m:r>
                  <m:rPr>
                    <m:sty m:val="p"/>
                  </m:rPr>
                  <m:t>)</m:t>
                </m:r>
              </m:oMath>
            </m:oMathPara>
          </w:p>
        </w:tc>
      </w:tr>
    </w:tbl>
    <w:bookmarkEnd w:id="49"/>
    <w:bookmarkEnd w:id="50"/>
    <w:bookmarkEnd w:id="51"/>
    <w:bookmarkStart w:id="60" w:name="ch:4"/>
    <w:p>
      <w:pPr>
        <w:pStyle w:val="Heading1"/>
      </w:pPr>
      <w:r>
        <w:rPr>
          <w:rStyle w:val="SectionNumber"/>
        </w:rPr>
        <w:t xml:space="preserve">6</w:t>
      </w:r>
      <w:r>
        <w:tab/>
      </w:r>
      <w:r>
        <w:rPr>
          <w:rFonts w:hint="eastAsia"/>
        </w:rPr>
        <w:t xml:space="preserve">列表与符号示例</w:t>
      </w:r>
    </w:p>
    <w:bookmarkStart w:id="52" w:name="概述"/>
    <w:p>
      <w:pPr>
        <w:pStyle w:val="Heading2"/>
      </w:pPr>
      <w:r>
        <w:rPr>
          <w:rStyle w:val="SectionNumber"/>
        </w:rPr>
        <w:t xml:space="preserve">6.1</w:t>
      </w:r>
      <w:r>
        <w:tab/>
      </w:r>
      <w:r>
        <w:rPr>
          <w:rFonts w:hint="eastAsia"/>
        </w:rPr>
        <w:t xml:space="preserve">概述</w:t>
      </w:r>
    </w:p>
    <w:p>
      <w:pPr>
        <w:pStyle w:val="FirstParagraph"/>
      </w:pPr>
      <w:r>
        <w:rPr>
          <w:rFonts w:hint="eastAsia"/>
        </w:rPr>
        <w:t xml:space="preserve">本章在</w:t>
      </w:r>
      <w:hyperlink w:anchor="ch:3">
        <w:r>
          <w:rPr>
            <w:rStyle w:val="aff1"/>
          </w:rPr>
          <w:t xml:space="preserve">5</w:t>
        </w:r>
      </w:hyperlink>
      <w:r>
        <w:rPr>
          <w:rFonts w:hint="eastAsia"/>
        </w:rPr>
        <w:t xml:space="preserve">完成基……。</w:t>
      </w:r>
    </w:p>
    <w:bookmarkEnd w:id="52"/>
    <w:bookmarkStart w:id="56" w:name="sec:enumerate"/>
    <w:p>
      <w:pPr>
        <w:pStyle w:val="Heading2"/>
      </w:pPr>
      <w:r>
        <w:rPr>
          <w:rStyle w:val="SectionNumber"/>
        </w:rPr>
        <w:t xml:space="preserve">6.2</w:t>
      </w:r>
      <w:r>
        <w:tab/>
      </w:r>
      <w:r>
        <w:rPr>
          <w:rFonts w:hint="eastAsia"/>
        </w:rPr>
        <w:t xml:space="preserve">列表示例</w:t>
      </w:r>
    </w:p>
    <w:bookmarkStart w:id="53" w:name="普通列表示例"/>
    <w:p>
      <w:pPr>
        <w:pStyle w:val="Heading3"/>
      </w:pPr>
      <w:r>
        <w:rPr>
          <w:rStyle w:val="SectionNumber"/>
        </w:rPr>
        <w:t xml:space="preserve">6.2.1</w:t>
      </w:r>
      <w:r>
        <w:tab/>
      </w:r>
      <w:r>
        <w:rPr>
          <w:rFonts w:hint="eastAsia"/>
        </w:rPr>
        <w:t xml:space="preserve">普通列表示例</w:t>
      </w:r>
    </w:p>
    <w:p>
      <w:pPr>
        <w:numPr>
          <w:ilvl w:val="0"/>
          <w:numId w:val="1001"/>
        </w:numPr>
      </w:pPr>
      <w:r>
        <w:rPr>
          <w:rFonts w:hint="eastAsia"/>
        </w:rPr>
        <w:t xml:space="preserve">在基板内部进行微通道散热以缩短传热路径，见</w:t>
      </w:r>
      <w:hyperlink w:anchor="fig:LTCC-Microchannels">
        <w:r>
          <w:rPr>
            <w:rStyle w:val="aff1"/>
          </w:rPr>
          <w:t xml:space="preserve">[fig:LTCC-Microchannels]</w:t>
        </w:r>
      </w:hyperlink>
      <w:r>
        <w:rPr>
          <w:rFonts w:hint="eastAsia"/>
        </w:rPr>
        <w:t xml:space="preserve">；</w:t>
      </w:r>
    </w:p>
    <w:p>
      <w:pPr>
        <w:numPr>
          <w:ilvl w:val="0"/>
          <w:numId w:val="1001"/>
        </w:numPr>
      </w:pPr>
      <w:r>
        <w:rPr>
          <w:rFonts w:hint="eastAsia"/>
        </w:rPr>
        <w:t xml:space="preserve">在基板内嵌入散热模块减少整体热阻，提高热传导效率，见</w:t>
      </w:r>
      <w:hyperlink w:anchor="fig:Embedded-cooling-module">
        <w:r>
          <w:rPr>
            <w:rStyle w:val="aff1"/>
          </w:rPr>
          <w:t xml:space="preserve">[fig:Embedded-cooling-module]</w:t>
        </w:r>
      </w:hyperlink>
      <w:r>
        <w:rPr>
          <w:rFonts w:hint="eastAsia"/>
        </w:rPr>
        <w:t xml:space="preserve">；</w:t>
      </w:r>
    </w:p>
    <w:p>
      <w:pPr>
        <w:numPr>
          <w:ilvl w:val="0"/>
          <w:numId w:val="1001"/>
        </w:numPr>
      </w:pPr>
      <w:r>
        <w:rPr>
          <w:rFonts w:hint="eastAsia"/>
        </w:rPr>
        <w:t xml:space="preserve">在嵌入式散热模块上制作针鳍或肋增强对流传热，以进一步减小热阻，见</w:t>
      </w:r>
      <w:hyperlink w:anchor="fig:Rib-pin-fin">
        <w:r>
          <w:rPr>
            <w:rStyle w:val="aff1"/>
          </w:rPr>
          <w:t xml:space="preserve">[fig:Rib-pin-fin]</w:t>
        </w:r>
      </w:hyperlink>
      <w:r>
        <w:t xml:space="preserve">。</w:t>
      </w:r>
    </w:p>
    <w:bookmarkEnd w:id="53"/>
    <w:bookmarkStart w:id="54" w:name="标号为阿拉伯数字的列表"/>
    <w:p>
      <w:pPr>
        <w:pStyle w:val="Heading3"/>
      </w:pPr>
      <w:r>
        <w:rPr>
          <w:rStyle w:val="SectionNumber"/>
        </w:rPr>
        <w:t xml:space="preserve">6.2.2</w:t>
      </w:r>
      <w:r>
        <w:tab/>
      </w:r>
      <w:r>
        <w:rPr>
          <w:rFonts w:hint="eastAsia"/>
        </w:rPr>
        <w:t xml:space="preserve">标号为阿拉伯数字的列表</w:t>
      </w:r>
    </w:p>
    <w:p>
      <w:pPr>
        <w:numPr>
          <w:ilvl w:val="0"/>
          <w:numId w:val="1002"/>
        </w:numPr>
      </w:pPr>
      <w:r>
        <w:rPr>
          <w:rFonts w:hint="eastAsia"/>
        </w:rPr>
        <w:t xml:space="preserve">基于嵌入式散热模块的微通道流动与传热性能研究。</w:t>
      </w:r>
      <w:r>
        <w:t xml:space="preserve"> </w:t>
      </w:r>
      <w:r>
        <w:rPr>
          <w:rFonts w:hint="eastAsia"/>
        </w:rPr>
        <w:t xml:space="preserve">将三种带有嵌入式散热模块的微通道：带有针鳍……</w:t>
      </w:r>
      <w:r>
        <w:t xml:space="preserve"> </w:t>
      </w:r>
      <w:r>
        <w:rPr>
          <w:rFonts w:hint="eastAsia"/>
        </w:rPr>
        <w:t xml:space="preserve">最终选用MC-RPF作为核心散热结构；</w:t>
      </w:r>
    </w:p>
    <w:p>
      <w:pPr>
        <w:numPr>
          <w:ilvl w:val="0"/>
          <w:numId w:val="1002"/>
        </w:numPr>
      </w:pPr>
      <w:r>
        <w:rPr>
          <w:rFonts w:hint="eastAsia"/>
        </w:rPr>
        <w:t xml:space="preserve">分析几何参数对带有针鳍-肋嵌入式散热模块微通道流动与传热的影响。</w:t>
      </w:r>
      <w:r>
        <w:t xml:space="preserve"> </w:t>
      </w:r>
      <w:r>
        <w:rPr>
          <w:rFonts w:hint="eastAsia"/>
        </w:rPr>
        <w:t xml:space="preserve">主要研究……；</w:t>
      </w:r>
    </w:p>
    <w:p>
      <w:pPr>
        <w:numPr>
          <w:ilvl w:val="0"/>
          <w:numId w:val="1002"/>
        </w:numPr>
      </w:pPr>
      <w:r>
        <w:rPr>
          <w:rFonts w:hint="eastAsia"/>
        </w:rPr>
        <w:t xml:space="preserve">对采用针鳍-肋嵌入式散热模块的微通道进行多目标优化。</w:t>
      </w:r>
      <w:r>
        <w:t xml:space="preserve"> </w:t>
      </w:r>
      <w:r>
        <w:rPr>
          <w:rFonts w:hint="eastAsia"/>
        </w:rPr>
        <w:t xml:space="preserve">采用响应面分析法（Response</w:t>
      </w:r>
      <w:r>
        <w:t xml:space="preserve"> Surface </w:t>
      </w:r>
      <w:r>
        <w:rPr>
          <w:rFonts w:hint="eastAsia"/>
        </w:rPr>
        <w:t xml:space="preserve">Methodology，RSM）与……；</w:t>
      </w:r>
    </w:p>
    <w:p>
      <w:pPr>
        <w:numPr>
          <w:ilvl w:val="0"/>
          <w:numId w:val="1002"/>
        </w:numPr>
      </w:pPr>
      <w:r>
        <w:rPr>
          <w:rFonts w:hint="eastAsia"/>
        </w:rPr>
        <w:t xml:space="preserve">基于MC-RPF的多热源散热结构设计分析。</w:t>
      </w:r>
      <w:r>
        <w:t xml:space="preserve"> </w:t>
      </w:r>
      <w:r>
        <w:rPr>
          <w:rFonts w:hint="eastAsia"/>
        </w:rPr>
        <w:t xml:space="preserve">为解决在多热源应……；</w:t>
      </w:r>
    </w:p>
    <w:p>
      <w:pPr>
        <w:numPr>
          <w:ilvl w:val="0"/>
          <w:numId w:val="1002"/>
        </w:numPr>
      </w:pPr>
      <w:r>
        <w:rPr>
          <w:rFonts w:hint="eastAsia"/>
        </w:rPr>
        <w:t xml:space="preserve">基于MC-RPF的多热源散热结构压降优化。</w:t>
      </w:r>
      <w:r>
        <w:t xml:space="preserve"> </w:t>
      </w:r>
      <w:r>
        <w:rPr>
          <w:rFonts w:hint="eastAsia"/>
        </w:rPr>
        <w:t xml:space="preserve">以压降损失相关理论为指导依据，……。</w:t>
      </w:r>
    </w:p>
    <w:bookmarkEnd w:id="54"/>
    <w:bookmarkStart w:id="55" w:name="自定义列表标号"/>
    <w:p>
      <w:pPr>
        <w:pStyle w:val="Heading3"/>
      </w:pPr>
      <w:r>
        <w:rPr>
          <w:rStyle w:val="SectionNumber"/>
        </w:rPr>
        <w:t xml:space="preserve">6.2.3</w:t>
      </w:r>
      <w:r>
        <w:tab/>
      </w:r>
      <w:r>
        <w:rPr>
          <w:rFonts w:hint="eastAsia"/>
        </w:rPr>
        <w:t xml:space="preserve">自定义列表标号</w:t>
      </w:r>
    </w:p>
    <w:p>
      <w:pPr>
        <w:pStyle w:val="FirstParagraph"/>
      </w:pPr>
      <w:r>
        <w:rPr>
          <w:rFonts w:hint="eastAsia"/>
        </w:rPr>
        <w:t xml:space="preserve">NSGA-Ⅱ具体操作步骤如下：</w:t>
      </w:r>
    </w:p>
    <w:p>
      <w:pPr>
        <w:numPr>
          <w:ilvl w:val="0"/>
          <w:numId w:val="1003"/>
        </w:numPr>
      </w:pPr>
      <w:r>
        <w:rPr>
          <w:rFonts w:hint="eastAsia"/>
        </w:rPr>
        <w:t xml:space="preserve">随机生成初始化种群，设置代数</w:t>
      </w:r>
      <m:oMath>
        <m:r>
          <m:t>G</m:t>
        </m:r>
        <m:r>
          <m:t>e</m:t>
        </m:r>
        <m:r>
          <m:t>n</m:t>
        </m:r>
        <m:r>
          <m:rPr>
            <m:sty m:val="p"/>
          </m:rPr>
          <m:t>=</m:t>
        </m:r>
        <m:r>
          <m:t>0</m:t>
        </m:r>
      </m:oMath>
      <w:r>
        <w:t xml:space="preserve">;</w:t>
      </w:r>
    </w:p>
    <w:p>
      <w:pPr>
        <w:numPr>
          <w:ilvl w:val="0"/>
          <w:numId w:val="1003"/>
        </w:numPr>
      </w:pPr>
      <w:r>
        <w:rPr>
          <w:rFonts w:hint="eastAsia"/>
        </w:rPr>
        <w:t xml:space="preserve">判断是否生成第一代种群，如已生成则令其代数</w:t>
      </w:r>
      <m:oMath>
        <m:r>
          <m:t>G</m:t>
        </m:r>
        <m:r>
          <m:t>e</m:t>
        </m:r>
        <m:r>
          <m:t>n</m:t>
        </m:r>
        <m:r>
          <m:rPr>
            <m:sty m:val="p"/>
          </m:rPr>
          <m:t>=</m:t>
        </m:r>
        <m:r>
          <m:t>2</m:t>
        </m:r>
      </m:oMath>
      <w:r>
        <w:rPr>
          <w:rFonts w:hint="eastAsia"/>
        </w:rPr>
        <w:t xml:space="preserve">，否则进行快速非支配排序、选择、SBX、PM生成第一代子群，并设置代数</w:t>
      </w:r>
      <m:oMath>
        <m:r>
          <m:t>G</m:t>
        </m:r>
        <m:r>
          <m:t>e</m:t>
        </m:r>
        <m:r>
          <m:t>n</m:t>
        </m:r>
        <m:r>
          <m:rPr>
            <m:sty m:val="p"/>
          </m:rPr>
          <m:t>=</m:t>
        </m:r>
        <m:r>
          <m:t>2</m:t>
        </m:r>
      </m:oMath>
      <w:r>
        <w:rPr>
          <w:rFonts w:hint="eastAsia"/>
        </w:rPr>
        <w:t xml:space="preserve">；</w:t>
      </w:r>
    </w:p>
    <w:p>
      <w:pPr>
        <w:numPr>
          <w:ilvl w:val="0"/>
          <w:numId w:val="1003"/>
        </w:numPr>
      </w:pPr>
      <w:r>
        <w:rPr>
          <w:rFonts w:hint="eastAsia"/>
        </w:rPr>
        <w:t xml:space="preserve">将父代与子代的种群进行合并形成新的父代种群；</w:t>
      </w:r>
    </w:p>
    <w:p>
      <w:pPr>
        <w:numPr>
          <w:ilvl w:val="0"/>
          <w:numId w:val="1003"/>
        </w:numPr>
      </w:pPr>
      <w:r>
        <w:rPr>
          <w:rFonts w:hint="eastAsia"/>
        </w:rPr>
        <w:t xml:space="preserve">判断是否生成新的父代种群，如果未生成则进行快速非支配排序、拥挤度计算、精英策略选择操作以生成新的父代；</w:t>
      </w:r>
    </w:p>
    <w:p>
      <w:pPr>
        <w:numPr>
          <w:ilvl w:val="0"/>
          <w:numId w:val="1003"/>
        </w:numPr>
      </w:pPr>
      <w:r>
        <w:rPr>
          <w:rFonts w:hint="eastAsia"/>
        </w:rPr>
        <w:t xml:space="preserve">对新生成的父代进行选择、SBX、PM操作生成新子群；</w:t>
      </w:r>
    </w:p>
    <w:p>
      <w:pPr>
        <w:numPr>
          <w:ilvl w:val="0"/>
          <w:numId w:val="1003"/>
        </w:numPr>
      </w:pPr>
      <w:r>
        <w:rPr>
          <w:rFonts w:hint="eastAsia"/>
        </w:rPr>
        <w:t xml:space="preserve">判断当前代数是否小于设置的最大代数，若小于设置的最大代数则返回步骤三进行循环，否则，NSGA-Ⅱ结束运行。</w:t>
      </w:r>
    </w:p>
    <w:bookmarkEnd w:id="55"/>
    <w:bookmarkEnd w:id="56"/>
    <w:bookmarkStart w:id="57" w:name="本章小节-1"/>
    <w:p>
      <w:pPr>
        <w:pStyle w:val="Heading2"/>
      </w:pPr>
      <w:r>
        <w:rPr>
          <w:rStyle w:val="SectionNumber"/>
        </w:rPr>
        <w:t xml:space="preserve">6.3</w:t>
      </w:r>
      <w:r>
        <w:tab/>
      </w:r>
      <w:r>
        <w:rPr>
          <w:rFonts w:hint="eastAsia"/>
        </w:rPr>
        <w:t xml:space="preserve">本章小节</w:t>
      </w:r>
    </w:p>
    <w:bookmarkEnd w:id="57"/>
    <w:bookmarkStart w:id="58" w:name="空白符号"/>
    <w:p>
      <w:pPr>
        <w:pStyle w:val="Heading2"/>
      </w:pPr>
      <w:r>
        <w:rPr>
          <w:rStyle w:val="SectionNumber"/>
        </w:rPr>
        <w:t xml:space="preserve">6.4</w:t>
      </w:r>
      <w:r>
        <w:tab/>
      </w:r>
      <w:r>
        <w:rPr>
          <w:rFonts w:hint="eastAsia"/>
        </w:rPr>
        <w:t xml:space="preserve">空白符号</w:t>
      </w:r>
    </w:p>
    <w:p>
      <w:pPr>
        <w:pStyle w:val="FirstParagraph"/>
      </w:pPr>
      <w:r>
        <w:t xml:space="preserve">1em: ab</w:t>
      </w:r>
    </w:p>
    <w:p>
      <w:pPr>
        <w:pStyle w:val="ad"/>
      </w:pPr>
      <w:r>
        <w:t xml:space="preserve">2em: ab</w:t>
      </w:r>
    </w:p>
    <w:p>
      <w:pPr>
        <w:pStyle w:val="ad"/>
      </w:pPr>
      <w:r>
        <w:rPr>
          <w:rFonts w:hint="eastAsia"/>
        </w:rPr>
        <w:t xml:space="preserve">1/6个em:</w:t>
      </w:r>
      <w:r>
        <w:t xml:space="preserve"> a b </w:t>
      </w:r>
      <w:r>
        <w:rPr>
          <w:rFonts w:hint="eastAsia"/>
        </w:rPr>
        <w:t xml:space="preserve">或</w:t>
      </w:r>
      <w:r>
        <w:t xml:space="preserve"> ab</w:t>
      </w:r>
    </w:p>
    <w:p>
      <w:pPr>
        <w:pStyle w:val="ad"/>
      </w:pPr>
      <w:r>
        <w:rPr>
          <w:rFonts w:hint="eastAsia"/>
        </w:rPr>
        <w:t xml:space="preserve">0.5个em:</w:t>
      </w:r>
      <w:r>
        <w:t xml:space="preserve"> ab</w:t>
      </w:r>
    </w:p>
    <w:p>
      <w:pPr>
        <w:pStyle w:val="ad"/>
      </w:pPr>
      <w:r>
        <w:rPr>
          <w:rFonts w:hint="eastAsia"/>
        </w:rPr>
        <w:t xml:space="preserve">空格:</w:t>
      </w:r>
      <w:r>
        <w:t xml:space="preserve"> a b</w:t>
      </w:r>
    </w:p>
    <w:p>
      <w:pPr>
        <w:pStyle w:val="ad"/>
      </w:pPr>
      <w:r>
        <w:rPr>
          <w:rFonts w:hint="eastAsia"/>
        </w:rPr>
        <w:t xml:space="preserve">硬空格:</w:t>
      </w:r>
      <w:r>
        <w:t xml:space="preserve"> a b</w:t>
      </w:r>
    </w:p>
    <w:p>
      <w:pPr>
        <w:pStyle w:val="ad"/>
      </w:pPr>
      <w:r>
        <w:rPr>
          <w:rFonts w:hint="eastAsia"/>
        </w:rPr>
        <w:t xml:space="preserve">指定宽度1pc:</w:t>
      </w:r>
      <w:r>
        <w:t xml:space="preserve"> a b</w:t>
      </w:r>
    </w:p>
    <w:p>
      <w:pPr>
        <w:pStyle w:val="ad"/>
      </w:pPr>
      <w:r>
        <w:rPr>
          <w:rFonts w:hint="eastAsia"/>
        </w:rPr>
        <w:t xml:space="preserve">指定宽度-1em:</w:t>
      </w:r>
      <w:r>
        <w:t xml:space="preserve"> a b</w:t>
      </w:r>
    </w:p>
    <w:p>
      <w:pPr>
        <w:pStyle w:val="ad"/>
      </w:pPr>
      <w:r>
        <w:rPr>
          <w:rFonts w:hint="eastAsia"/>
        </w:rPr>
        <w:t xml:space="preserve">指定宽度1em:</w:t>
      </w:r>
      <w:r>
        <w:t xml:space="preserve"> a b</w:t>
      </w:r>
    </w:p>
    <w:p>
      <w:pPr>
        <w:pStyle w:val="ad"/>
      </w:pPr>
      <w:r>
        <w:rPr>
          <w:rFonts w:hint="eastAsia"/>
        </w:rPr>
        <w:t xml:space="preserve">指定宽度35pt:</w:t>
      </w:r>
      <w:r>
        <w:t xml:space="preserve"> ab</w:t>
      </w:r>
    </w:p>
    <w:p>
      <w:pPr>
        <w:pStyle w:val="ad"/>
      </w:pPr>
      <w:r>
        <w:rPr>
          <w:rFonts w:hint="eastAsia"/>
        </w:rPr>
        <w:t xml:space="preserve">占位宽度为xyz:</w:t>
      </w:r>
      <w:r>
        <w:t xml:space="preserve"> ab</w:t>
      </w:r>
    </w:p>
    <w:bookmarkEnd w:id="58"/>
    <w:bookmarkStart w:id="59" w:name="latex控制符"/>
    <w:p>
      <w:pPr>
        <w:pStyle w:val="Heading2"/>
      </w:pPr>
      <w:r>
        <w:rPr>
          <w:rStyle w:val="SectionNumber"/>
        </w:rPr>
        <w:t xml:space="preserve">6.5</w:t>
      </w:r>
      <w:r>
        <w:tab/>
      </w:r>
      <w:r>
        <w:rPr>
          <w:rFonts w:hint="eastAsia"/>
        </w:rPr>
        <w:t xml:space="preserve">LaTeX控制符</w:t>
      </w:r>
    </w:p>
    <w:p>
      <w:pPr>
        <w:pStyle w:val="FirstParagraph"/>
      </w:pPr>
      <w:r>
        <w:t xml:space="preserve">#</w:t>
      </w:r>
      <w:r>
        <w:t xml:space="preserve"> </w:t>
      </w:r>
      <w:r>
        <w:t xml:space="preserve">$</w:t>
      </w:r>
      <w:r>
        <w:t xml:space="preserve"> </w:t>
      </w:r>
      <w:r>
        <w:t xml:space="preserve">{ }</w:t>
      </w:r>
      <w:r>
        <w:t xml:space="preserve"> </w:t>
      </w:r>
      <w:r>
        <w:t xml:space="preserve">~</w:t>
      </w:r>
      <w:r>
        <w:t xml:space="preserve"> </w:t>
      </w:r>
      <w:r>
        <w:t xml:space="preserve">_</w:t>
      </w:r>
      <w:r>
        <w:t xml:space="preserve"> </w:t>
      </w:r>
      <w:r>
        <w:t xml:space="preserve">^</w:t>
      </w:r>
      <w:r>
        <w:t xml:space="preserve"> </w:t>
      </w:r>
      <w:r>
        <w:t xml:space="preserve">\</w:t>
      </w:r>
      <w:r>
        <w:t xml:space="preserve"> </w:t>
      </w:r>
      <w:r>
        <w:t xml:space="preserve">&amp;</w:t>
      </w:r>
    </w:p>
    <w:bookmarkEnd w:id="59"/>
    <w:bookmarkEnd w:id="60"/>
    <w:bookmarkStart w:id="63" w:name="ch:5"/>
    <w:p>
      <w:pPr>
        <w:pStyle w:val="Heading1"/>
      </w:pPr>
      <w:r>
        <w:rPr>
          <w:rStyle w:val="SectionNumber"/>
        </w:rPr>
        <w:t xml:space="preserve">7</w:t>
      </w:r>
      <w:r>
        <w:tab/>
      </w:r>
      <w:r>
        <w:rPr>
          <w:rFonts w:hint="eastAsia"/>
        </w:rPr>
        <w:t xml:space="preserve">算法与定理示例</w:t>
      </w:r>
    </w:p>
    <w:bookmarkStart w:id="61" w:name="算法示例"/>
    <w:p>
      <w:pPr>
        <w:pStyle w:val="Heading2"/>
      </w:pPr>
      <w:r>
        <w:rPr>
          <w:rStyle w:val="SectionNumber"/>
        </w:rPr>
        <w:t xml:space="preserve">7.1</w:t>
      </w:r>
      <w:r>
        <w:tab/>
      </w:r>
      <w:r>
        <w:rPr>
          <w:rFonts w:hint="eastAsia"/>
        </w:rPr>
        <w:t xml:space="preserve">算法示例</w:t>
      </w:r>
    </w:p>
    <w:p>
      <w:pPr>
        <w:pStyle w:val="FirstParagraph"/>
      </w:pPr>
      <w:r>
        <w:rPr>
          <w:rFonts w:hint="eastAsia"/>
        </w:rPr>
        <w:t xml:space="preserve">算法示例如下：</w:t>
      </w:r>
    </w:p>
    <w:p>
      <w:pPr>
        <w:pStyle w:val="ad"/>
      </w:pPr>
      <w:r>
        <w:t xml:space="preserve">initialization</w:t>
      </w:r>
    </w:p>
    <w:bookmarkEnd w:id="61"/>
    <w:bookmarkStart w:id="62" w:name="定理定义的使用示例"/>
    <w:p>
      <w:pPr>
        <w:pStyle w:val="Heading2"/>
      </w:pPr>
      <w:r>
        <w:rPr>
          <w:rStyle w:val="SectionNumber"/>
        </w:rPr>
        <w:t xml:space="preserve">7.2</w:t>
      </w:r>
      <w:r>
        <w:tab/>
      </w:r>
      <w:r>
        <w:rPr>
          <w:rFonts w:hint="eastAsia"/>
        </w:rPr>
        <w:t xml:space="preserve">定理定义的使用示例</w:t>
      </w:r>
    </w:p>
    <w:p>
      <w:pPr>
        <w:pStyle w:val="FirstParagraph"/>
      </w:pPr>
      <w:r>
        <w:rPr>
          <w:rFonts w:hint="eastAsia"/>
        </w:rPr>
        <w:t xml:space="preserve">如果时域混合场积分方程是时域电场积分方程与时域磁场积分方程的线性组合。</w:t>
      </w:r>
    </w:p>
    <w:p>
      <w:pPr>
        <w:pStyle w:val="ad"/>
      </w:pPr>
      <w:r>
        <w:rPr>
          <w:i/>
          <w:iCs/>
        </w:rPr>
        <w:t xml:space="preserve">Proof.</w:t>
      </w:r>
      <w:r>
        <w:t xml:space="preserve"> </w:t>
      </w:r>
      <w:r>
        <w:rPr>
          <w:rFonts w:hint="eastAsia"/>
        </w:rPr>
        <w:t xml:space="preserve">由于时域混合场积分方程是时域电场积分方程与时域磁场积分方程的线性组合，因此时域混合场积分方程时间步进算法的阻抗矩阵特征与时域电场积分方程时间步进算法的阻抗矩阵特征相同。</w:t>
      </w:r>
      <w:r>
        <w:t xml:space="preserve"> ◻</w:t>
      </w:r>
    </w:p>
    <w:p>
      <w:pPr>
        <w:pStyle w:val="ad"/>
      </w:pPr>
      <w:r>
        <w:rPr>
          <w:rFonts w:hint="eastAsia"/>
        </w:rPr>
        <w:t xml:space="preserve">时域积分方程方法的研究近几年发展迅速，在本文研究工作的基础上，仍有以下方向值得进一步研究。</w:t>
      </w:r>
    </w:p>
    <w:p>
      <w:pPr>
        <w:pStyle w:val="ad"/>
      </w:pPr>
      <w:r>
        <w:rPr>
          <w:rFonts w:hint="eastAsia"/>
        </w:rPr>
        <w:t xml:space="preserve">因此时域混合场积分方程时间步进算法的阻抗矩阵特征与时域电场积分方程时间步进算法的阻抗矩阵特征相同。</w:t>
      </w:r>
    </w:p>
    <w:bookmarkEnd w:id="62"/>
    <w:bookmarkEnd w:id="63"/>
    <w:bookmarkStart w:id="71" w:name="ch:6"/>
    <w:p>
      <w:pPr>
        <w:pStyle w:val="Heading1"/>
      </w:pPr>
      <w:r>
        <w:rPr>
          <w:rStyle w:val="SectionNumber"/>
        </w:rPr>
        <w:t xml:space="preserve">8</w:t>
      </w:r>
      <w:r>
        <w:tab/>
      </w:r>
      <w:r>
        <w:rPr>
          <w:rFonts w:hint="eastAsia"/>
        </w:rPr>
        <w:t xml:space="preserve">全文总结与展望</w:t>
      </w:r>
    </w:p>
    <w:p>
      <w:pPr>
        <w:pStyle w:val="FirstParagraph"/>
      </w:pPr>
      <w:r>
        <w:rPr>
          <w:rFonts w:hint="eastAsia"/>
        </w:rPr>
        <w:t xml:space="preserve">内容主要为：概括研究结果，指出其创新处和价值点；指出本设计（论文）未研究或不足之处；对事物发展或研究领域研究发展的展望</w:t>
      </w:r>
    </w:p>
    <w:bookmarkStart w:id="64" w:name="全文总结"/>
    <w:p>
      <w:pPr>
        <w:pStyle w:val="Heading2"/>
      </w:pPr>
      <w:r>
        <w:rPr>
          <w:rStyle w:val="SectionNumber"/>
        </w:rPr>
        <w:t xml:space="preserve">8.1</w:t>
      </w:r>
      <w:r>
        <w:tab/>
      </w:r>
      <w:r>
        <w:rPr>
          <w:rFonts w:hint="eastAsia"/>
        </w:rPr>
        <w:t xml:space="preserve">全文总结</w:t>
      </w:r>
    </w:p>
    <w:bookmarkEnd w:id="64"/>
    <w:bookmarkStart w:id="70" w:name="后续工作展望"/>
    <w:p>
      <w:pPr>
        <w:pStyle w:val="Heading2"/>
      </w:pPr>
      <w:r>
        <w:rPr>
          <w:rFonts w:hint="eastAsia"/>
        </w:rPr>
        <w:t xml:space="preserve">后续工作展望</w:t>
      </w:r>
    </w:p>
    <w:bookmarkStart w:id="69" w:name="refs"/>
    <w:bookmarkStart w:id="66" w:name="ref-Lau_2022"/>
    <w:p>
      <w:pPr>
        <w:pStyle w:val="Bibliography"/>
      </w:pPr>
      <w:r>
        <w:t xml:space="preserve">[1]</w:t>
      </w:r>
      <w:r>
        <w:t xml:space="preserve"> </w:t>
      </w:r>
      <w:r>
        <w:t xml:space="preserve">	</w:t>
      </w:r>
      <w:r>
        <w:t xml:space="preserve">LAU J H. Recent</w:t>
      </w:r>
      <w:r>
        <w:t xml:space="preserve"> </w:t>
      </w:r>
      <w:r>
        <w:t xml:space="preserve">Advances</w:t>
      </w:r>
      <w:r>
        <w:t xml:space="preserve"> </w:t>
      </w:r>
      <w:r>
        <w:t xml:space="preserve">and</w:t>
      </w:r>
      <w:r>
        <w:t xml:space="preserve"> </w:t>
      </w:r>
      <w:r>
        <w:t xml:space="preserve">Trends</w:t>
      </w:r>
      <w:r>
        <w:t xml:space="preserve"> </w:t>
      </w:r>
      <w:r>
        <w:t xml:space="preserve">in</w:t>
      </w:r>
      <w:r>
        <w:t xml:space="preserve"> </w:t>
      </w:r>
      <w:r>
        <w:t xml:space="preserve">Advanced Packaging</w:t>
      </w:r>
      <w:r>
        <w:t xml:space="preserve">[J/OL]. IEEE Transactions on Components, Packaging and Manufacturing Technology, 2022, 12(2): 228-252. DOI:</w:t>
      </w:r>
      <w:hyperlink r:id="rId65">
        <w:r>
          <w:rPr>
            <w:rStyle w:val="aff1"/>
          </w:rPr>
          <w:t xml:space="preserve">10.1109/TCPMT.2022.3144461</w:t>
        </w:r>
      </w:hyperlink>
      <w:r>
        <w:t xml:space="preserve">.</w:t>
      </w:r>
    </w:p>
    <w:bookmarkEnd w:id="66"/>
    <w:bookmarkStart w:id="68" w:name="ref-Sadique.Murtaza.ea_2022"/>
    <w:p>
      <w:pPr>
        <w:pStyle w:val="Bibliography"/>
      </w:pPr>
      <w:r>
        <w:t xml:space="preserve">[2]</w:t>
      </w:r>
      <w:r>
        <w:t xml:space="preserve"> </w:t>
      </w:r>
      <w:r>
        <w:t xml:space="preserve">	</w:t>
      </w:r>
      <w:r>
        <w:t xml:space="preserve">SADIQUE H. MURTAZA Q. SAMSHER. Heat Transfer Augmentation in Microchannel Heat Sink Using Secondary Flows:</w:t>
      </w:r>
      <w:r>
        <w:t xml:space="preserve"> </w:t>
      </w:r>
      <w:r>
        <w:t xml:space="preserve">A</w:t>
      </w:r>
      <w:r>
        <w:t xml:space="preserve"> </w:t>
      </w:r>
      <w:r>
        <w:t xml:space="preserve">Review[J/OL]. International Journal of Heat and Mass Transfer, 2022, 194: 123063[2022-08-23]. DOI:</w:t>
      </w:r>
      <w:hyperlink r:id="rId67">
        <w:r>
          <w:rPr>
            <w:rStyle w:val="aff1"/>
          </w:rPr>
          <w:t xml:space="preserve">10.1016/j.ijheatmasstransfer.2022.123063</w:t>
        </w:r>
      </w:hyperlink>
      <w:r>
        <w:t xml:space="preserve">.</w:t>
      </w:r>
    </w:p>
    <w:bookmarkEnd w:id="68"/>
    <w:bookmarkEnd w:id="69"/>
    <w:bookmarkEnd w:id="70"/>
    <w:bookmarkEnd w:id="71"/>
    <w:sectPr w:rsidR="0043343A" w:rsidSect="00DF09E1">
      <w:headerReference r:id="rId9" w:type="default"/>
      <w:pgSz w:h="16838" w:w="11906"/>
      <w:pgMar w:bottom="1418" w:footer="992" w:gutter="0" w:header="851" w:left="1418" w:right="1418" w:top="1418"/>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embedRegular r:id="rId1" w:subsetted="1" w:fontKey="{554FB77D-4E14-404E-8EBA-721774191275}"/>
    <w:embedBold r:id="rId2" w:subsetted="1" w:fontKey="{25468120-020A-4F52-B273-964F233192EC}"/>
  </w:font>
  <w:font w:name="Times New Roman">
    <w:panose1 w:val="02020603050405020304"/>
    <w:charset w:val="00"/>
    <w:family w:val="roman"/>
    <w:pitch w:val="variable"/>
    <w:sig w:usb0="E0002EFF" w:usb1="C000785B" w:usb2="00000009" w:usb3="00000000" w:csb0="000001FF" w:csb1="00000000"/>
    <w:embedRegular r:id="rId3" w:fontKey="{E1F38CC4-3BA2-42F1-9AB3-9A2A7490FF46}"/>
    <w:embedBold r:id="rId4" w:fontKey="{8649C896-653B-4887-87A9-2465AE6E3818}"/>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Regular r:id="rId5" w:subsetted="1" w:fontKey="{A7A2BD89-5701-40CE-AC05-EF218208A8FA}"/>
    <w:embedBold r:id="rId6" w:subsetted="1" w:fontKey="{EAB9790A-72E7-4A9A-84BB-32A1C68C1D6F}"/>
  </w:font>
  <w:font w:name="楷体">
    <w:panose1 w:val="02010609060101010101"/>
    <w:charset w:val="86"/>
    <w:family w:val="modern"/>
    <w:pitch w:val="fixed"/>
    <w:sig w:usb0="800002BF" w:usb1="38CF7CFA" w:usb2="00000016" w:usb3="00000000" w:csb0="00040001" w:csb1="00000000"/>
    <w:embedRegular r:id="rId7" w:subsetted="1" w:fontKey="{D9A5995B-8FB5-4FC7-A7F2-0CAE70C81CD5}"/>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FEBBF" w14:textId="77777777" w:rsidR="000B6565" w:rsidRDefault="000B6565">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AD2A2" w14:textId="77777777" w:rsidR="00E229AA" w:rsidRDefault="00E229AA">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9721B" w14:textId="16E938EB" w:rsidR="00E229AA" w:rsidRPr="00E229AA" w:rsidRDefault="00E229AA" w:rsidP="00E229AA">
    <w:pPr>
      <w:pStyle w:val="a9"/>
      <w:rPr>
        <w:sz w:val="21"/>
        <w:szCs w:val="21"/>
      </w:rPr>
    </w:pPr>
    <w:r w:rsidRPr="00E229AA">
      <w:rPr>
        <w:rFonts w:hint="eastAsia"/>
        <w:sz w:val="21"/>
        <w:szCs w:val="21"/>
      </w:rPr>
      <w:t>桂林电子科技大学毕业设计（论文）报告用纸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3F41C" w14:textId="4B6DEBC1" w:rsidR="00E229AA" w:rsidRPr="0056663D" w:rsidRDefault="00F54A23" w:rsidP="00A71733">
    <w:pPr>
      <w:pStyle w:val="a9"/>
      <w:tabs>
        <w:tab w:val="clear" w:pos="4153"/>
        <w:tab w:val="clear" w:pos="8306"/>
        <w:tab w:val="center" w:pos="4536"/>
        <w:tab w:val="right" w:pos="9070"/>
      </w:tabs>
      <w:jc w:val="both"/>
      <w:rPr>
        <w:sz w:val="21"/>
        <w:szCs w:val="21"/>
      </w:rPr>
    </w:pPr>
    <w:r>
      <w:rPr>
        <w:sz w:val="21"/>
        <w:szCs w:val="21"/>
      </w:rPr>
      <w:tab/>
    </w:r>
    <w:r w:rsidRPr="00E229AA">
      <w:rPr>
        <w:rFonts w:hint="eastAsia"/>
        <w:sz w:val="21"/>
        <w:szCs w:val="21"/>
      </w:rPr>
      <w:t>桂林电子科技大学毕业设计（论文）报告用纸</w:t>
    </w:r>
    <w:r>
      <w:rPr>
        <w:sz w:val="21"/>
        <w:szCs w:val="21"/>
      </w:rPr>
      <w:tab/>
    </w:r>
    <w:r w:rsidR="0056663D">
      <w:rPr>
        <w:rFonts w:hint="eastAsia"/>
        <w:sz w:val="21"/>
        <w:szCs w:val="21"/>
      </w:rPr>
      <w:t>第</w:t>
    </w:r>
    <w:r w:rsidR="0056663D" w:rsidRPr="0056663D">
      <w:rPr>
        <w:sz w:val="21"/>
        <w:szCs w:val="21"/>
      </w:rPr>
      <w:fldChar w:fldCharType="begin"/>
    </w:r>
    <w:r w:rsidR="0056663D" w:rsidRPr="0056663D">
      <w:rPr>
        <w:sz w:val="21"/>
        <w:szCs w:val="21"/>
      </w:rPr>
      <w:instrText>PAGE   \* MERGEFORMAT</w:instrText>
    </w:r>
    <w:r w:rsidR="0056663D" w:rsidRPr="0056663D">
      <w:rPr>
        <w:sz w:val="21"/>
        <w:szCs w:val="21"/>
      </w:rPr>
      <w:fldChar w:fldCharType="separate"/>
    </w:r>
    <w:r w:rsidR="0056663D" w:rsidRPr="0056663D">
      <w:rPr>
        <w:sz w:val="21"/>
        <w:szCs w:val="21"/>
        <w:lang w:val="zh-CN"/>
      </w:rPr>
      <w:t>1</w:t>
    </w:r>
    <w:r w:rsidR="0056663D" w:rsidRPr="0056663D">
      <w:rPr>
        <w:sz w:val="21"/>
        <w:szCs w:val="21"/>
      </w:rPr>
      <w:fldChar w:fldCharType="end"/>
    </w:r>
    <w:r w:rsidR="0056663D">
      <w:rPr>
        <w:rFonts w:hint="eastAsia"/>
        <w:sz w:val="21"/>
        <w:szCs w:val="21"/>
      </w:rPr>
      <w:t>页</w:t>
    </w:r>
    <w:r w:rsidR="0056663D">
      <w:rPr>
        <w:rFonts w:hint="eastAsia"/>
        <w:sz w:val="21"/>
        <w:szCs w:val="21"/>
      </w:rPr>
      <w:t xml:space="preserve"> </w:t>
    </w:r>
    <w:r w:rsidR="0056663D">
      <w:rPr>
        <w:rFonts w:hint="eastAsia"/>
        <w:sz w:val="21"/>
        <w:szCs w:val="21"/>
      </w:rPr>
      <w:t>共</w:t>
    </w:r>
    <w:r>
      <w:rPr>
        <w:sz w:val="21"/>
        <w:szCs w:val="21"/>
      </w:rPr>
      <w:fldChar w:fldCharType="begin"/>
    </w:r>
    <w:r>
      <w:rPr>
        <w:sz w:val="21"/>
        <w:szCs w:val="21"/>
      </w:rPr>
      <w:instrText xml:space="preserve"> </w:instrText>
    </w:r>
    <w:r>
      <w:rPr>
        <w:rFonts w:hint="eastAsia"/>
        <w:sz w:val="21"/>
        <w:szCs w:val="21"/>
      </w:rPr>
      <w:instrText>=</w:instrText>
    </w:r>
    <w:r w:rsidR="0056663D">
      <w:rPr>
        <w:sz w:val="21"/>
        <w:szCs w:val="21"/>
      </w:rPr>
      <w:fldChar w:fldCharType="begin"/>
    </w:r>
    <w:r w:rsidR="0056663D">
      <w:rPr>
        <w:sz w:val="21"/>
        <w:szCs w:val="21"/>
      </w:rPr>
      <w:instrText xml:space="preserve"> </w:instrText>
    </w:r>
    <w:r w:rsidR="0056663D">
      <w:rPr>
        <w:rFonts w:hint="eastAsia"/>
        <w:sz w:val="21"/>
        <w:szCs w:val="21"/>
      </w:rPr>
      <w:instrText>NUMPAGES  \* Arabic  \* MERGEFORMAT</w:instrText>
    </w:r>
    <w:r w:rsidR="0056663D">
      <w:rPr>
        <w:sz w:val="21"/>
        <w:szCs w:val="21"/>
      </w:rPr>
      <w:instrText xml:space="preserve"> </w:instrText>
    </w:r>
    <w:r w:rsidR="0056663D">
      <w:rPr>
        <w:sz w:val="21"/>
        <w:szCs w:val="21"/>
      </w:rPr>
      <w:fldChar w:fldCharType="separate"/>
    </w:r>
    <w:r w:rsidR="00AE4F42">
      <w:rPr>
        <w:sz w:val="21"/>
        <w:szCs w:val="21"/>
      </w:rPr>
      <w:instrText>18</w:instrText>
    </w:r>
    <w:r w:rsidR="0056663D">
      <w:rPr>
        <w:sz w:val="21"/>
        <w:szCs w:val="21"/>
      </w:rPr>
      <w:fldChar w:fldCharType="end"/>
    </w:r>
    <w:r>
      <w:rPr>
        <w:rFonts w:hint="eastAsia"/>
        <w:sz w:val="21"/>
        <w:szCs w:val="21"/>
      </w:rPr>
      <w:instrText>-6</w:instrText>
    </w:r>
    <w:r>
      <w:rPr>
        <w:sz w:val="21"/>
        <w:szCs w:val="21"/>
      </w:rPr>
      <w:instrText xml:space="preserve"> </w:instrText>
    </w:r>
    <w:r>
      <w:rPr>
        <w:sz w:val="21"/>
        <w:szCs w:val="21"/>
      </w:rPr>
      <w:fldChar w:fldCharType="separate"/>
    </w:r>
    <w:r w:rsidR="00AE4F42">
      <w:rPr>
        <w:sz w:val="21"/>
        <w:szCs w:val="21"/>
      </w:rPr>
      <w:t>12</w:t>
    </w:r>
    <w:r>
      <w:rPr>
        <w:sz w:val="21"/>
        <w:szCs w:val="21"/>
      </w:rPr>
      <w:fldChar w:fldCharType="end"/>
    </w:r>
    <w:r w:rsidR="0056663D">
      <w:rPr>
        <w:rFonts w:hint="eastAsia"/>
        <w:sz w:val="21"/>
        <w:szCs w:val="21"/>
      </w:rPr>
      <w:t>页</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33802BA"/>
    <w:multiLevelType w:val="hybridMultilevel"/>
    <w:tmpl w:val="8E52502C"/>
    <w:lvl w:ilvl="0" w:tplc="02C21BB8">
      <w:start w:val="1"/>
      <w:numFmt w:val="decimal"/>
      <w:lvlText w:val="（%1）"/>
      <w:lvlJc w:val="left"/>
      <w:pPr>
        <w:ind w:hanging="599" w:left="1603"/>
      </w:pPr>
      <w:rPr>
        <w:rFonts w:ascii="宋体" w:cs="宋体" w:eastAsia="宋体" w:hAnsi="宋体" w:hint="default"/>
        <w:b w:val="0"/>
        <w:bCs w:val="0"/>
        <w:i w:val="0"/>
        <w:iCs w:val="0"/>
        <w:spacing w:val="0"/>
        <w:w w:val="99"/>
        <w:sz w:val="22"/>
        <w:szCs w:val="22"/>
        <w:lang w:bidi="ar-SA" w:eastAsia="zh-CN" w:val="en-US"/>
      </w:rPr>
    </w:lvl>
    <w:lvl w:ilvl="1" w:tplc="B2D058CC">
      <w:numFmt w:val="bullet"/>
      <w:lvlText w:val="•"/>
      <w:lvlJc w:val="left"/>
      <w:pPr>
        <w:ind w:hanging="599" w:left="2451"/>
      </w:pPr>
      <w:rPr>
        <w:rFonts w:hint="default"/>
        <w:lang w:bidi="ar-SA" w:eastAsia="zh-CN" w:val="en-US"/>
      </w:rPr>
    </w:lvl>
    <w:lvl w:ilvl="2" w:tplc="1494BD06">
      <w:numFmt w:val="bullet"/>
      <w:lvlText w:val="•"/>
      <w:lvlJc w:val="left"/>
      <w:pPr>
        <w:ind w:hanging="599" w:left="3298"/>
      </w:pPr>
      <w:rPr>
        <w:rFonts w:hint="default"/>
        <w:lang w:bidi="ar-SA" w:eastAsia="zh-CN" w:val="en-US"/>
      </w:rPr>
    </w:lvl>
    <w:lvl w:ilvl="3" w:tplc="244A9900">
      <w:numFmt w:val="bullet"/>
      <w:lvlText w:val="•"/>
      <w:lvlJc w:val="left"/>
      <w:pPr>
        <w:ind w:hanging="599" w:left="4144"/>
      </w:pPr>
      <w:rPr>
        <w:rFonts w:hint="default"/>
        <w:lang w:bidi="ar-SA" w:eastAsia="zh-CN" w:val="en-US"/>
      </w:rPr>
    </w:lvl>
    <w:lvl w:ilvl="4" w:tplc="36665B80">
      <w:numFmt w:val="bullet"/>
      <w:lvlText w:val="•"/>
      <w:lvlJc w:val="left"/>
      <w:pPr>
        <w:ind w:hanging="599" w:left="4991"/>
      </w:pPr>
      <w:rPr>
        <w:rFonts w:hint="default"/>
        <w:lang w:bidi="ar-SA" w:eastAsia="zh-CN" w:val="en-US"/>
      </w:rPr>
    </w:lvl>
    <w:lvl w:ilvl="5" w:tplc="C184749E">
      <w:numFmt w:val="bullet"/>
      <w:lvlText w:val="•"/>
      <w:lvlJc w:val="left"/>
      <w:pPr>
        <w:ind w:hanging="599" w:left="5837"/>
      </w:pPr>
      <w:rPr>
        <w:rFonts w:hint="default"/>
        <w:lang w:bidi="ar-SA" w:eastAsia="zh-CN" w:val="en-US"/>
      </w:rPr>
    </w:lvl>
    <w:lvl w:ilvl="6" w:tplc="37340D98">
      <w:numFmt w:val="bullet"/>
      <w:lvlText w:val="•"/>
      <w:lvlJc w:val="left"/>
      <w:pPr>
        <w:ind w:hanging="599" w:left="6684"/>
      </w:pPr>
      <w:rPr>
        <w:rFonts w:hint="default"/>
        <w:lang w:bidi="ar-SA" w:eastAsia="zh-CN" w:val="en-US"/>
      </w:rPr>
    </w:lvl>
    <w:lvl w:ilvl="7" w:tplc="D61C97D4">
      <w:numFmt w:val="bullet"/>
      <w:lvlText w:val="•"/>
      <w:lvlJc w:val="left"/>
      <w:pPr>
        <w:ind w:hanging="599" w:left="7530"/>
      </w:pPr>
      <w:rPr>
        <w:rFonts w:hint="default"/>
        <w:lang w:bidi="ar-SA" w:eastAsia="zh-CN" w:val="en-US"/>
      </w:rPr>
    </w:lvl>
    <w:lvl w:ilvl="8" w:tplc="17F8F7C8">
      <w:numFmt w:val="bullet"/>
      <w:lvlText w:val="•"/>
      <w:lvlJc w:val="left"/>
      <w:pPr>
        <w:ind w:hanging="599" w:left="8377"/>
      </w:pPr>
      <w:rPr>
        <w:rFonts w:hint="default"/>
        <w:lang w:bidi="ar-SA" w:eastAsia="zh-CN" w:val="en-US"/>
      </w:rPr>
    </w:lvl>
  </w:abstractNum>
  <w:abstractNum w15:restartNumberingAfterBreak="0" w:abstractNumId="1">
    <w:nsid w:val="1D3D541F"/>
    <w:multiLevelType w:val="hybridMultilevel"/>
    <w:tmpl w:val="5D6A3B78"/>
    <w:lvl w:ilvl="0" w:tplc="59C8BCF4">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2">
    <w:nsid w:val="1DC95D0E"/>
    <w:multiLevelType w:val="hybridMultilevel"/>
    <w:tmpl w:val="2410CD8E"/>
    <w:lvl w:ilvl="0" w:tplc="543CEB72">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3">
    <w:nsid w:val="1E042C38"/>
    <w:multiLevelType w:val="hybridMultilevel"/>
    <w:tmpl w:val="B6429EA2"/>
    <w:lvl w:ilvl="0" w:tplc="2AFC902E">
      <w:numFmt w:val="bullet"/>
      <w:pStyle w:val="a"/>
      <w:suff w:val="space"/>
      <w:lvlText w:val="•"/>
      <w:lvlJc w:val="left"/>
      <w:pPr>
        <w:ind w:hanging="87" w:left="567"/>
      </w:pPr>
      <w:rPr>
        <w:rFonts w:hint="default"/>
        <w:lang w:bidi="ar-SA" w:eastAsia="zh-CN" w:val="en-US"/>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1ED03E2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5">
    <w:nsid w:val="21F4447E"/>
    <w:multiLevelType w:val="hybridMultilevel"/>
    <w:tmpl w:val="979CB2BA"/>
    <w:lvl w:ilvl="0" w:tplc="32961C02">
      <w:start w:val="1"/>
      <w:numFmt w:val="decimalEnclosedCircle"/>
      <w:pStyle w:val="a0"/>
      <w:lvlText w:val="%1"/>
      <w:lvlJc w:val="left"/>
      <w:pPr>
        <w:ind w:hanging="360" w:left="840"/>
      </w:pPr>
      <w:rPr>
        <w:rFonts w:ascii="宋体" w:hAnsi="宋体" w:hint="default"/>
      </w:rPr>
    </w:lvl>
    <w:lvl w:ilvl="1" w:tentative="1" w:tplc="04090019">
      <w:start w:val="1"/>
      <w:numFmt w:val="lowerLetter"/>
      <w:lvlText w:val="%2)"/>
      <w:lvlJc w:val="left"/>
      <w:pPr>
        <w:ind w:hanging="440" w:left="1360"/>
      </w:pPr>
    </w:lvl>
    <w:lvl w:ilvl="2" w:tentative="1" w:tplc="0409001B">
      <w:start w:val="1"/>
      <w:numFmt w:val="lowerRoman"/>
      <w:lvlText w:val="%3."/>
      <w:lvlJc w:val="right"/>
      <w:pPr>
        <w:ind w:hanging="440" w:left="1800"/>
      </w:pPr>
    </w:lvl>
    <w:lvl w:ilvl="3" w:tentative="1" w:tplc="0409000F">
      <w:start w:val="1"/>
      <w:numFmt w:val="decimal"/>
      <w:lvlText w:val="%4."/>
      <w:lvlJc w:val="left"/>
      <w:pPr>
        <w:ind w:hanging="440" w:left="2240"/>
      </w:pPr>
    </w:lvl>
    <w:lvl w:ilvl="4" w:tentative="1" w:tplc="04090019">
      <w:start w:val="1"/>
      <w:numFmt w:val="lowerLetter"/>
      <w:lvlText w:val="%5)"/>
      <w:lvlJc w:val="left"/>
      <w:pPr>
        <w:ind w:hanging="440" w:left="2680"/>
      </w:pPr>
    </w:lvl>
    <w:lvl w:ilvl="5" w:tentative="1" w:tplc="0409001B">
      <w:start w:val="1"/>
      <w:numFmt w:val="lowerRoman"/>
      <w:lvlText w:val="%6."/>
      <w:lvlJc w:val="right"/>
      <w:pPr>
        <w:ind w:hanging="440" w:left="3120"/>
      </w:pPr>
    </w:lvl>
    <w:lvl w:ilvl="6" w:tentative="1" w:tplc="0409000F">
      <w:start w:val="1"/>
      <w:numFmt w:val="decimal"/>
      <w:lvlText w:val="%7."/>
      <w:lvlJc w:val="left"/>
      <w:pPr>
        <w:ind w:hanging="440" w:left="3560"/>
      </w:pPr>
    </w:lvl>
    <w:lvl w:ilvl="7" w:tentative="1" w:tplc="04090019">
      <w:start w:val="1"/>
      <w:numFmt w:val="lowerLetter"/>
      <w:lvlText w:val="%8)"/>
      <w:lvlJc w:val="left"/>
      <w:pPr>
        <w:ind w:hanging="440" w:left="4000"/>
      </w:pPr>
    </w:lvl>
    <w:lvl w:ilvl="8" w:tentative="1" w:tplc="0409001B">
      <w:start w:val="1"/>
      <w:numFmt w:val="lowerRoman"/>
      <w:lvlText w:val="%9."/>
      <w:lvlJc w:val="right"/>
      <w:pPr>
        <w:ind w:hanging="440" w:left="4440"/>
      </w:pPr>
    </w:lvl>
  </w:abstractNum>
  <w:abstractNum w15:restartNumberingAfterBreak="0" w:abstractNumId="6">
    <w:nsid w:val="26862D69"/>
    <w:multiLevelType w:val="multilevel"/>
    <w:tmpl w:val="BB149D1C"/>
    <w:lvl w:ilvl="0">
      <w:start w:val="1"/>
      <w:numFmt w:val="decimal"/>
      <w:lvlText w:val="%1"/>
      <w:lvlJc w:val="left"/>
      <w:pPr>
        <w:ind w:hanging="379" w:left="615"/>
      </w:pPr>
      <w:rPr>
        <w:rFonts w:ascii="Times New Roman" w:cs="Times New Roman" w:eastAsia="Times New Roman" w:hAnsi="Times New Roman" w:hint="default"/>
        <w:b w:val="0"/>
        <w:bCs w:val="0"/>
        <w:i w:val="0"/>
        <w:iCs w:val="0"/>
        <w:spacing w:val="0"/>
        <w:w w:val="99"/>
        <w:sz w:val="28"/>
        <w:szCs w:val="28"/>
        <w:lang w:bidi="ar-SA" w:eastAsia="zh-CN" w:val="en-US"/>
      </w:rPr>
    </w:lvl>
    <w:lvl w:ilvl="1">
      <w:start w:val="1"/>
      <w:numFmt w:val="decimal"/>
      <w:lvlText w:val="%1.%2"/>
      <w:lvlJc w:val="left"/>
      <w:pPr>
        <w:ind w:hanging="399" w:left="635"/>
      </w:pPr>
      <w:rPr>
        <w:rFonts w:ascii="Times New Roman" w:cs="Times New Roman" w:eastAsia="Times New Roman" w:hAnsi="Times New Roman" w:hint="default"/>
        <w:b w:val="0"/>
        <w:bCs w:val="0"/>
        <w:i w:val="0"/>
        <w:iCs w:val="0"/>
        <w:spacing w:val="0"/>
        <w:w w:val="99"/>
        <w:sz w:val="24"/>
        <w:szCs w:val="24"/>
        <w:lang w:bidi="ar-SA" w:eastAsia="zh-CN" w:val="en-US"/>
      </w:rPr>
    </w:lvl>
    <w:lvl w:ilvl="2">
      <w:start w:val="1"/>
      <w:numFmt w:val="decimal"/>
      <w:lvlText w:val="%1.%2.%3"/>
      <w:lvlJc w:val="left"/>
      <w:pPr>
        <w:ind w:hanging="538" w:left="775"/>
      </w:pPr>
      <w:rPr>
        <w:rFonts w:ascii="Times New Roman" w:cs="Times New Roman" w:eastAsia="Times New Roman" w:hAnsi="Times New Roman" w:hint="default"/>
        <w:b w:val="0"/>
        <w:bCs w:val="0"/>
        <w:i w:val="0"/>
        <w:iCs w:val="0"/>
        <w:spacing w:val="0"/>
        <w:w w:val="99"/>
        <w:sz w:val="24"/>
        <w:szCs w:val="24"/>
        <w:lang w:bidi="ar-SA" w:eastAsia="zh-CN" w:val="en-US"/>
      </w:rPr>
    </w:lvl>
    <w:lvl w:ilvl="3">
      <w:numFmt w:val="bullet"/>
      <w:lvlText w:val="•"/>
      <w:lvlJc w:val="left"/>
      <w:pPr>
        <w:ind w:hanging="204" w:left="835"/>
      </w:pPr>
      <w:rPr>
        <w:rFonts w:ascii="Times New Roman" w:cs="Times New Roman" w:eastAsia="Times New Roman" w:hAnsi="Times New Roman" w:hint="default"/>
        <w:b w:val="0"/>
        <w:bCs w:val="0"/>
        <w:i w:val="0"/>
        <w:iCs w:val="0"/>
        <w:spacing w:val="0"/>
        <w:w w:val="99"/>
        <w:sz w:val="24"/>
        <w:szCs w:val="24"/>
        <w:lang w:bidi="ar-SA" w:eastAsia="zh-CN" w:val="en-US"/>
      </w:rPr>
    </w:lvl>
    <w:lvl w:ilvl="4">
      <w:numFmt w:val="bullet"/>
      <w:lvlText w:val="•"/>
      <w:lvlJc w:val="left"/>
      <w:pPr>
        <w:ind w:hanging="204" w:left="2097"/>
      </w:pPr>
      <w:rPr>
        <w:rFonts w:hint="default"/>
        <w:lang w:bidi="ar-SA" w:eastAsia="zh-CN" w:val="en-US"/>
      </w:rPr>
    </w:lvl>
    <w:lvl w:ilvl="5">
      <w:numFmt w:val="bullet"/>
      <w:lvlText w:val="•"/>
      <w:lvlJc w:val="left"/>
      <w:pPr>
        <w:ind w:hanging="204" w:left="3355"/>
      </w:pPr>
      <w:rPr>
        <w:rFonts w:hint="default"/>
        <w:lang w:bidi="ar-SA" w:eastAsia="zh-CN" w:val="en-US"/>
      </w:rPr>
    </w:lvl>
    <w:lvl w:ilvl="6">
      <w:numFmt w:val="bullet"/>
      <w:lvlText w:val="•"/>
      <w:lvlJc w:val="left"/>
      <w:pPr>
        <w:ind w:hanging="204" w:left="4613"/>
      </w:pPr>
      <w:rPr>
        <w:rFonts w:hint="default"/>
        <w:lang w:bidi="ar-SA" w:eastAsia="zh-CN" w:val="en-US"/>
      </w:rPr>
    </w:lvl>
    <w:lvl w:ilvl="7">
      <w:numFmt w:val="bullet"/>
      <w:lvlText w:val="•"/>
      <w:lvlJc w:val="left"/>
      <w:pPr>
        <w:ind w:hanging="204" w:left="5871"/>
      </w:pPr>
      <w:rPr>
        <w:rFonts w:hint="default"/>
        <w:lang w:bidi="ar-SA" w:eastAsia="zh-CN" w:val="en-US"/>
      </w:rPr>
    </w:lvl>
    <w:lvl w:ilvl="8">
      <w:numFmt w:val="bullet"/>
      <w:lvlText w:val="•"/>
      <w:lvlJc w:val="left"/>
      <w:pPr>
        <w:ind w:hanging="204" w:left="7129"/>
      </w:pPr>
      <w:rPr>
        <w:rFonts w:hint="default"/>
        <w:lang w:bidi="ar-SA" w:eastAsia="zh-CN" w:val="en-US"/>
      </w:rPr>
    </w:lvl>
  </w:abstractNum>
  <w:abstractNum w15:restartNumberingAfterBreak="0" w:abstractNumId="7">
    <w:nsid w:val="275C25DA"/>
    <w:multiLevelType w:val="hybridMultilevel"/>
    <w:tmpl w:val="073E1B2C"/>
    <w:lvl w:ilvl="0" w:tplc="9A6454F0">
      <w:start w:val="1"/>
      <w:numFmt w:val="decimal"/>
      <w:pStyle w:val="a1"/>
      <w:lvlText w:val="[%1]"/>
      <w:lvlJc w:val="left"/>
      <w:pPr>
        <w:ind w:hanging="440" w:left="440"/>
      </w:pPr>
      <w:rPr>
        <w:rFonts w:ascii="Times New Roman" w:eastAsia="宋体" w:hAnsi="Times New Roman" w:hint="default"/>
        <w:b w:val="0"/>
        <w:i w:val="0"/>
        <w:sz w:val="21"/>
      </w:rPr>
    </w:lvl>
    <w:lvl w:ilvl="1" w:tentative="1" w:tplc="04090019">
      <w:start w:val="1"/>
      <w:numFmt w:val="lowerLetter"/>
      <w:lvlText w:val="%2)"/>
      <w:lvlJc w:val="left"/>
      <w:pPr>
        <w:ind w:hanging="440" w:left="1080"/>
      </w:pPr>
    </w:lvl>
    <w:lvl w:ilvl="2" w:tentative="1" w:tplc="0409001B">
      <w:start w:val="1"/>
      <w:numFmt w:val="lowerRoman"/>
      <w:lvlText w:val="%3."/>
      <w:lvlJc w:val="right"/>
      <w:pPr>
        <w:ind w:hanging="440" w:left="1520"/>
      </w:pPr>
    </w:lvl>
    <w:lvl w:ilvl="3" w:tentative="1" w:tplc="0409000F">
      <w:start w:val="1"/>
      <w:numFmt w:val="decimal"/>
      <w:lvlText w:val="%4."/>
      <w:lvlJc w:val="left"/>
      <w:pPr>
        <w:ind w:hanging="440" w:left="1960"/>
      </w:pPr>
    </w:lvl>
    <w:lvl w:ilvl="4" w:tentative="1" w:tplc="04090019">
      <w:start w:val="1"/>
      <w:numFmt w:val="lowerLetter"/>
      <w:lvlText w:val="%5)"/>
      <w:lvlJc w:val="left"/>
      <w:pPr>
        <w:ind w:hanging="440" w:left="2400"/>
      </w:pPr>
    </w:lvl>
    <w:lvl w:ilvl="5" w:tentative="1" w:tplc="0409001B">
      <w:start w:val="1"/>
      <w:numFmt w:val="lowerRoman"/>
      <w:lvlText w:val="%6."/>
      <w:lvlJc w:val="right"/>
      <w:pPr>
        <w:ind w:hanging="440" w:left="2840"/>
      </w:pPr>
    </w:lvl>
    <w:lvl w:ilvl="6" w:tentative="1" w:tplc="0409000F">
      <w:start w:val="1"/>
      <w:numFmt w:val="decimal"/>
      <w:lvlText w:val="%7."/>
      <w:lvlJc w:val="left"/>
      <w:pPr>
        <w:ind w:hanging="440" w:left="3280"/>
      </w:pPr>
    </w:lvl>
    <w:lvl w:ilvl="7" w:tentative="1" w:tplc="04090019">
      <w:start w:val="1"/>
      <w:numFmt w:val="lowerLetter"/>
      <w:lvlText w:val="%8)"/>
      <w:lvlJc w:val="left"/>
      <w:pPr>
        <w:ind w:hanging="440" w:left="3720"/>
      </w:pPr>
    </w:lvl>
    <w:lvl w:ilvl="8" w:tentative="1" w:tplc="0409001B">
      <w:start w:val="1"/>
      <w:numFmt w:val="lowerRoman"/>
      <w:lvlText w:val="%9."/>
      <w:lvlJc w:val="right"/>
      <w:pPr>
        <w:ind w:hanging="440" w:left="4160"/>
      </w:pPr>
    </w:lvl>
  </w:abstractNum>
  <w:abstractNum w15:restartNumberingAfterBreak="0" w:abstractNumId="8">
    <w:nsid w:val="29073A9E"/>
    <w:multiLevelType w:val="hybridMultilevel"/>
    <w:tmpl w:val="FAC2966E"/>
    <w:lvl w:ilvl="0" w:tplc="71648786">
      <w:start w:val="3"/>
      <w:numFmt w:val="decimal"/>
      <w:lvlText w:val="%1"/>
      <w:lvlJc w:val="left"/>
      <w:pPr>
        <w:ind w:hanging="889" w:left="1117"/>
      </w:pPr>
      <w:rPr>
        <w:rFonts w:ascii="Times New Roman" w:cs="Times New Roman" w:eastAsia="Times New Roman" w:hAnsi="Times New Roman" w:hint="default"/>
        <w:b w:val="0"/>
        <w:bCs w:val="0"/>
        <w:i w:val="0"/>
        <w:iCs w:val="0"/>
        <w:spacing w:val="0"/>
        <w:w w:val="99"/>
        <w:sz w:val="22"/>
        <w:szCs w:val="22"/>
        <w:lang w:bidi="ar-SA" w:eastAsia="zh-CN" w:val="en-US"/>
      </w:rPr>
    </w:lvl>
    <w:lvl w:ilvl="1" w:tplc="8CE0F13C">
      <w:numFmt w:val="bullet"/>
      <w:lvlText w:val="•"/>
      <w:lvlJc w:val="left"/>
      <w:pPr>
        <w:ind w:hanging="889" w:left="1759"/>
      </w:pPr>
      <w:rPr>
        <w:rFonts w:hint="default"/>
        <w:lang w:bidi="ar-SA" w:eastAsia="zh-CN" w:val="en-US"/>
      </w:rPr>
    </w:lvl>
    <w:lvl w:ilvl="2" w:tplc="2BE41314">
      <w:numFmt w:val="bullet"/>
      <w:lvlText w:val="•"/>
      <w:lvlJc w:val="left"/>
      <w:pPr>
        <w:ind w:hanging="889" w:left="2399"/>
      </w:pPr>
      <w:rPr>
        <w:rFonts w:hint="default"/>
        <w:lang w:bidi="ar-SA" w:eastAsia="zh-CN" w:val="en-US"/>
      </w:rPr>
    </w:lvl>
    <w:lvl w:ilvl="3" w:tplc="50449F86">
      <w:numFmt w:val="bullet"/>
      <w:lvlText w:val="•"/>
      <w:lvlJc w:val="left"/>
      <w:pPr>
        <w:ind w:hanging="889" w:left="3039"/>
      </w:pPr>
      <w:rPr>
        <w:rFonts w:hint="default"/>
        <w:lang w:bidi="ar-SA" w:eastAsia="zh-CN" w:val="en-US"/>
      </w:rPr>
    </w:lvl>
    <w:lvl w:ilvl="4" w:tplc="5D2CF250">
      <w:numFmt w:val="bullet"/>
      <w:lvlText w:val="•"/>
      <w:lvlJc w:val="left"/>
      <w:pPr>
        <w:ind w:hanging="889" w:left="3678"/>
      </w:pPr>
      <w:rPr>
        <w:rFonts w:hint="default"/>
        <w:lang w:bidi="ar-SA" w:eastAsia="zh-CN" w:val="en-US"/>
      </w:rPr>
    </w:lvl>
    <w:lvl w:ilvl="5" w:tplc="ACB6400C">
      <w:numFmt w:val="bullet"/>
      <w:lvlText w:val="•"/>
      <w:lvlJc w:val="left"/>
      <w:pPr>
        <w:ind w:hanging="889" w:left="4318"/>
      </w:pPr>
      <w:rPr>
        <w:rFonts w:hint="default"/>
        <w:lang w:bidi="ar-SA" w:eastAsia="zh-CN" w:val="en-US"/>
      </w:rPr>
    </w:lvl>
    <w:lvl w:ilvl="6" w:tplc="9D568396">
      <w:numFmt w:val="bullet"/>
      <w:lvlText w:val="•"/>
      <w:lvlJc w:val="left"/>
      <w:pPr>
        <w:ind w:hanging="889" w:left="4958"/>
      </w:pPr>
      <w:rPr>
        <w:rFonts w:hint="default"/>
        <w:lang w:bidi="ar-SA" w:eastAsia="zh-CN" w:val="en-US"/>
      </w:rPr>
    </w:lvl>
    <w:lvl w:ilvl="7" w:tplc="82E05338">
      <w:numFmt w:val="bullet"/>
      <w:lvlText w:val="•"/>
      <w:lvlJc w:val="left"/>
      <w:pPr>
        <w:ind w:hanging="889" w:left="5597"/>
      </w:pPr>
      <w:rPr>
        <w:rFonts w:hint="default"/>
        <w:lang w:bidi="ar-SA" w:eastAsia="zh-CN" w:val="en-US"/>
      </w:rPr>
    </w:lvl>
    <w:lvl w:ilvl="8" w:tplc="FE8CCF20">
      <w:numFmt w:val="bullet"/>
      <w:lvlText w:val="•"/>
      <w:lvlJc w:val="left"/>
      <w:pPr>
        <w:ind w:hanging="889" w:left="6237"/>
      </w:pPr>
      <w:rPr>
        <w:rFonts w:hint="default"/>
        <w:lang w:bidi="ar-SA" w:eastAsia="zh-CN" w:val="en-US"/>
      </w:rPr>
    </w:lvl>
  </w:abstractNum>
  <w:abstractNum w15:restartNumberingAfterBreak="0" w:abstractNumId="9">
    <w:nsid w:val="362A2977"/>
    <w:multiLevelType w:val="multilevel"/>
    <w:tmpl w:val="4F1A282E"/>
    <w:lvl w:ilvl="0">
      <w:start w:val="1"/>
      <w:numFmt w:val="decimal"/>
      <w:suff w:val="space"/>
      <w:lvlText w:val="%1  "/>
      <w:lvlJc w:val="left"/>
      <w:pPr>
        <w:ind w:firstLine="0" w:left="0"/>
      </w:pPr>
      <w:rPr>
        <w:rFonts w:ascii="Times New Roman" w:eastAsia="黑体" w:hAnsi="Times New Roman" w:hint="default"/>
        <w:b w:val="0"/>
        <w:i w:val="0"/>
        <w:sz w:val="28"/>
      </w:rPr>
    </w:lvl>
    <w:lvl w:ilvl="1">
      <w:start w:val="1"/>
      <w:numFmt w:val="decimal"/>
      <w:suff w:val="space"/>
      <w:lvlText w:val="%1.%2 "/>
      <w:lvlJc w:val="left"/>
      <w:pPr>
        <w:ind w:firstLine="0" w:left="0"/>
      </w:pPr>
      <w:rPr>
        <w:rFonts w:ascii="Times New Roman" w:eastAsia="黑体" w:hAnsi="Times New Roman" w:hint="default"/>
        <w:b w:val="0"/>
        <w:i w:val="0"/>
        <w:sz w:val="24"/>
      </w:rPr>
    </w:lvl>
    <w:lvl w:ilvl="2">
      <w:start w:val="1"/>
      <w:numFmt w:val="decimal"/>
      <w:suff w:val="space"/>
      <w:lvlText w:val="%1.%2.%3"/>
      <w:lvlJc w:val="left"/>
      <w:pPr>
        <w:ind w:firstLine="0" w:left="0"/>
      </w:pPr>
      <w:rPr>
        <w:rFonts w:ascii="Times New Roman" w:eastAsia="楷体" w:hAnsi="Times New Roman" w:hint="default"/>
        <w:b w:val="0"/>
        <w:i w:val="0"/>
        <w:sz w:val="24"/>
      </w:rPr>
    </w:lvl>
    <w:lvl w:ilvl="3">
      <w:start w:val="1"/>
      <w:numFmt w:val="decimal"/>
      <w:lvlText w:val="%4."/>
      <w:lvlJc w:val="left"/>
      <w:pPr>
        <w:ind w:hanging="440" w:left="1760"/>
      </w:pPr>
      <w:rPr>
        <w:rFonts w:hint="eastAsia"/>
      </w:rPr>
    </w:lvl>
    <w:lvl w:ilvl="4">
      <w:start w:val="1"/>
      <w:numFmt w:val="lowerLetter"/>
      <w:lvlText w:val="%5)"/>
      <w:lvlJc w:val="left"/>
      <w:pPr>
        <w:ind w:hanging="440" w:left="2200"/>
      </w:pPr>
      <w:rPr>
        <w:rFonts w:hint="eastAsia"/>
      </w:rPr>
    </w:lvl>
    <w:lvl w:ilvl="5">
      <w:start w:val="1"/>
      <w:numFmt w:val="lowerRoman"/>
      <w:lvlText w:val="%6."/>
      <w:lvlJc w:val="right"/>
      <w:pPr>
        <w:ind w:hanging="440" w:left="2640"/>
      </w:pPr>
      <w:rPr>
        <w:rFonts w:hint="eastAsia"/>
      </w:rPr>
    </w:lvl>
    <w:lvl w:ilvl="6">
      <w:start w:val="1"/>
      <w:numFmt w:val="decimal"/>
      <w:lvlText w:val="%7."/>
      <w:lvlJc w:val="left"/>
      <w:pPr>
        <w:ind w:hanging="440" w:left="3080"/>
      </w:pPr>
      <w:rPr>
        <w:rFonts w:hint="eastAsia"/>
      </w:rPr>
    </w:lvl>
    <w:lvl w:ilvl="7">
      <w:start w:val="1"/>
      <w:numFmt w:val="lowerLetter"/>
      <w:lvlText w:val="%8)"/>
      <w:lvlJc w:val="left"/>
      <w:pPr>
        <w:ind w:hanging="440" w:left="3520"/>
      </w:pPr>
      <w:rPr>
        <w:rFonts w:hint="eastAsia"/>
      </w:rPr>
    </w:lvl>
    <w:lvl w:ilvl="8">
      <w:start w:val="1"/>
      <w:numFmt w:val="lowerRoman"/>
      <w:lvlText w:val="%9."/>
      <w:lvlJc w:val="right"/>
      <w:pPr>
        <w:ind w:hanging="440" w:left="3960"/>
      </w:pPr>
      <w:rPr>
        <w:rFonts w:hint="eastAsia"/>
      </w:rPr>
    </w:lvl>
  </w:abstractNum>
  <w:abstractNum w15:restartNumberingAfterBreak="0" w:abstractNumId="10">
    <w:nsid w:val="58447AE7"/>
    <w:multiLevelType w:val="multilevel"/>
    <w:tmpl w:val="5E0EDC36"/>
    <w:lvl w:ilvl="0">
      <w:start w:val="1"/>
      <w:numFmt w:val="decimal"/>
      <w:pStyle w:val="1"/>
      <w:suff w:val="space"/>
      <w:lvlText w:val="%1  "/>
      <w:lvlJc w:val="left"/>
      <w:pPr>
        <w:ind w:firstLine="0" w:left="0"/>
      </w:pPr>
      <w:rPr>
        <w:rFonts w:ascii="Times New Roman" w:eastAsia="黑体" w:hAnsi="Times New Roman" w:hint="default"/>
        <w:b w:val="0"/>
        <w:i w:val="0"/>
        <w:sz w:val="28"/>
      </w:rPr>
    </w:lvl>
    <w:lvl w:ilvl="1">
      <w:start w:val="1"/>
      <w:numFmt w:val="decimal"/>
      <w:pStyle w:val="2"/>
      <w:suff w:val="space"/>
      <w:lvlText w:val="%1.%2 "/>
      <w:lvlJc w:val="left"/>
      <w:pPr>
        <w:ind w:firstLine="0" w:left="0"/>
      </w:pPr>
    </w:lvl>
    <w:lvl w:ilvl="2">
      <w:start w:val="1"/>
      <w:numFmt w:val="decimal"/>
      <w:pStyle w:val="3"/>
      <w:suff w:val="space"/>
      <w:lvlText w:val="%1.%2.%3"/>
      <w:lvlJc w:val="left"/>
      <w:pPr>
        <w:ind w:firstLine="0" w:left="0"/>
      </w:pPr>
      <w:rPr>
        <w:rFonts w:ascii="Times New Roman" w:eastAsia="楷体" w:hAnsi="Times New Roman" w:hint="default"/>
        <w:b w:val="0"/>
        <w:i w:val="0"/>
        <w:sz w:val="24"/>
      </w:rPr>
    </w:lvl>
    <w:lvl w:ilvl="3">
      <w:start w:val="1"/>
      <w:numFmt w:val="decimal"/>
      <w:lvlText w:val="%4."/>
      <w:lvlJc w:val="left"/>
      <w:pPr>
        <w:ind w:hanging="440" w:left="1760"/>
      </w:pPr>
      <w:rPr>
        <w:rFonts w:hint="eastAsia"/>
      </w:rPr>
    </w:lvl>
    <w:lvl w:ilvl="4">
      <w:start w:val="1"/>
      <w:numFmt w:val="lowerLetter"/>
      <w:lvlText w:val="%5)"/>
      <w:lvlJc w:val="left"/>
      <w:pPr>
        <w:ind w:hanging="440" w:left="2200"/>
      </w:pPr>
      <w:rPr>
        <w:rFonts w:hint="eastAsia"/>
      </w:rPr>
    </w:lvl>
    <w:lvl w:ilvl="5">
      <w:start w:val="1"/>
      <w:numFmt w:val="lowerRoman"/>
      <w:lvlText w:val="%6."/>
      <w:lvlJc w:val="right"/>
      <w:pPr>
        <w:ind w:hanging="440" w:left="2640"/>
      </w:pPr>
      <w:rPr>
        <w:rFonts w:hint="eastAsia"/>
      </w:rPr>
    </w:lvl>
    <w:lvl w:ilvl="6">
      <w:start w:val="1"/>
      <w:numFmt w:val="decimal"/>
      <w:lvlText w:val="%7."/>
      <w:lvlJc w:val="left"/>
      <w:pPr>
        <w:ind w:hanging="440" w:left="3080"/>
      </w:pPr>
      <w:rPr>
        <w:rFonts w:hint="eastAsia"/>
      </w:rPr>
    </w:lvl>
    <w:lvl w:ilvl="7">
      <w:start w:val="1"/>
      <w:numFmt w:val="lowerLetter"/>
      <w:lvlText w:val="%8)"/>
      <w:lvlJc w:val="left"/>
      <w:pPr>
        <w:ind w:hanging="440" w:left="3520"/>
      </w:pPr>
      <w:rPr>
        <w:rFonts w:hint="eastAsia"/>
      </w:rPr>
    </w:lvl>
    <w:lvl w:ilvl="8">
      <w:start w:val="1"/>
      <w:numFmt w:val="lowerRoman"/>
      <w:lvlText w:val="%9."/>
      <w:lvlJc w:val="right"/>
      <w:pPr>
        <w:ind w:hanging="440" w:left="3960"/>
      </w:pPr>
      <w:rPr>
        <w:rFonts w:hint="eastAsia"/>
      </w:rPr>
    </w:lvl>
  </w:abstractNum>
  <w:abstractNum w15:restartNumberingAfterBreak="0" w:abstractNumId="11">
    <w:nsid w:val="5C405D98"/>
    <w:multiLevelType w:val="hybridMultilevel"/>
    <w:tmpl w:val="B1102452"/>
    <w:lvl w:ilvl="0" w:tplc="AA6C6B6C">
      <w:start w:val="1"/>
      <w:numFmt w:val="decimal"/>
      <w:lvlText w:val="（%1）"/>
      <w:lvlJc w:val="left"/>
      <w:pPr>
        <w:ind w:hanging="599" w:left="1178"/>
      </w:pPr>
      <w:rPr>
        <w:rFonts w:ascii="宋体" w:cs="宋体" w:eastAsia="宋体" w:hAnsi="宋体" w:hint="default"/>
        <w:b w:val="0"/>
        <w:bCs w:val="0"/>
        <w:i w:val="0"/>
        <w:iCs w:val="0"/>
        <w:spacing w:val="0"/>
        <w:w w:val="99"/>
        <w:sz w:val="22"/>
        <w:szCs w:val="22"/>
        <w:lang w:bidi="ar-SA" w:eastAsia="zh-CN" w:val="en-US"/>
      </w:rPr>
    </w:lvl>
    <w:lvl w:ilvl="1" w:tplc="9F4A8468">
      <w:numFmt w:val="bullet"/>
      <w:lvlText w:val="•"/>
      <w:lvlJc w:val="left"/>
      <w:pPr>
        <w:ind w:hanging="599" w:left="2026"/>
      </w:pPr>
      <w:rPr>
        <w:rFonts w:hint="default"/>
        <w:lang w:bidi="ar-SA" w:eastAsia="zh-CN" w:val="en-US"/>
      </w:rPr>
    </w:lvl>
    <w:lvl w:ilvl="2" w:tplc="EC7AB36E">
      <w:numFmt w:val="bullet"/>
      <w:lvlText w:val="•"/>
      <w:lvlJc w:val="left"/>
      <w:pPr>
        <w:ind w:hanging="599" w:left="2873"/>
      </w:pPr>
      <w:rPr>
        <w:rFonts w:hint="default"/>
        <w:lang w:bidi="ar-SA" w:eastAsia="zh-CN" w:val="en-US"/>
      </w:rPr>
    </w:lvl>
    <w:lvl w:ilvl="3" w:tplc="1B981598">
      <w:numFmt w:val="bullet"/>
      <w:lvlText w:val="•"/>
      <w:lvlJc w:val="left"/>
      <w:pPr>
        <w:ind w:hanging="599" w:left="3719"/>
      </w:pPr>
      <w:rPr>
        <w:rFonts w:hint="default"/>
        <w:lang w:bidi="ar-SA" w:eastAsia="zh-CN" w:val="en-US"/>
      </w:rPr>
    </w:lvl>
    <w:lvl w:ilvl="4" w:tplc="D4E8436A">
      <w:numFmt w:val="bullet"/>
      <w:lvlText w:val="•"/>
      <w:lvlJc w:val="left"/>
      <w:pPr>
        <w:ind w:hanging="599" w:left="4566"/>
      </w:pPr>
      <w:rPr>
        <w:rFonts w:hint="default"/>
        <w:lang w:bidi="ar-SA" w:eastAsia="zh-CN" w:val="en-US"/>
      </w:rPr>
    </w:lvl>
    <w:lvl w:ilvl="5" w:tplc="85241AE4">
      <w:numFmt w:val="bullet"/>
      <w:lvlText w:val="•"/>
      <w:lvlJc w:val="left"/>
      <w:pPr>
        <w:ind w:hanging="599" w:left="5412"/>
      </w:pPr>
      <w:rPr>
        <w:rFonts w:hint="default"/>
        <w:lang w:bidi="ar-SA" w:eastAsia="zh-CN" w:val="en-US"/>
      </w:rPr>
    </w:lvl>
    <w:lvl w:ilvl="6" w:tplc="E3B8BD4E">
      <w:numFmt w:val="bullet"/>
      <w:lvlText w:val="•"/>
      <w:lvlJc w:val="left"/>
      <w:pPr>
        <w:ind w:hanging="599" w:left="6259"/>
      </w:pPr>
      <w:rPr>
        <w:rFonts w:hint="default"/>
        <w:lang w:bidi="ar-SA" w:eastAsia="zh-CN" w:val="en-US"/>
      </w:rPr>
    </w:lvl>
    <w:lvl w:ilvl="7" w:tplc="D2DAA9E8">
      <w:numFmt w:val="bullet"/>
      <w:lvlText w:val="•"/>
      <w:lvlJc w:val="left"/>
      <w:pPr>
        <w:ind w:hanging="599" w:left="7105"/>
      </w:pPr>
      <w:rPr>
        <w:rFonts w:hint="default"/>
        <w:lang w:bidi="ar-SA" w:eastAsia="zh-CN" w:val="en-US"/>
      </w:rPr>
    </w:lvl>
    <w:lvl w:ilvl="8" w:tplc="B7B04C34">
      <w:numFmt w:val="bullet"/>
      <w:lvlText w:val="•"/>
      <w:lvlJc w:val="left"/>
      <w:pPr>
        <w:ind w:hanging="599" w:left="7952"/>
      </w:pPr>
      <w:rPr>
        <w:rFonts w:hint="default"/>
        <w:lang w:bidi="ar-SA" w:eastAsia="zh-CN" w:val="en-US"/>
      </w:rPr>
    </w:lvl>
  </w:abstractNum>
  <w:abstractNum w15:restartNumberingAfterBreak="0" w:abstractNumId="12">
    <w:nsid w:val="5D137233"/>
    <w:multiLevelType w:val="multilevel"/>
    <w:tmpl w:val="5D137233"/>
    <w:lvl w:ilvl="0">
      <w:start w:val="5"/>
      <w:numFmt w:val="decimal"/>
      <w:lvlText w:val="%1"/>
      <w:lvlJc w:val="left"/>
      <w:pPr>
        <w:tabs>
          <w:tab w:pos="360" w:val="num"/>
        </w:tabs>
        <w:ind w:hanging="360" w:left="36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3">
    <w:nsid w:val="6CA53E52"/>
    <w:multiLevelType w:val="multilevel"/>
    <w:tmpl w:val="E85A5A00"/>
    <w:lvl w:ilvl="0">
      <w:start w:val="1"/>
      <w:numFmt w:val="decimal"/>
      <w:suff w:val="space"/>
      <w:lvlText w:val="%1  "/>
      <w:lvlJc w:val="left"/>
      <w:pPr>
        <w:ind w:firstLine="0" w:left="0"/>
      </w:pPr>
      <w:rPr>
        <w:rFonts w:ascii="Times New Roman" w:eastAsia="黑体" w:hAnsi="Times New Roman" w:hint="default"/>
        <w:b w:val="0"/>
        <w:i w:val="0"/>
        <w:sz w:val="28"/>
      </w:rPr>
    </w:lvl>
    <w:lvl w:ilvl="1">
      <w:start w:val="1"/>
      <w:numFmt w:val="decimal"/>
      <w:suff w:val="space"/>
      <w:lvlText w:val="%1.%2 "/>
      <w:lvlJc w:val="left"/>
      <w:pPr>
        <w:ind w:firstLine="0" w:left="0"/>
      </w:pPr>
      <w:rPr>
        <w:rFonts w:ascii="Times New Roman" w:eastAsia="黑体" w:hAnsi="Times New Roman" w:hint="default"/>
        <w:b w:val="0"/>
        <w:i w:val="0"/>
        <w:sz w:val="24"/>
      </w:rPr>
    </w:lvl>
    <w:lvl w:ilvl="2">
      <w:start w:val="1"/>
      <w:numFmt w:val="decimal"/>
      <w:suff w:val="space"/>
      <w:lvlText w:val="%1.%2.%3"/>
      <w:lvlJc w:val="left"/>
      <w:pPr>
        <w:ind w:firstLine="0" w:left="0"/>
      </w:pPr>
      <w:rPr>
        <w:rFonts w:ascii="Times New Roman" w:eastAsia="楷体" w:hAnsi="Times New Roman" w:hint="default"/>
        <w:b w:val="0"/>
        <w:i w:val="0"/>
        <w:sz w:val="24"/>
      </w:rPr>
    </w:lvl>
    <w:lvl w:ilvl="3">
      <w:start w:val="1"/>
      <w:numFmt w:val="decimal"/>
      <w:lvlText w:val="%4."/>
      <w:lvlJc w:val="left"/>
      <w:pPr>
        <w:ind w:hanging="440" w:left="1760"/>
      </w:pPr>
      <w:rPr>
        <w:rFonts w:hint="eastAsia"/>
      </w:rPr>
    </w:lvl>
    <w:lvl w:ilvl="4">
      <w:start w:val="1"/>
      <w:numFmt w:val="lowerLetter"/>
      <w:lvlText w:val="%5)"/>
      <w:lvlJc w:val="left"/>
      <w:pPr>
        <w:ind w:hanging="440" w:left="2200"/>
      </w:pPr>
      <w:rPr>
        <w:rFonts w:hint="eastAsia"/>
      </w:rPr>
    </w:lvl>
    <w:lvl w:ilvl="5">
      <w:start w:val="1"/>
      <w:numFmt w:val="lowerRoman"/>
      <w:lvlText w:val="%6."/>
      <w:lvlJc w:val="right"/>
      <w:pPr>
        <w:ind w:hanging="440" w:left="2640"/>
      </w:pPr>
      <w:rPr>
        <w:rFonts w:hint="eastAsia"/>
      </w:rPr>
    </w:lvl>
    <w:lvl w:ilvl="6">
      <w:start w:val="1"/>
      <w:numFmt w:val="decimal"/>
      <w:lvlText w:val="%7."/>
      <w:lvlJc w:val="left"/>
      <w:pPr>
        <w:ind w:hanging="440" w:left="3080"/>
      </w:pPr>
      <w:rPr>
        <w:rFonts w:hint="eastAsia"/>
      </w:rPr>
    </w:lvl>
    <w:lvl w:ilvl="7">
      <w:start w:val="1"/>
      <w:numFmt w:val="lowerLetter"/>
      <w:lvlText w:val="%8)"/>
      <w:lvlJc w:val="left"/>
      <w:pPr>
        <w:ind w:hanging="440" w:left="3520"/>
      </w:pPr>
      <w:rPr>
        <w:rFonts w:hint="eastAsia"/>
      </w:rPr>
    </w:lvl>
    <w:lvl w:ilvl="8">
      <w:start w:val="1"/>
      <w:numFmt w:val="lowerRoman"/>
      <w:lvlText w:val="%9."/>
      <w:lvlJc w:val="right"/>
      <w:pPr>
        <w:ind w:hanging="440" w:left="3960"/>
      </w:pPr>
      <w:rPr>
        <w:rFonts w:hint="eastAsia"/>
      </w:rPr>
    </w:lvl>
  </w:abstractNum>
  <w:abstractNum w15:restartNumberingAfterBreak="0" w:abstractNumId="14">
    <w:nsid w:val="6CAA7BDA"/>
    <w:multiLevelType w:val="hybridMultilevel"/>
    <w:tmpl w:val="6670397A"/>
    <w:lvl w:ilvl="0" w:tplc="7B18D84E">
      <w:start w:val="1"/>
      <w:numFmt w:val="decimal"/>
      <w:lvlText w:val="（%1）"/>
      <w:lvlJc w:val="left"/>
      <w:pPr>
        <w:ind w:hanging="440" w:left="920"/>
      </w:pPr>
      <w:rPr>
        <w:rFonts w:ascii="Times New Roman" w:eastAsia="宋体" w:hAnsi="Times New Roman" w:hint="default"/>
        <w:b w:val="0"/>
        <w:i w:val="0"/>
        <w:sz w:val="24"/>
      </w:rPr>
    </w:lvl>
    <w:lvl w:ilvl="1" w:tentative="1" w:tplc="04090019">
      <w:start w:val="1"/>
      <w:numFmt w:val="lowerLetter"/>
      <w:lvlText w:val="%2)"/>
      <w:lvlJc w:val="left"/>
      <w:pPr>
        <w:ind w:hanging="440" w:left="1360"/>
      </w:pPr>
    </w:lvl>
    <w:lvl w:ilvl="2" w:tentative="1" w:tplc="0409001B">
      <w:start w:val="1"/>
      <w:numFmt w:val="lowerRoman"/>
      <w:lvlText w:val="%3."/>
      <w:lvlJc w:val="right"/>
      <w:pPr>
        <w:ind w:hanging="440" w:left="1800"/>
      </w:pPr>
    </w:lvl>
    <w:lvl w:ilvl="3" w:tentative="1" w:tplc="0409000F">
      <w:start w:val="1"/>
      <w:numFmt w:val="decimal"/>
      <w:lvlText w:val="%4."/>
      <w:lvlJc w:val="left"/>
      <w:pPr>
        <w:ind w:hanging="440" w:left="2240"/>
      </w:pPr>
    </w:lvl>
    <w:lvl w:ilvl="4" w:tentative="1" w:tplc="04090019">
      <w:start w:val="1"/>
      <w:numFmt w:val="lowerLetter"/>
      <w:lvlText w:val="%5)"/>
      <w:lvlJc w:val="left"/>
      <w:pPr>
        <w:ind w:hanging="440" w:left="2680"/>
      </w:pPr>
    </w:lvl>
    <w:lvl w:ilvl="5" w:tentative="1" w:tplc="0409001B">
      <w:start w:val="1"/>
      <w:numFmt w:val="lowerRoman"/>
      <w:lvlText w:val="%6."/>
      <w:lvlJc w:val="right"/>
      <w:pPr>
        <w:ind w:hanging="440" w:left="3120"/>
      </w:pPr>
    </w:lvl>
    <w:lvl w:ilvl="6" w:tentative="1" w:tplc="0409000F">
      <w:start w:val="1"/>
      <w:numFmt w:val="decimal"/>
      <w:lvlText w:val="%7."/>
      <w:lvlJc w:val="left"/>
      <w:pPr>
        <w:ind w:hanging="440" w:left="3560"/>
      </w:pPr>
    </w:lvl>
    <w:lvl w:ilvl="7" w:tentative="1" w:tplc="04090019">
      <w:start w:val="1"/>
      <w:numFmt w:val="lowerLetter"/>
      <w:lvlText w:val="%8)"/>
      <w:lvlJc w:val="left"/>
      <w:pPr>
        <w:ind w:hanging="440" w:left="4000"/>
      </w:pPr>
    </w:lvl>
    <w:lvl w:ilvl="8" w:tentative="1" w:tplc="0409001B">
      <w:start w:val="1"/>
      <w:numFmt w:val="lowerRoman"/>
      <w:lvlText w:val="%9."/>
      <w:lvlJc w:val="right"/>
      <w:pPr>
        <w:ind w:hanging="440" w:left="4440"/>
      </w:pPr>
    </w:lvl>
  </w:abstractNum>
  <w:abstractNum w15:restartNumberingAfterBreak="0" w:abstractNumId="15">
    <w:nsid w:val="74CB5476"/>
    <w:multiLevelType w:val="multilevel"/>
    <w:tmpl w:val="6CC4127C"/>
    <w:lvl w:ilvl="0">
      <w:start w:val="1"/>
      <w:numFmt w:val="decimal"/>
      <w:suff w:val="space"/>
      <w:lvlText w:val="%1  "/>
      <w:lvlJc w:val="left"/>
      <w:pPr>
        <w:ind w:firstLine="0" w:left="0"/>
      </w:pPr>
      <w:rPr>
        <w:rFonts w:ascii="Times New Roman" w:eastAsia="黑体" w:hAnsi="Times New Roman" w:hint="default"/>
        <w:b w:val="0"/>
        <w:i w:val="0"/>
        <w:sz w:val="28"/>
      </w:rPr>
    </w:lvl>
    <w:lvl w:ilvl="1">
      <w:start w:val="1"/>
      <w:numFmt w:val="decimal"/>
      <w:suff w:val="space"/>
      <w:lvlText w:val="%1.%2 "/>
      <w:lvlJc w:val="left"/>
      <w:pPr>
        <w:ind w:firstLine="0" w:left="0"/>
      </w:pPr>
      <w:rPr>
        <w:rFonts w:ascii="Times New Roman" w:eastAsia="黑体" w:hAnsi="Times New Roman" w:hint="default"/>
        <w:b w:val="0"/>
        <w:i w:val="0"/>
        <w:sz w:val="24"/>
      </w:rPr>
    </w:lvl>
    <w:lvl w:ilvl="2">
      <w:start w:val="1"/>
      <w:numFmt w:val="decimal"/>
      <w:suff w:val="space"/>
      <w:lvlText w:val="%1.%2.%3"/>
      <w:lvlJc w:val="left"/>
      <w:pPr>
        <w:ind w:firstLine="0" w:left="0"/>
      </w:pPr>
      <w:rPr>
        <w:rFonts w:ascii="Times New Roman" w:eastAsia="楷体" w:hAnsi="Times New Roman" w:hint="default"/>
        <w:b w:val="0"/>
        <w:i w:val="0"/>
        <w:sz w:val="24"/>
      </w:rPr>
    </w:lvl>
    <w:lvl w:ilvl="3">
      <w:start w:val="1"/>
      <w:numFmt w:val="decimal"/>
      <w:lvlText w:val="%4."/>
      <w:lvlJc w:val="left"/>
      <w:pPr>
        <w:ind w:hanging="440" w:left="1760"/>
      </w:pPr>
      <w:rPr>
        <w:rFonts w:hint="eastAsia"/>
      </w:rPr>
    </w:lvl>
    <w:lvl w:ilvl="4">
      <w:start w:val="1"/>
      <w:numFmt w:val="lowerLetter"/>
      <w:lvlText w:val="%5)"/>
      <w:lvlJc w:val="left"/>
      <w:pPr>
        <w:ind w:hanging="440" w:left="2200"/>
      </w:pPr>
      <w:rPr>
        <w:rFonts w:hint="eastAsia"/>
      </w:rPr>
    </w:lvl>
    <w:lvl w:ilvl="5">
      <w:start w:val="1"/>
      <w:numFmt w:val="lowerRoman"/>
      <w:lvlText w:val="%6."/>
      <w:lvlJc w:val="right"/>
      <w:pPr>
        <w:ind w:hanging="440" w:left="2640"/>
      </w:pPr>
      <w:rPr>
        <w:rFonts w:hint="eastAsia"/>
      </w:rPr>
    </w:lvl>
    <w:lvl w:ilvl="6">
      <w:start w:val="1"/>
      <w:numFmt w:val="decimal"/>
      <w:lvlText w:val="%7."/>
      <w:lvlJc w:val="left"/>
      <w:pPr>
        <w:ind w:hanging="440" w:left="3080"/>
      </w:pPr>
      <w:rPr>
        <w:rFonts w:hint="eastAsia"/>
      </w:rPr>
    </w:lvl>
    <w:lvl w:ilvl="7">
      <w:start w:val="1"/>
      <w:numFmt w:val="lowerLetter"/>
      <w:lvlText w:val="%8)"/>
      <w:lvlJc w:val="left"/>
      <w:pPr>
        <w:ind w:hanging="440" w:left="3520"/>
      </w:pPr>
      <w:rPr>
        <w:rFonts w:hint="eastAsia"/>
      </w:rPr>
    </w:lvl>
    <w:lvl w:ilvl="8">
      <w:start w:val="1"/>
      <w:numFmt w:val="lowerRoman"/>
      <w:lvlText w:val="%9."/>
      <w:lvlJc w:val="right"/>
      <w:pPr>
        <w:ind w:hanging="440" w:left="3960"/>
      </w:pPr>
      <w:rPr>
        <w:rFonts w:hint="eastAsia"/>
      </w:rPr>
    </w:lvl>
  </w:abstractNum>
  <w:abstractNum w15:restartNumberingAfterBreak="0" w:abstractNumId="16">
    <w:nsid w:val="77F12DBA"/>
    <w:multiLevelType w:val="hybridMultilevel"/>
    <w:tmpl w:val="DD5225D6"/>
    <w:lvl w:ilvl="0" w:tplc="ED30EB86">
      <w:start w:val="1"/>
      <w:numFmt w:val="decimal"/>
      <w:lvlText w:val="（%1）"/>
      <w:lvlJc w:val="left"/>
      <w:pPr>
        <w:ind w:hanging="599" w:left="1178"/>
      </w:pPr>
      <w:rPr>
        <w:rFonts w:ascii="宋体" w:cs="宋体" w:eastAsia="宋体" w:hAnsi="宋体" w:hint="default"/>
        <w:b w:val="0"/>
        <w:bCs w:val="0"/>
        <w:i w:val="0"/>
        <w:iCs w:val="0"/>
        <w:spacing w:val="0"/>
        <w:w w:val="99"/>
        <w:sz w:val="22"/>
        <w:szCs w:val="22"/>
        <w:lang w:bidi="ar-SA" w:eastAsia="zh-CN" w:val="en-US"/>
      </w:rPr>
    </w:lvl>
    <w:lvl w:ilvl="1" w:tplc="F95E413A">
      <w:numFmt w:val="bullet"/>
      <w:lvlText w:val="•"/>
      <w:lvlJc w:val="left"/>
      <w:pPr>
        <w:ind w:hanging="599" w:left="2026"/>
      </w:pPr>
      <w:rPr>
        <w:rFonts w:hint="default"/>
        <w:lang w:bidi="ar-SA" w:eastAsia="zh-CN" w:val="en-US"/>
      </w:rPr>
    </w:lvl>
    <w:lvl w:ilvl="2" w:tplc="AC0E2638">
      <w:numFmt w:val="bullet"/>
      <w:lvlText w:val="•"/>
      <w:lvlJc w:val="left"/>
      <w:pPr>
        <w:ind w:hanging="599" w:left="2873"/>
      </w:pPr>
      <w:rPr>
        <w:rFonts w:hint="default"/>
        <w:lang w:bidi="ar-SA" w:eastAsia="zh-CN" w:val="en-US"/>
      </w:rPr>
    </w:lvl>
    <w:lvl w:ilvl="3" w:tplc="AA5624DA">
      <w:numFmt w:val="bullet"/>
      <w:lvlText w:val="•"/>
      <w:lvlJc w:val="left"/>
      <w:pPr>
        <w:ind w:hanging="599" w:left="3719"/>
      </w:pPr>
      <w:rPr>
        <w:rFonts w:hint="default"/>
        <w:lang w:bidi="ar-SA" w:eastAsia="zh-CN" w:val="en-US"/>
      </w:rPr>
    </w:lvl>
    <w:lvl w:ilvl="4" w:tplc="01F0A256">
      <w:numFmt w:val="bullet"/>
      <w:lvlText w:val="•"/>
      <w:lvlJc w:val="left"/>
      <w:pPr>
        <w:ind w:hanging="599" w:left="4566"/>
      </w:pPr>
      <w:rPr>
        <w:rFonts w:hint="default"/>
        <w:lang w:bidi="ar-SA" w:eastAsia="zh-CN" w:val="en-US"/>
      </w:rPr>
    </w:lvl>
    <w:lvl w:ilvl="5" w:tplc="5F9EC1AE">
      <w:numFmt w:val="bullet"/>
      <w:lvlText w:val="•"/>
      <w:lvlJc w:val="left"/>
      <w:pPr>
        <w:ind w:hanging="599" w:left="5412"/>
      </w:pPr>
      <w:rPr>
        <w:rFonts w:hint="default"/>
        <w:lang w:bidi="ar-SA" w:eastAsia="zh-CN" w:val="en-US"/>
      </w:rPr>
    </w:lvl>
    <w:lvl w:ilvl="6" w:tplc="A2B6C298">
      <w:numFmt w:val="bullet"/>
      <w:lvlText w:val="•"/>
      <w:lvlJc w:val="left"/>
      <w:pPr>
        <w:ind w:hanging="599" w:left="6259"/>
      </w:pPr>
      <w:rPr>
        <w:rFonts w:hint="default"/>
        <w:lang w:bidi="ar-SA" w:eastAsia="zh-CN" w:val="en-US"/>
      </w:rPr>
    </w:lvl>
    <w:lvl w:ilvl="7" w:tplc="E1308274">
      <w:numFmt w:val="bullet"/>
      <w:lvlText w:val="•"/>
      <w:lvlJc w:val="left"/>
      <w:pPr>
        <w:ind w:hanging="599" w:left="7105"/>
      </w:pPr>
      <w:rPr>
        <w:rFonts w:hint="default"/>
        <w:lang w:bidi="ar-SA" w:eastAsia="zh-CN" w:val="en-US"/>
      </w:rPr>
    </w:lvl>
    <w:lvl w:ilvl="8" w:tplc="2B6EAA98">
      <w:numFmt w:val="bullet"/>
      <w:lvlText w:val="•"/>
      <w:lvlJc w:val="left"/>
      <w:pPr>
        <w:ind w:hanging="599" w:left="7952"/>
      </w:pPr>
      <w:rPr>
        <w:rFonts w:hint="default"/>
        <w:lang w:bidi="ar-SA" w:eastAsia="zh-CN" w:val="en-US"/>
      </w:rPr>
    </w:lvl>
  </w:abstractNum>
  <w:abstractNum w15:restartNumberingAfterBreak="0" w:abstractNumId="17">
    <w:nsid w:val="7EA604DC"/>
    <w:multiLevelType w:val="hybridMultilevel"/>
    <w:tmpl w:val="7D1E727C"/>
    <w:lvl w:ilvl="0" w:tplc="9328EED8">
      <w:start w:val="1"/>
      <w:numFmt w:val="decimal"/>
      <w:pStyle w:val="a2"/>
      <w:suff w:val="space"/>
      <w:lvlText w:val="（%1）"/>
      <w:lvlJc w:val="left"/>
      <w:pPr>
        <w:ind w:firstLine="0" w:left="0"/>
      </w:pPr>
      <w:rPr>
        <w:rFonts w:ascii="Times New Roman" w:eastAsia="宋体" w:hAnsi="Times New Roman" w:hint="default"/>
        <w:b w:val="0"/>
        <w:i w:val="0"/>
        <w:sz w:val="24"/>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409614009" w:numId="1">
    <w:abstractNumId w:val="12"/>
  </w:num>
  <w:num w16cid:durableId="863178668" w:numId="2">
    <w:abstractNumId w:val="15"/>
  </w:num>
  <w:num w16cid:durableId="900167034" w:numId="3">
    <w:abstractNumId w:val="1"/>
  </w:num>
  <w:num w16cid:durableId="2090230898" w:numId="4">
    <w:abstractNumId w:val="2"/>
  </w:num>
  <w:num w16cid:durableId="1736470453"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9317987" w:numId="6">
    <w:abstractNumId w:val="7"/>
  </w:num>
  <w:num w16cid:durableId="833956123"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25237295" w:numId="8">
    <w:abstractNumId w:val="13"/>
  </w:num>
  <w:num w16cid:durableId="1732072511" w:numId="9">
    <w:abstractNumId w:val="9"/>
  </w:num>
  <w:num w16cid:durableId="792403658" w:numId="10">
    <w:abstractNumId w:val="10"/>
  </w:num>
  <w:num w16cid:durableId="1531334882" w:numId="11">
    <w:abstractNumId w:val="4"/>
  </w:num>
  <w:num w16cid:durableId="2088720557" w:numId="12">
    <w:abstractNumId w:val="3"/>
  </w:num>
  <w:num w16cid:durableId="1057246248" w:numId="13">
    <w:abstractNumId w:val="6"/>
  </w:num>
  <w:num w16cid:durableId="123305908" w:numId="14">
    <w:abstractNumId w:val="14"/>
  </w:num>
  <w:num w16cid:durableId="800806757" w:numId="15">
    <w:abstractNumId w:val="17"/>
  </w:num>
  <w:num w16cid:durableId="1525514118" w:numId="16">
    <w:abstractNumId w:val="17"/>
    <w:lvlOverride w:ilvl="0">
      <w:startOverride w:val="1"/>
    </w:lvlOverride>
  </w:num>
  <w:num w16cid:durableId="1309869953" w:numId="17">
    <w:abstractNumId w:val="17"/>
    <w:lvlOverride w:ilvl="0">
      <w:startOverride w:val="1"/>
    </w:lvlOverride>
  </w:num>
  <w:num w16cid:durableId="373510245" w:numId="18">
    <w:abstractNumId w:val="17"/>
    <w:lvlOverride w:ilvl="0">
      <w:startOverride w:val="1"/>
    </w:lvlOverride>
  </w:num>
  <w:num w16cid:durableId="1364329349" w:numId="19">
    <w:abstractNumId w:val="16"/>
  </w:num>
  <w:num w16cid:durableId="1452436897" w:numId="20">
    <w:abstractNumId w:val="17"/>
    <w:lvlOverride w:ilvl="0">
      <w:startOverride w:val="1"/>
    </w:lvlOverride>
  </w:num>
  <w:num w16cid:durableId="8602716" w:numId="21">
    <w:abstractNumId w:val="11"/>
  </w:num>
  <w:num w16cid:durableId="931625901" w:numId="22">
    <w:abstractNumId w:val="17"/>
    <w:lvlOverride w:ilvl="0">
      <w:startOverride w:val="1"/>
    </w:lvlOverride>
  </w:num>
  <w:num w16cid:durableId="1945454629" w:numId="23">
    <w:abstractNumId w:val="0"/>
  </w:num>
  <w:num w16cid:durableId="535314086" w:numId="24">
    <w:abstractNumId w:val="17"/>
    <w:lvlOverride w:ilvl="0">
      <w:startOverride w:val="1"/>
    </w:lvlOverride>
  </w:num>
  <w:num w16cid:durableId="1011369873" w:numId="25">
    <w:abstractNumId w:val="8"/>
  </w:num>
  <w:num w16cid:durableId="74019274" w:numId="26">
    <w:abstractNumId w:val="17"/>
    <w:lvlOverride w:ilvl="0">
      <w:startOverride w:val="1"/>
    </w:lvlOverride>
  </w:num>
  <w:num w16cid:durableId="852110011" w:numId="27">
    <w:abstractNumId w:val="17"/>
    <w:lvlOverride w:ilvl="0">
      <w:startOverride w:val="1"/>
    </w:lvlOverride>
  </w:num>
  <w:num w16cid:durableId="180828302" w:numId="28">
    <w:abstractNumId w:val="17"/>
    <w:lvlOverride w:ilvl="0">
      <w:startOverride w:val="1"/>
    </w:lvlOverride>
  </w:num>
  <w:num w16cid:durableId="508519679" w:numId="29">
    <w:abstractNumId w:val="17"/>
    <w:lvlOverride w:ilvl="0">
      <w:startOverride w:val="1"/>
    </w:lvlOverride>
  </w:num>
  <w:num w16cid:durableId="1174760018" w:numId="30">
    <w:abstractNumId w:val="17"/>
    <w:lvlOverride w:ilvl="0">
      <w:startOverride w:val="1"/>
    </w:lvlOverride>
  </w:num>
  <w:num w16cid:durableId="41486736" w:numId="31">
    <w:abstractNumId w:val="17"/>
    <w:lvlOverride w:ilvl="0">
      <w:startOverride w:val="1"/>
    </w:lvlOverride>
  </w:num>
  <w:num w16cid:durableId="562062022" w:numId="32">
    <w:abstractNumId w:val="17"/>
    <w:lvlOverride w:ilvl="0">
      <w:startOverride w:val="1"/>
    </w:lvlOverride>
  </w:num>
  <w:num w16cid:durableId="1536311593" w:numId="33">
    <w:abstractNumId w:val="5"/>
  </w:num>
  <w:num w16cid:durableId="1865089635" w:numId="34">
    <w:abstractNumId w:val="5"/>
    <w:lvlOverride w:ilvl="0">
      <w:startOverride w:val="1"/>
    </w:lvlOverride>
  </w:num>
  <w:num w16cid:durableId="1177884064" w:numId="35">
    <w:abstractNumId w:val="17"/>
    <w:lvlOverride w:ilvl="0">
      <w:startOverride w:val="1"/>
    </w:lvlOverride>
  </w:num>
  <w:num w16cid:durableId="1859813042" w:numId="36">
    <w:abstractNumId w:val="5"/>
    <w:lvlOverride w:ilvl="0">
      <w:startOverride w:val="1"/>
    </w:lvlOverride>
  </w:num>
  <w:num w16cid:durableId="1929535603" w:numId="37">
    <w:abstractNumId w:val="17"/>
    <w:lvlOverride w:ilvl="0">
      <w:startOverride w:val="1"/>
    </w:lvlOverride>
  </w:num>
  <w:num w16cid:durableId="1717268299" w:numId="38">
    <w:abstractNumId w:val="17"/>
    <w:lvlOverride w:ilvl="0">
      <w:startOverride w:val="1"/>
    </w:lvlOverride>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TrueTypeFonts/>
  <w:embedSystemFonts/>
  <w:saveSubset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092"/>
    <w:rsid w:val="00000C62"/>
    <w:rsid w:val="00005925"/>
    <w:rsid w:val="000120B9"/>
    <w:rsid w:val="00015C95"/>
    <w:rsid w:val="00024962"/>
    <w:rsid w:val="00031ABC"/>
    <w:rsid w:val="00032F8E"/>
    <w:rsid w:val="00034015"/>
    <w:rsid w:val="00036EE3"/>
    <w:rsid w:val="0004275F"/>
    <w:rsid w:val="00075A0B"/>
    <w:rsid w:val="000810C1"/>
    <w:rsid w:val="000B4A59"/>
    <w:rsid w:val="000B59AB"/>
    <w:rsid w:val="000B6565"/>
    <w:rsid w:val="000B7BE9"/>
    <w:rsid w:val="000D268B"/>
    <w:rsid w:val="000D7929"/>
    <w:rsid w:val="000E3F11"/>
    <w:rsid w:val="0010124D"/>
    <w:rsid w:val="00110952"/>
    <w:rsid w:val="0012742F"/>
    <w:rsid w:val="00147B8E"/>
    <w:rsid w:val="001557BE"/>
    <w:rsid w:val="00170EA9"/>
    <w:rsid w:val="001804BA"/>
    <w:rsid w:val="00197ED0"/>
    <w:rsid w:val="001A24E6"/>
    <w:rsid w:val="001A54B7"/>
    <w:rsid w:val="001B533C"/>
    <w:rsid w:val="001B70D1"/>
    <w:rsid w:val="001C175E"/>
    <w:rsid w:val="001C721F"/>
    <w:rsid w:val="001D2DF9"/>
    <w:rsid w:val="001D7C9A"/>
    <w:rsid w:val="001E07CA"/>
    <w:rsid w:val="001E2C78"/>
    <w:rsid w:val="001F22DE"/>
    <w:rsid w:val="001F364B"/>
    <w:rsid w:val="001F5A65"/>
    <w:rsid w:val="00216101"/>
    <w:rsid w:val="00221221"/>
    <w:rsid w:val="00226F8E"/>
    <w:rsid w:val="002428BC"/>
    <w:rsid w:val="002656F8"/>
    <w:rsid w:val="002700EF"/>
    <w:rsid w:val="0027081E"/>
    <w:rsid w:val="0027273B"/>
    <w:rsid w:val="00277000"/>
    <w:rsid w:val="0029163A"/>
    <w:rsid w:val="002939AA"/>
    <w:rsid w:val="002A6C12"/>
    <w:rsid w:val="002B53AE"/>
    <w:rsid w:val="002B70FE"/>
    <w:rsid w:val="002D1264"/>
    <w:rsid w:val="002D1DAD"/>
    <w:rsid w:val="002E31DA"/>
    <w:rsid w:val="002E73C4"/>
    <w:rsid w:val="002E7C42"/>
    <w:rsid w:val="00302FDF"/>
    <w:rsid w:val="00303674"/>
    <w:rsid w:val="003122D9"/>
    <w:rsid w:val="0033627C"/>
    <w:rsid w:val="003712A4"/>
    <w:rsid w:val="00372564"/>
    <w:rsid w:val="00372E2E"/>
    <w:rsid w:val="00374A6F"/>
    <w:rsid w:val="003839BE"/>
    <w:rsid w:val="003A47EC"/>
    <w:rsid w:val="003A56E7"/>
    <w:rsid w:val="003B4042"/>
    <w:rsid w:val="003D02ED"/>
    <w:rsid w:val="003E0D7D"/>
    <w:rsid w:val="003F6799"/>
    <w:rsid w:val="004029AB"/>
    <w:rsid w:val="00410F9D"/>
    <w:rsid w:val="0042297C"/>
    <w:rsid w:val="00423C8D"/>
    <w:rsid w:val="00432CAA"/>
    <w:rsid w:val="0043343A"/>
    <w:rsid w:val="00446875"/>
    <w:rsid w:val="0045016F"/>
    <w:rsid w:val="004603EB"/>
    <w:rsid w:val="00461EC5"/>
    <w:rsid w:val="00463E66"/>
    <w:rsid w:val="00486B2F"/>
    <w:rsid w:val="004875AE"/>
    <w:rsid w:val="00492B46"/>
    <w:rsid w:val="004A15F2"/>
    <w:rsid w:val="004A3F4C"/>
    <w:rsid w:val="004B1EED"/>
    <w:rsid w:val="004B3A61"/>
    <w:rsid w:val="004C4B47"/>
    <w:rsid w:val="004C4FCA"/>
    <w:rsid w:val="004D2662"/>
    <w:rsid w:val="004D4B1A"/>
    <w:rsid w:val="004E6081"/>
    <w:rsid w:val="0052596D"/>
    <w:rsid w:val="00526333"/>
    <w:rsid w:val="00530CE0"/>
    <w:rsid w:val="00534D10"/>
    <w:rsid w:val="00535F3F"/>
    <w:rsid w:val="005373B8"/>
    <w:rsid w:val="00552CE7"/>
    <w:rsid w:val="00565424"/>
    <w:rsid w:val="0056663D"/>
    <w:rsid w:val="0056772E"/>
    <w:rsid w:val="0057638A"/>
    <w:rsid w:val="00580137"/>
    <w:rsid w:val="00583419"/>
    <w:rsid w:val="00585424"/>
    <w:rsid w:val="00590687"/>
    <w:rsid w:val="005A5BC8"/>
    <w:rsid w:val="005B0544"/>
    <w:rsid w:val="005D79C8"/>
    <w:rsid w:val="005F4C64"/>
    <w:rsid w:val="00603645"/>
    <w:rsid w:val="00613F24"/>
    <w:rsid w:val="00616896"/>
    <w:rsid w:val="00622DD4"/>
    <w:rsid w:val="00651548"/>
    <w:rsid w:val="00654015"/>
    <w:rsid w:val="00686D2F"/>
    <w:rsid w:val="0069734B"/>
    <w:rsid w:val="006A3C02"/>
    <w:rsid w:val="006C2383"/>
    <w:rsid w:val="006C64BB"/>
    <w:rsid w:val="006E1DC4"/>
    <w:rsid w:val="006E28CB"/>
    <w:rsid w:val="006E5292"/>
    <w:rsid w:val="006E6BA4"/>
    <w:rsid w:val="006F625B"/>
    <w:rsid w:val="00704A38"/>
    <w:rsid w:val="00706987"/>
    <w:rsid w:val="00710C0B"/>
    <w:rsid w:val="00755F65"/>
    <w:rsid w:val="00772328"/>
    <w:rsid w:val="007A17D7"/>
    <w:rsid w:val="007A23E4"/>
    <w:rsid w:val="007A7909"/>
    <w:rsid w:val="007C324C"/>
    <w:rsid w:val="0080105C"/>
    <w:rsid w:val="00803F76"/>
    <w:rsid w:val="0080589E"/>
    <w:rsid w:val="00806537"/>
    <w:rsid w:val="008166A5"/>
    <w:rsid w:val="0081753B"/>
    <w:rsid w:val="008359F6"/>
    <w:rsid w:val="00842B6C"/>
    <w:rsid w:val="00843ABD"/>
    <w:rsid w:val="00865404"/>
    <w:rsid w:val="008771EC"/>
    <w:rsid w:val="00882241"/>
    <w:rsid w:val="00892CAF"/>
    <w:rsid w:val="008A3289"/>
    <w:rsid w:val="008C66DC"/>
    <w:rsid w:val="008E0BE4"/>
    <w:rsid w:val="008E3013"/>
    <w:rsid w:val="008E3C67"/>
    <w:rsid w:val="008E73DA"/>
    <w:rsid w:val="008F4560"/>
    <w:rsid w:val="008F5092"/>
    <w:rsid w:val="00905209"/>
    <w:rsid w:val="00910D9C"/>
    <w:rsid w:val="0091548A"/>
    <w:rsid w:val="00916240"/>
    <w:rsid w:val="009170FB"/>
    <w:rsid w:val="00920F89"/>
    <w:rsid w:val="00921F23"/>
    <w:rsid w:val="00926FDC"/>
    <w:rsid w:val="00942F3B"/>
    <w:rsid w:val="00943952"/>
    <w:rsid w:val="00944C8C"/>
    <w:rsid w:val="009475CB"/>
    <w:rsid w:val="009548AD"/>
    <w:rsid w:val="00967E6A"/>
    <w:rsid w:val="00984AC0"/>
    <w:rsid w:val="00990AD8"/>
    <w:rsid w:val="00995BB7"/>
    <w:rsid w:val="00997A5B"/>
    <w:rsid w:val="009A4ED2"/>
    <w:rsid w:val="009B6FE9"/>
    <w:rsid w:val="009D5CD8"/>
    <w:rsid w:val="009E1A1B"/>
    <w:rsid w:val="009E1D46"/>
    <w:rsid w:val="009F1FFE"/>
    <w:rsid w:val="009F4B33"/>
    <w:rsid w:val="009F5F88"/>
    <w:rsid w:val="00A22C0D"/>
    <w:rsid w:val="00A3588C"/>
    <w:rsid w:val="00A46491"/>
    <w:rsid w:val="00A51564"/>
    <w:rsid w:val="00A544A4"/>
    <w:rsid w:val="00A55206"/>
    <w:rsid w:val="00A6152D"/>
    <w:rsid w:val="00A71733"/>
    <w:rsid w:val="00A80719"/>
    <w:rsid w:val="00A87E84"/>
    <w:rsid w:val="00A90FCA"/>
    <w:rsid w:val="00A94CD5"/>
    <w:rsid w:val="00AB30E5"/>
    <w:rsid w:val="00AC2274"/>
    <w:rsid w:val="00AC25D2"/>
    <w:rsid w:val="00AD5734"/>
    <w:rsid w:val="00AD7A3F"/>
    <w:rsid w:val="00AE0EB9"/>
    <w:rsid w:val="00AE4F42"/>
    <w:rsid w:val="00AE610D"/>
    <w:rsid w:val="00AF2836"/>
    <w:rsid w:val="00AF413B"/>
    <w:rsid w:val="00B03741"/>
    <w:rsid w:val="00B0729F"/>
    <w:rsid w:val="00B23E4C"/>
    <w:rsid w:val="00B25288"/>
    <w:rsid w:val="00B26E55"/>
    <w:rsid w:val="00B30C50"/>
    <w:rsid w:val="00B36682"/>
    <w:rsid w:val="00B477D1"/>
    <w:rsid w:val="00B61ED8"/>
    <w:rsid w:val="00B66135"/>
    <w:rsid w:val="00B71E01"/>
    <w:rsid w:val="00B83904"/>
    <w:rsid w:val="00B92898"/>
    <w:rsid w:val="00BA0A1D"/>
    <w:rsid w:val="00BC2D0F"/>
    <w:rsid w:val="00BE2E5A"/>
    <w:rsid w:val="00BF623B"/>
    <w:rsid w:val="00C15686"/>
    <w:rsid w:val="00C205C2"/>
    <w:rsid w:val="00C227F6"/>
    <w:rsid w:val="00C24468"/>
    <w:rsid w:val="00C24FFE"/>
    <w:rsid w:val="00C37DC9"/>
    <w:rsid w:val="00C53E33"/>
    <w:rsid w:val="00C718C4"/>
    <w:rsid w:val="00CA61C0"/>
    <w:rsid w:val="00CB1A1D"/>
    <w:rsid w:val="00CB4D12"/>
    <w:rsid w:val="00CC1AAA"/>
    <w:rsid w:val="00CF51AD"/>
    <w:rsid w:val="00CF7F44"/>
    <w:rsid w:val="00D021E5"/>
    <w:rsid w:val="00D321DF"/>
    <w:rsid w:val="00D36755"/>
    <w:rsid w:val="00D40EAA"/>
    <w:rsid w:val="00D44AC8"/>
    <w:rsid w:val="00D6177C"/>
    <w:rsid w:val="00DA1760"/>
    <w:rsid w:val="00DD43A0"/>
    <w:rsid w:val="00DD5880"/>
    <w:rsid w:val="00DD6FEF"/>
    <w:rsid w:val="00DF061F"/>
    <w:rsid w:val="00DF07F9"/>
    <w:rsid w:val="00DF09E1"/>
    <w:rsid w:val="00DF4731"/>
    <w:rsid w:val="00E00448"/>
    <w:rsid w:val="00E229AA"/>
    <w:rsid w:val="00E36776"/>
    <w:rsid w:val="00E4200E"/>
    <w:rsid w:val="00E45644"/>
    <w:rsid w:val="00E47904"/>
    <w:rsid w:val="00E534C5"/>
    <w:rsid w:val="00E61B58"/>
    <w:rsid w:val="00E67334"/>
    <w:rsid w:val="00E70405"/>
    <w:rsid w:val="00E7720A"/>
    <w:rsid w:val="00E81D58"/>
    <w:rsid w:val="00E82D7E"/>
    <w:rsid w:val="00E8786E"/>
    <w:rsid w:val="00E90571"/>
    <w:rsid w:val="00EA4936"/>
    <w:rsid w:val="00EA5088"/>
    <w:rsid w:val="00EA57CD"/>
    <w:rsid w:val="00EB2BF2"/>
    <w:rsid w:val="00EE0407"/>
    <w:rsid w:val="00EE21A3"/>
    <w:rsid w:val="00EE68B4"/>
    <w:rsid w:val="00F11955"/>
    <w:rsid w:val="00F21DA2"/>
    <w:rsid w:val="00F24737"/>
    <w:rsid w:val="00F2692E"/>
    <w:rsid w:val="00F451D9"/>
    <w:rsid w:val="00F45589"/>
    <w:rsid w:val="00F476A4"/>
    <w:rsid w:val="00F47F3F"/>
    <w:rsid w:val="00F54A23"/>
    <w:rsid w:val="00F6478D"/>
    <w:rsid w:val="00F64A71"/>
    <w:rsid w:val="00F72250"/>
    <w:rsid w:val="00F93D43"/>
    <w:rsid w:val="00FA08F7"/>
    <w:rsid w:val="00FA76AB"/>
    <w:rsid w:val="00FB5CC9"/>
    <w:rsid w:val="00FB728D"/>
    <w:rsid w:val="00FF7C60"/>
    <w:rsid w:val="11DE75A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header" w:uiPriority="99"/>
    <w:lsdException w:name="caption" w:semiHidden="1" w:unhideWhenUsed="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3" w:type="paragraph">
    <w:name w:val="Normal"/>
    <w:rsid w:val="00C53E33"/>
    <w:pPr>
      <w:widowControl w:val="0"/>
      <w:jc w:val="both"/>
    </w:pPr>
    <w:rPr>
      <w:noProof/>
      <w:kern w:val="2"/>
      <w:sz w:val="24"/>
      <w:szCs w:val="30"/>
    </w:rPr>
  </w:style>
  <w:style w:default="1" w:styleId="a4" w:type="character">
    <w:name w:val="Default Paragraph Font"/>
    <w:uiPriority w:val="1"/>
    <w:semiHidden/>
    <w:unhideWhenUsed/>
  </w:style>
  <w:style w:default="1" w:styleId="a5" w:type="table">
    <w:name w:val="Normal Table"/>
    <w:uiPriority w:val="99"/>
    <w:semiHidden/>
    <w:unhideWhenUsed/>
    <w:tblPr>
      <w:tblInd w:type="dxa" w:w="0"/>
      <w:tblCellMar>
        <w:top w:type="dxa" w:w="0"/>
        <w:left w:type="dxa" w:w="108"/>
        <w:bottom w:type="dxa" w:w="0"/>
        <w:right w:type="dxa" w:w="108"/>
      </w:tblCellMar>
    </w:tblPr>
  </w:style>
  <w:style w:default="1" w:styleId="a6" w:type="numbering">
    <w:name w:val="No List"/>
    <w:uiPriority w:val="99"/>
    <w:semiHidden/>
    <w:unhideWhenUsed/>
  </w:style>
  <w:style w:customStyle="1" w:styleId="a7" w:type="character">
    <w:name w:val="正文文本缩进 字符"/>
    <w:link w:val="a8"/>
    <w:rPr>
      <w:rFonts w:ascii="黑体" w:cs="Arial" w:eastAsia="黑体" w:hAnsi="Arial"/>
      <w:kern w:val="2"/>
      <w:sz w:val="21"/>
      <w:szCs w:val="24"/>
    </w:rPr>
  </w:style>
  <w:style w:styleId="a9" w:type="paragraph">
    <w:name w:val="header"/>
    <w:basedOn w:val="a3"/>
    <w:link w:val="aa"/>
    <w:uiPriority w:val="99"/>
    <w:pPr>
      <w:pBdr>
        <w:bottom w:color="auto" w:space="1" w:sz="6" w:val="single"/>
      </w:pBdr>
      <w:tabs>
        <w:tab w:pos="4153" w:val="center"/>
        <w:tab w:pos="8306" w:val="right"/>
      </w:tabs>
      <w:snapToGrid w:val="0"/>
      <w:jc w:val="center"/>
    </w:pPr>
    <w:rPr>
      <w:sz w:val="18"/>
      <w:szCs w:val="18"/>
    </w:rPr>
  </w:style>
  <w:style w:styleId="ab" w:type="paragraph">
    <w:name w:val="footer"/>
    <w:basedOn w:val="a3"/>
    <w:pPr>
      <w:tabs>
        <w:tab w:pos="4153" w:val="center"/>
        <w:tab w:pos="8306" w:val="right"/>
      </w:tabs>
      <w:snapToGrid w:val="0"/>
      <w:jc w:val="left"/>
    </w:pPr>
    <w:rPr>
      <w:sz w:val="18"/>
      <w:szCs w:val="18"/>
    </w:rPr>
  </w:style>
  <w:style w:styleId="a8" w:type="paragraph">
    <w:name w:val="Body Text Indent"/>
    <w:basedOn w:val="a3"/>
    <w:link w:val="a7"/>
    <w:pPr>
      <w:spacing w:line="360" w:lineRule="auto"/>
      <w:ind w:firstLine="420" w:firstLineChars="200"/>
    </w:pPr>
    <w:rPr>
      <w:rFonts w:ascii="黑体" w:cs="Arial" w:eastAsia="黑体" w:hAnsi="Arial"/>
    </w:rPr>
  </w:style>
  <w:style w:styleId="ac" w:type="table">
    <w:name w:val="Table Grid"/>
    <w:basedOn w:val="a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d" w:type="paragraph">
    <w:name w:val="Body Text"/>
    <w:basedOn w:val="a3"/>
    <w:link w:val="ae"/>
    <w:rsid w:val="00942F3B"/>
    <w:pPr>
      <w:spacing w:after="120"/>
    </w:pPr>
  </w:style>
  <w:style w:customStyle="1" w:styleId="ae" w:type="character">
    <w:name w:val="正文文本 字符"/>
    <w:basedOn w:val="a4"/>
    <w:link w:val="ad"/>
    <w:rsid w:val="00942F3B"/>
  </w:style>
  <w:style w:customStyle="1" w:styleId="0" w:type="paragraph">
    <w:name w:val="论文0级标题"/>
    <w:basedOn w:val="TOC1"/>
    <w:link w:val="00"/>
    <w:qFormat/>
    <w:rsid w:val="00942F3B"/>
    <w:pPr>
      <w:spacing w:after="100" w:afterLines="100" w:before="100" w:beforeLines="100"/>
    </w:pPr>
    <w:rPr>
      <w:szCs w:val="24"/>
    </w:rPr>
  </w:style>
  <w:style w:customStyle="1" w:styleId="00" w:type="character">
    <w:name w:val="论文0级标题 字符"/>
    <w:link w:val="0"/>
    <w:rsid w:val="00942F3B"/>
    <w:rPr>
      <w:rFonts w:eastAsia="黑体"/>
      <w:sz w:val="28"/>
      <w:szCs w:val="24"/>
    </w:rPr>
  </w:style>
  <w:style w:customStyle="1" w:styleId="af" w:type="paragraph">
    <w:name w:val="论文正文"/>
    <w:basedOn w:val="0"/>
    <w:link w:val="af0"/>
    <w:qFormat/>
    <w:rsid w:val="00942F3B"/>
    <w:pPr>
      <w:spacing w:after="0" w:afterLines="0" w:before="0" w:beforeLines="0"/>
      <w:ind w:firstLine="200" w:firstLineChars="200"/>
    </w:pPr>
    <w:rPr>
      <w:rFonts w:eastAsia="宋体"/>
      <w:sz w:val="24"/>
    </w:rPr>
  </w:style>
  <w:style w:customStyle="1" w:styleId="af0" w:type="character">
    <w:name w:val="论文正文 字符"/>
    <w:link w:val="af"/>
    <w:rsid w:val="00942F3B"/>
    <w:rPr>
      <w:rFonts w:eastAsia="黑体"/>
      <w:sz w:val="28"/>
      <w:szCs w:val="24"/>
    </w:rPr>
  </w:style>
  <w:style w:styleId="TOC1" w:type="paragraph">
    <w:name w:val="toc 1"/>
    <w:basedOn w:val="a3"/>
    <w:next w:val="a3"/>
    <w:autoRedefine/>
    <w:uiPriority w:val="39"/>
    <w:rsid w:val="00755F65"/>
    <w:pPr>
      <w:spacing w:line="400" w:lineRule="exact"/>
    </w:pPr>
    <w:rPr>
      <w:rFonts w:eastAsia="黑体"/>
      <w:sz w:val="28"/>
    </w:rPr>
  </w:style>
  <w:style w:customStyle="1" w:styleId="1" w:type="paragraph">
    <w:name w:val="论文1级标题"/>
    <w:basedOn w:val="af"/>
    <w:link w:val="10"/>
    <w:qFormat/>
    <w:rsid w:val="00DF4731"/>
    <w:pPr>
      <w:numPr>
        <w:numId w:val="10"/>
      </w:numPr>
      <w:spacing w:after="50" w:afterLines="50" w:before="50" w:beforeLines="50"/>
      <w:ind w:firstLineChars="0"/>
    </w:pPr>
    <w:rPr>
      <w:rFonts w:eastAsia="黑体"/>
      <w:sz w:val="28"/>
    </w:rPr>
  </w:style>
  <w:style w:customStyle="1" w:styleId="10" w:type="character">
    <w:name w:val="论文1级标题 字符"/>
    <w:link w:val="1"/>
    <w:rsid w:val="00DF4731"/>
    <w:rPr>
      <w:rFonts w:eastAsia="黑体"/>
      <w:sz w:val="28"/>
      <w:szCs w:val="24"/>
    </w:rPr>
  </w:style>
  <w:style w:customStyle="1" w:styleId="2" w:type="paragraph">
    <w:name w:val="论文2级标题"/>
    <w:basedOn w:val="1"/>
    <w:link w:val="20"/>
    <w:qFormat/>
    <w:rsid w:val="00DF4731"/>
    <w:pPr>
      <w:numPr>
        <w:ilvl w:val="1"/>
      </w:numPr>
    </w:pPr>
    <w:rPr>
      <w:sz w:val="24"/>
    </w:rPr>
  </w:style>
  <w:style w:customStyle="1" w:styleId="20" w:type="character">
    <w:name w:val="论文2级标题 字符"/>
    <w:link w:val="2"/>
    <w:rsid w:val="00DF4731"/>
    <w:rPr>
      <w:rFonts w:eastAsia="黑体"/>
      <w:sz w:val="28"/>
      <w:szCs w:val="24"/>
    </w:rPr>
  </w:style>
  <w:style w:customStyle="1" w:styleId="3" w:type="paragraph">
    <w:name w:val="论文3级标题"/>
    <w:basedOn w:val="1"/>
    <w:link w:val="30"/>
    <w:qFormat/>
    <w:rsid w:val="002B70FE"/>
    <w:pPr>
      <w:numPr>
        <w:ilvl w:val="2"/>
      </w:numPr>
      <w:spacing w:after="0" w:afterLines="0" w:before="0" w:beforeLines="0"/>
    </w:pPr>
    <w:rPr>
      <w:rFonts w:eastAsia="楷体"/>
      <w:sz w:val="24"/>
    </w:rPr>
  </w:style>
  <w:style w:customStyle="1" w:styleId="30" w:type="character">
    <w:name w:val="论文3级标题 字符"/>
    <w:link w:val="3"/>
    <w:rsid w:val="002B70FE"/>
    <w:rPr>
      <w:rFonts w:eastAsia="楷体"/>
      <w:sz w:val="28"/>
      <w:szCs w:val="24"/>
    </w:rPr>
  </w:style>
  <w:style w:customStyle="1" w:styleId="a1" w:type="paragraph">
    <w:name w:val="参考文献"/>
    <w:basedOn w:val="af"/>
    <w:qFormat/>
    <w:rsid w:val="00C24FFE"/>
    <w:pPr>
      <w:numPr>
        <w:numId w:val="6"/>
      </w:numPr>
      <w:ind w:hanging="200" w:hangingChars="200" w:left="200"/>
    </w:pPr>
    <w:rPr>
      <w:sz w:val="21"/>
    </w:rPr>
  </w:style>
  <w:style w:styleId="af1" w:type="paragraph">
    <w:name w:val="caption"/>
    <w:basedOn w:val="a3"/>
    <w:next w:val="a3"/>
    <w:unhideWhenUsed/>
    <w:rsid w:val="00EE0407"/>
    <w:rPr>
      <w:rFonts w:ascii="等线 Light" w:eastAsia="黑体" w:hAnsi="等线 Light"/>
      <w:sz w:val="20"/>
      <w:szCs w:val="20"/>
    </w:rPr>
  </w:style>
  <w:style w:customStyle="1" w:styleId="af2" w:type="paragraph">
    <w:name w:val="图片"/>
    <w:basedOn w:val="af"/>
    <w:link w:val="af3"/>
    <w:qFormat/>
    <w:rsid w:val="008E3013"/>
    <w:pPr>
      <w:spacing w:after="50" w:afterLines="50" w:before="50" w:beforeLines="50" w:line="240" w:lineRule="auto"/>
      <w:ind w:firstLine="0" w:firstLineChars="0"/>
      <w:jc w:val="center"/>
    </w:pPr>
  </w:style>
  <w:style w:customStyle="1" w:styleId="af3" w:type="character">
    <w:name w:val="图片 字符"/>
    <w:link w:val="af2"/>
    <w:rsid w:val="008E3013"/>
    <w:rPr>
      <w:rFonts w:eastAsia="黑体"/>
      <w:sz w:val="28"/>
      <w:szCs w:val="24"/>
    </w:rPr>
  </w:style>
  <w:style w:customStyle="1" w:styleId="af4" w:type="paragraph">
    <w:name w:val="图片文字"/>
    <w:basedOn w:val="af2"/>
    <w:link w:val="af5"/>
    <w:qFormat/>
    <w:rsid w:val="009B6FE9"/>
    <w:rPr>
      <w:rFonts w:eastAsia="黑体"/>
      <w:sz w:val="21"/>
    </w:rPr>
  </w:style>
  <w:style w:customStyle="1" w:styleId="af5" w:type="character">
    <w:name w:val="图片文字 字符"/>
    <w:link w:val="af4"/>
    <w:rsid w:val="009B6FE9"/>
    <w:rPr>
      <w:rFonts w:eastAsia="黑体"/>
      <w:noProof/>
      <w:kern w:val="2"/>
      <w:sz w:val="21"/>
      <w:szCs w:val="24"/>
    </w:rPr>
  </w:style>
  <w:style w:customStyle="1" w:styleId="a" w:type="paragraph">
    <w:name w:val="无序号分点"/>
    <w:basedOn w:val="af"/>
    <w:link w:val="af6"/>
    <w:qFormat/>
    <w:rsid w:val="0081753B"/>
    <w:pPr>
      <w:numPr>
        <w:numId w:val="12"/>
      </w:numPr>
      <w:ind w:firstLineChars="0" w:hanging="147" w:left="589"/>
    </w:pPr>
  </w:style>
  <w:style w:customStyle="1" w:styleId="af6" w:type="character">
    <w:name w:val="无序号分点 字符"/>
    <w:link w:val="a"/>
    <w:rsid w:val="0081753B"/>
    <w:rPr>
      <w:rFonts w:eastAsia="黑体"/>
      <w:sz w:val="28"/>
      <w:szCs w:val="24"/>
    </w:rPr>
  </w:style>
  <w:style w:styleId="af7" w:type="paragraph">
    <w:name w:val="List Paragraph"/>
    <w:basedOn w:val="a3"/>
    <w:uiPriority w:val="1"/>
    <w:rsid w:val="008771EC"/>
    <w:pPr>
      <w:autoSpaceDE w:val="0"/>
      <w:autoSpaceDN w:val="0"/>
      <w:ind w:hanging="204" w:left="835"/>
      <w:jc w:val="left"/>
    </w:pPr>
    <w:rPr>
      <w:rFonts w:ascii="宋体" w:cs="宋体" w:hAnsi="宋体"/>
      <w:kern w:val="0"/>
      <w:sz w:val="22"/>
      <w:szCs w:val="22"/>
    </w:rPr>
  </w:style>
  <w:style w:customStyle="1" w:styleId="a2" w:type="paragraph">
    <w:name w:val="带序号分点"/>
    <w:basedOn w:val="af"/>
    <w:link w:val="af8"/>
    <w:qFormat/>
    <w:rsid w:val="00651548"/>
    <w:pPr>
      <w:numPr>
        <w:numId w:val="15"/>
      </w:numPr>
      <w:ind w:firstLine="480"/>
    </w:pPr>
  </w:style>
  <w:style w:customStyle="1" w:styleId="af8" w:type="character">
    <w:name w:val="带序号分点 字符"/>
    <w:link w:val="a2"/>
    <w:rsid w:val="00651548"/>
    <w:rPr>
      <w:rFonts w:eastAsia="黑体"/>
      <w:sz w:val="28"/>
      <w:szCs w:val="24"/>
    </w:rPr>
  </w:style>
  <w:style w:customStyle="1" w:styleId="TableNormal" w:type="table">
    <w:name w:val="Table Normal"/>
    <w:uiPriority w:val="2"/>
    <w:semiHidden/>
    <w:unhideWhenUsed/>
    <w:qFormat/>
    <w:rsid w:val="0052596D"/>
    <w:pPr>
      <w:widowControl w:val="0"/>
      <w:autoSpaceDE w:val="0"/>
      <w:autoSpaceDN w:val="0"/>
    </w:pPr>
    <w:rPr>
      <w:rFonts w:ascii="Calibri" w:hAnsi="Calibri"/>
      <w:sz w:val="22"/>
      <w:szCs w:val="22"/>
      <w:lang w:eastAsia="en-US"/>
    </w:rPr>
    <w:tblPr>
      <w:tblInd w:type="dxa" w:w="0"/>
      <w:tblCellMar>
        <w:top w:type="dxa" w:w="0"/>
        <w:left w:type="dxa" w:w="0"/>
        <w:bottom w:type="dxa" w:w="0"/>
        <w:right w:type="dxa" w:w="0"/>
      </w:tblCellMar>
    </w:tblPr>
  </w:style>
  <w:style w:customStyle="1" w:styleId="af9" w:type="table">
    <w:name w:val="论文表格"/>
    <w:basedOn w:val="a5"/>
    <w:uiPriority w:val="99"/>
    <w:rsid w:val="009B6FE9"/>
    <w:pPr>
      <w:jc w:val="center"/>
    </w:pPr>
    <w:rPr>
      <w:sz w:val="21"/>
    </w:rPr>
    <w:tblPr>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cPr>
      <w:vAlign w:val="center"/>
    </w:tcPr>
    <w:tblStylePr w:type="firstRow">
      <w:pPr>
        <w:jc w:val="center"/>
      </w:pPr>
      <w:rPr>
        <w:rFonts w:ascii="Times New Roman" w:eastAsia="宋体" w:hAnsi="Times New Roman"/>
        <w:b/>
        <w:sz w:val="21"/>
      </w:rPr>
      <w:tblPr/>
      <w:tcPr>
        <w:tcBorders>
          <w:top w:color="auto" w:space="0" w:sz="4" w:val="single"/>
          <w:left w:color="auto" w:space="0" w:sz="4" w:val="single"/>
          <w:bottom w:color="auto" w:space="0" w:sz="4" w:val="single"/>
          <w:right w:color="auto" w:space="0" w:sz="4" w:val="single"/>
          <w:insideH w:color="auto" w:space="0" w:sz="4" w:val="single"/>
          <w:insideV w:color="auto" w:space="0" w:sz="4" w:val="single"/>
        </w:tcBorders>
      </w:tcPr>
    </w:tblStylePr>
  </w:style>
  <w:style w:customStyle="1" w:styleId="afa" w:type="paragraph">
    <w:name w:val="表格字体"/>
    <w:basedOn w:val="af"/>
    <w:link w:val="afb"/>
    <w:qFormat/>
    <w:rsid w:val="00E36776"/>
    <w:pPr>
      <w:ind w:firstLine="0" w:firstLineChars="0"/>
      <w:jc w:val="center"/>
    </w:pPr>
    <w:rPr>
      <w:sz w:val="21"/>
    </w:rPr>
  </w:style>
  <w:style w:customStyle="1" w:styleId="afb" w:type="character">
    <w:name w:val="表格字体 字符"/>
    <w:link w:val="afa"/>
    <w:rsid w:val="00E36776"/>
    <w:rPr>
      <w:rFonts w:eastAsia="黑体"/>
      <w:noProof/>
      <w:kern w:val="2"/>
      <w:sz w:val="21"/>
      <w:szCs w:val="24"/>
    </w:rPr>
  </w:style>
  <w:style w:customStyle="1" w:styleId="TableParagraph" w:type="paragraph">
    <w:name w:val="Table Paragraph"/>
    <w:basedOn w:val="a3"/>
    <w:uiPriority w:val="1"/>
    <w:rsid w:val="009E1A1B"/>
    <w:pPr>
      <w:autoSpaceDE w:val="0"/>
      <w:autoSpaceDN w:val="0"/>
      <w:jc w:val="center"/>
    </w:pPr>
    <w:rPr>
      <w:rFonts w:eastAsia="Times New Roman"/>
      <w:noProof w:val="0"/>
      <w:kern w:val="0"/>
      <w:sz w:val="22"/>
      <w:szCs w:val="22"/>
    </w:rPr>
  </w:style>
  <w:style w:customStyle="1" w:styleId="afc" w:type="paragraph">
    <w:name w:val="表头"/>
    <w:basedOn w:val="af"/>
    <w:link w:val="afd"/>
    <w:qFormat/>
    <w:rsid w:val="00E36776"/>
    <w:pPr>
      <w:spacing w:after="50" w:afterLines="50" w:before="50" w:beforeLines="50"/>
      <w:jc w:val="center"/>
    </w:pPr>
    <w:rPr>
      <w:rFonts w:eastAsia="黑体"/>
      <w:bCs/>
      <w:sz w:val="21"/>
    </w:rPr>
  </w:style>
  <w:style w:customStyle="1" w:styleId="afd" w:type="character">
    <w:name w:val="表头 字符"/>
    <w:link w:val="afc"/>
    <w:rsid w:val="00E36776"/>
    <w:rPr>
      <w:rFonts w:eastAsia="黑体"/>
      <w:bCs/>
      <w:noProof/>
      <w:kern w:val="2"/>
      <w:sz w:val="21"/>
      <w:szCs w:val="24"/>
    </w:rPr>
  </w:style>
  <w:style w:customStyle="1" w:styleId="a0" w:type="paragraph">
    <w:name w:val="圈圈"/>
    <w:basedOn w:val="af"/>
    <w:link w:val="afe"/>
    <w:qFormat/>
    <w:rsid w:val="00EA57CD"/>
    <w:pPr>
      <w:numPr>
        <w:numId w:val="33"/>
      </w:numPr>
      <w:ind w:firstLineChars="0" w:hanging="357" w:left="981"/>
    </w:pPr>
  </w:style>
  <w:style w:customStyle="1" w:styleId="afe" w:type="character">
    <w:name w:val="圈圈 字符"/>
    <w:link w:val="a0"/>
    <w:rsid w:val="00EA57CD"/>
    <w:rPr>
      <w:rFonts w:eastAsia="黑体"/>
      <w:noProof/>
      <w:kern w:val="2"/>
      <w:sz w:val="24"/>
      <w:szCs w:val="24"/>
    </w:rPr>
  </w:style>
  <w:style w:customStyle="1" w:styleId="aff" w:type="paragraph">
    <w:name w:val="大标题"/>
    <w:basedOn w:val="a3"/>
    <w:link w:val="aff0"/>
    <w:qFormat/>
    <w:rsid w:val="00446875"/>
    <w:pPr>
      <w:spacing w:after="100" w:afterLines="100" w:line="400" w:lineRule="exact"/>
      <w:jc w:val="center"/>
    </w:pPr>
    <w:rPr>
      <w:rFonts w:ascii="黑体" w:eastAsia="黑体" w:hAnsi="黑体"/>
      <w:sz w:val="32"/>
    </w:rPr>
  </w:style>
  <w:style w:customStyle="1" w:styleId="aff0" w:type="character">
    <w:name w:val="大标题 字符"/>
    <w:link w:val="aff"/>
    <w:rsid w:val="00446875"/>
    <w:rPr>
      <w:rFonts w:ascii="黑体" w:eastAsia="黑体" w:hAnsi="黑体"/>
      <w:noProof/>
      <w:kern w:val="2"/>
      <w:sz w:val="32"/>
      <w:szCs w:val="30"/>
    </w:rPr>
  </w:style>
  <w:style w:styleId="TOC2" w:type="paragraph">
    <w:name w:val="toc 2"/>
    <w:basedOn w:val="a3"/>
    <w:next w:val="a3"/>
    <w:autoRedefine/>
    <w:uiPriority w:val="39"/>
    <w:rsid w:val="00755F65"/>
    <w:pPr>
      <w:spacing w:line="400" w:lineRule="exact"/>
    </w:pPr>
    <w:rPr>
      <w:rFonts w:eastAsia="黑体"/>
    </w:rPr>
  </w:style>
  <w:style w:styleId="TOC3" w:type="paragraph">
    <w:name w:val="toc 3"/>
    <w:basedOn w:val="a3"/>
    <w:next w:val="a3"/>
    <w:autoRedefine/>
    <w:uiPriority w:val="39"/>
    <w:rsid w:val="00755F65"/>
    <w:pPr>
      <w:spacing w:line="400" w:lineRule="exact"/>
    </w:pPr>
    <w:rPr>
      <w:rFonts w:eastAsia="楷体"/>
    </w:rPr>
  </w:style>
  <w:style w:styleId="aff1" w:type="character">
    <w:name w:val="Hyperlink"/>
    <w:uiPriority w:val="99"/>
    <w:unhideWhenUsed/>
    <w:rsid w:val="00755F65"/>
    <w:rPr>
      <w:color w:val="0563C1"/>
      <w:u w:val="single"/>
    </w:rPr>
  </w:style>
  <w:style w:customStyle="1" w:styleId="aa" w:type="character">
    <w:name w:val="页眉 字符"/>
    <w:link w:val="a9"/>
    <w:uiPriority w:val="99"/>
    <w:rsid w:val="00E229AA"/>
    <w:rPr>
      <w:noProof/>
      <w:kern w:val="2"/>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454452">
      <w:bodyDiv w:val="1"/>
      <w:marLeft w:val="0"/>
      <w:marRight w:val="0"/>
      <w:marTop w:val="0"/>
      <w:marBottom w:val="0"/>
      <w:divBdr>
        <w:top w:val="none" w:sz="0" w:space="0" w:color="auto"/>
        <w:left w:val="none" w:sz="0" w:space="0" w:color="auto"/>
        <w:bottom w:val="none" w:sz="0" w:space="0" w:color="auto"/>
        <w:right w:val="none" w:sz="0" w:space="0" w:color="auto"/>
      </w:divBdr>
    </w:div>
    <w:div w:id="1441221855">
      <w:bodyDiv w:val="1"/>
      <w:marLeft w:val="0"/>
      <w:marRight w:val="0"/>
      <w:marTop w:val="0"/>
      <w:marBottom w:val="0"/>
      <w:divBdr>
        <w:top w:val="none" w:sz="0" w:space="0" w:color="auto"/>
        <w:left w:val="none" w:sz="0" w:space="0" w:color="auto"/>
        <w:bottom w:val="none" w:sz="0" w:space="0" w:color="auto"/>
        <w:right w:val="none" w:sz="0" w:space="0" w:color="auto"/>
      </w:divBdr>
    </w:div>
    <w:div w:id="182199646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jpeg" Type="http://schemas.openxmlformats.org/officeDocument/2006/relationships/image" /><Relationship Id="rId12" Target="header4.xml" Type="http://schemas.openxmlformats.org/officeDocument/2006/relationships/header" /><Relationship Id="rId11" Target="header3.xml" Type="http://schemas.openxmlformats.org/officeDocument/2006/relationships/header" /><Relationship Id="rId10" Target="header2.xml" Type="http://schemas.openxmlformats.org/officeDocument/2006/relationships/header" /><Relationship Id="rId9" Target="header1.xml" Type="http://schemas.openxmlformats.org/officeDocument/2006/relationships/header"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hyperlink" Id="rId67" Target="https://doi.org/10.1016/j.ijheatmasstransfer.2022.123063" TargetMode="External" /><Relationship Type="http://schemas.openxmlformats.org/officeDocument/2006/relationships/hyperlink" Id="rId65" Target="https://doi.org/10.1109/TCPMT.2022.3144461"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Relationship Type="http://schemas.openxmlformats.org/officeDocument/2006/relationships/hyperlink" Id="rId67" Target="https://doi.org/10.1016/j.ijheatmasstransfer.2022.123063" TargetMode="External" /><Relationship Type="http://schemas.openxmlformats.org/officeDocument/2006/relationships/hyperlink" Id="rId65" Target="https://doi.org/10.1109/TCPMT.2022.3144461"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18</Pages>
  <Words>998</Words>
  <Characters>5692</Characters>
  <Application>Microsoft Office Word</Application>
  <DocSecurity>0</DocSecurity>
  <Lines>47</Lines>
  <Paragraphs>13</Paragraphs>
  <ScaleCrop>false</ScaleCrop>
  <Company>CGC</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桂林电子科技大学毕业论文标题</dc:title>
  <dc:creator>牛嘉贺</dc:creator>
  <cp:keywords/>
  <dcterms:created xsi:type="dcterms:W3CDTF">2026-04-16T08:51:07Z</dcterms:created>
  <dcterms:modified xsi:type="dcterms:W3CDTF">2026-04-16T08:51:07Z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True</vt:lpwstr>
  </property>
  <property fmtid="{D5CDD505-2E9C-101B-9397-08002B2CF9AE}" pid="3" name="autoSectionLabels">
    <vt:lpwstr>False</vt:lpwstr>
  </property>
  <property fmtid="{D5CDD505-2E9C-101B-9397-08002B2CF9AE}" pid="4" name="bibliography">
    <vt:lpwstr>references/reference.bib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references/china-national-standard-gb-t-7714-2015-numeric.csl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True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