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Explicar el teorema de la numeración. Características de BCD. Expresar el número 2018 en BCD y BSS.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 Diferencia entre sr y jk. Con qué registro se puede almacenar 4 bits. Graficar.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3- Explicar características y funciones de los elementos de una CPU.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