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243729"/>
      <w:r>
        <w:lastRenderedPageBreak/>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15AA36AB" w14:textId="2AD93E04" w:rsidR="00930F97" w:rsidRDefault="005526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243729" w:history="1">
        <w:r w:rsidR="00930F97" w:rsidRPr="0072206C">
          <w:rPr>
            <w:rStyle w:val="Hyperlink"/>
            <w:noProof/>
          </w:rPr>
          <w:t>Table of Contents</w:t>
        </w:r>
        <w:r w:rsidR="00930F97">
          <w:rPr>
            <w:noProof/>
            <w:webHidden/>
          </w:rPr>
          <w:tab/>
        </w:r>
        <w:r w:rsidR="00930F97">
          <w:rPr>
            <w:noProof/>
            <w:webHidden/>
          </w:rPr>
          <w:fldChar w:fldCharType="begin"/>
        </w:r>
        <w:r w:rsidR="00930F97">
          <w:rPr>
            <w:noProof/>
            <w:webHidden/>
          </w:rPr>
          <w:instrText xml:space="preserve"> PAGEREF _Toc521243729 \h </w:instrText>
        </w:r>
        <w:r w:rsidR="00930F97">
          <w:rPr>
            <w:noProof/>
            <w:webHidden/>
          </w:rPr>
        </w:r>
        <w:r w:rsidR="00930F97">
          <w:rPr>
            <w:noProof/>
            <w:webHidden/>
          </w:rPr>
          <w:fldChar w:fldCharType="separate"/>
        </w:r>
        <w:r w:rsidR="00930F97">
          <w:rPr>
            <w:noProof/>
            <w:webHidden/>
          </w:rPr>
          <w:t>2</w:t>
        </w:r>
        <w:r w:rsidR="00930F97">
          <w:rPr>
            <w:noProof/>
            <w:webHidden/>
          </w:rPr>
          <w:fldChar w:fldCharType="end"/>
        </w:r>
      </w:hyperlink>
    </w:p>
    <w:p w14:paraId="3E000C6C" w14:textId="41CCD07D" w:rsidR="00930F97" w:rsidRDefault="00054049">
      <w:pPr>
        <w:pStyle w:val="TOC1"/>
        <w:tabs>
          <w:tab w:val="right" w:leader="dot" w:pos="9350"/>
        </w:tabs>
        <w:rPr>
          <w:rFonts w:eastAsiaTheme="minorEastAsia"/>
          <w:noProof/>
        </w:rPr>
      </w:pPr>
      <w:hyperlink w:anchor="_Toc521243730" w:history="1">
        <w:r w:rsidR="00930F97" w:rsidRPr="0072206C">
          <w:rPr>
            <w:rStyle w:val="Hyperlink"/>
            <w:noProof/>
          </w:rPr>
          <w:t>Introduction</w:t>
        </w:r>
        <w:r w:rsidR="00930F97">
          <w:rPr>
            <w:noProof/>
            <w:webHidden/>
          </w:rPr>
          <w:tab/>
        </w:r>
        <w:r w:rsidR="00930F97">
          <w:rPr>
            <w:noProof/>
            <w:webHidden/>
          </w:rPr>
          <w:fldChar w:fldCharType="begin"/>
        </w:r>
        <w:r w:rsidR="00930F97">
          <w:rPr>
            <w:noProof/>
            <w:webHidden/>
          </w:rPr>
          <w:instrText xml:space="preserve"> PAGEREF _Toc521243730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22E95DF5" w14:textId="388C837F" w:rsidR="00930F97" w:rsidRDefault="00054049">
      <w:pPr>
        <w:pStyle w:val="TOC1"/>
        <w:tabs>
          <w:tab w:val="right" w:leader="dot" w:pos="9350"/>
        </w:tabs>
        <w:rPr>
          <w:rFonts w:eastAsiaTheme="minorEastAsia"/>
          <w:noProof/>
        </w:rPr>
      </w:pPr>
      <w:hyperlink w:anchor="_Toc521243731" w:history="1">
        <w:r w:rsidR="00930F97" w:rsidRPr="0072206C">
          <w:rPr>
            <w:rStyle w:val="Hyperlink"/>
            <w:noProof/>
          </w:rPr>
          <w:t>Data Description</w:t>
        </w:r>
        <w:r w:rsidR="00930F97">
          <w:rPr>
            <w:noProof/>
            <w:webHidden/>
          </w:rPr>
          <w:tab/>
        </w:r>
        <w:r w:rsidR="00930F97">
          <w:rPr>
            <w:noProof/>
            <w:webHidden/>
          </w:rPr>
          <w:fldChar w:fldCharType="begin"/>
        </w:r>
        <w:r w:rsidR="00930F97">
          <w:rPr>
            <w:noProof/>
            <w:webHidden/>
          </w:rPr>
          <w:instrText xml:space="preserve"> PAGEREF _Toc521243731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DC647DC" w14:textId="5559D8FB" w:rsidR="00930F97" w:rsidRDefault="00054049">
      <w:pPr>
        <w:pStyle w:val="TOC1"/>
        <w:tabs>
          <w:tab w:val="right" w:leader="dot" w:pos="9350"/>
        </w:tabs>
        <w:rPr>
          <w:rFonts w:eastAsiaTheme="minorEastAsia"/>
          <w:noProof/>
        </w:rPr>
      </w:pPr>
      <w:hyperlink w:anchor="_Toc521243732" w:history="1">
        <w:r w:rsidR="00930F97" w:rsidRPr="0072206C">
          <w:rPr>
            <w:rStyle w:val="Hyperlink"/>
            <w:noProof/>
          </w:rPr>
          <w:t>Analysis Question 1:</w:t>
        </w:r>
        <w:r w:rsidR="00930F97">
          <w:rPr>
            <w:noProof/>
            <w:webHidden/>
          </w:rPr>
          <w:tab/>
        </w:r>
        <w:r w:rsidR="00930F97">
          <w:rPr>
            <w:noProof/>
            <w:webHidden/>
          </w:rPr>
          <w:fldChar w:fldCharType="begin"/>
        </w:r>
        <w:r w:rsidR="00930F97">
          <w:rPr>
            <w:noProof/>
            <w:webHidden/>
          </w:rPr>
          <w:instrText xml:space="preserve"> PAGEREF _Toc521243732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ABFA42D" w14:textId="772C714E" w:rsidR="00930F97" w:rsidRDefault="00054049">
      <w:pPr>
        <w:pStyle w:val="TOC2"/>
        <w:tabs>
          <w:tab w:val="right" w:leader="dot" w:pos="9350"/>
        </w:tabs>
        <w:rPr>
          <w:rFonts w:eastAsiaTheme="minorEastAsia"/>
          <w:noProof/>
        </w:rPr>
      </w:pPr>
      <w:hyperlink w:anchor="_Toc521243733"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_Toc521243733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550A49DB" w14:textId="708D5BEA" w:rsidR="00930F97" w:rsidRDefault="00054049">
      <w:pPr>
        <w:pStyle w:val="TOC2"/>
        <w:tabs>
          <w:tab w:val="right" w:leader="dot" w:pos="9350"/>
        </w:tabs>
        <w:rPr>
          <w:rFonts w:eastAsiaTheme="minorEastAsia"/>
          <w:noProof/>
        </w:rPr>
      </w:pPr>
      <w:hyperlink w:anchor="_Toc521243734" w:history="1">
        <w:r w:rsidR="00930F97" w:rsidRPr="0072206C">
          <w:rPr>
            <w:rStyle w:val="Hyperlink"/>
            <w:noProof/>
          </w:rPr>
          <w:t>Build and Fit the Model</w:t>
        </w:r>
        <w:r w:rsidR="00930F97">
          <w:rPr>
            <w:noProof/>
            <w:webHidden/>
          </w:rPr>
          <w:tab/>
        </w:r>
        <w:r w:rsidR="00930F97">
          <w:rPr>
            <w:noProof/>
            <w:webHidden/>
          </w:rPr>
          <w:fldChar w:fldCharType="begin"/>
        </w:r>
        <w:r w:rsidR="00930F97">
          <w:rPr>
            <w:noProof/>
            <w:webHidden/>
          </w:rPr>
          <w:instrText xml:space="preserve"> PAGEREF _Toc521243734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06C04BE6" w14:textId="7EC6160A" w:rsidR="00930F97" w:rsidRDefault="00054049">
      <w:pPr>
        <w:pStyle w:val="TOC2"/>
        <w:tabs>
          <w:tab w:val="right" w:leader="dot" w:pos="9350"/>
        </w:tabs>
        <w:rPr>
          <w:rFonts w:eastAsiaTheme="minorEastAsia"/>
          <w:noProof/>
        </w:rPr>
      </w:pPr>
      <w:hyperlink w:anchor="_Toc521243735"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_Toc521243735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1A2C7B44" w14:textId="57E1500B" w:rsidR="00930F97" w:rsidRDefault="00054049">
      <w:pPr>
        <w:pStyle w:val="TOC2"/>
        <w:tabs>
          <w:tab w:val="right" w:leader="dot" w:pos="9350"/>
        </w:tabs>
        <w:rPr>
          <w:rFonts w:eastAsiaTheme="minorEastAsia"/>
          <w:noProof/>
        </w:rPr>
      </w:pPr>
      <w:hyperlink w:anchor="_Toc521243736"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_Toc521243736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3781A8D5" w14:textId="64820834" w:rsidR="00930F97" w:rsidRDefault="00054049">
      <w:pPr>
        <w:pStyle w:val="TOC2"/>
        <w:tabs>
          <w:tab w:val="right" w:leader="dot" w:pos="9350"/>
        </w:tabs>
        <w:rPr>
          <w:rFonts w:eastAsiaTheme="minorEastAsia"/>
          <w:noProof/>
        </w:rPr>
      </w:pPr>
      <w:hyperlink w:anchor="_Toc521243737" w:history="1">
        <w:r w:rsidR="00930F97" w:rsidRPr="0072206C">
          <w:rPr>
            <w:rStyle w:val="Hyperlink"/>
            <w:noProof/>
          </w:rPr>
          <w:t>Parameters</w:t>
        </w:r>
        <w:r w:rsidR="00930F97">
          <w:rPr>
            <w:noProof/>
            <w:webHidden/>
          </w:rPr>
          <w:tab/>
        </w:r>
        <w:r w:rsidR="00930F97">
          <w:rPr>
            <w:noProof/>
            <w:webHidden/>
          </w:rPr>
          <w:fldChar w:fldCharType="begin"/>
        </w:r>
        <w:r w:rsidR="00930F97">
          <w:rPr>
            <w:noProof/>
            <w:webHidden/>
          </w:rPr>
          <w:instrText xml:space="preserve"> PAGEREF _Toc521243737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0436D803" w14:textId="17C6DB7E" w:rsidR="00930F97" w:rsidRDefault="00054049">
      <w:pPr>
        <w:pStyle w:val="TOC2"/>
        <w:tabs>
          <w:tab w:val="right" w:leader="dot" w:pos="9350"/>
        </w:tabs>
        <w:rPr>
          <w:rFonts w:eastAsiaTheme="minorEastAsia"/>
          <w:noProof/>
        </w:rPr>
      </w:pPr>
      <w:hyperlink w:anchor="_Toc521243738" w:history="1">
        <w:r w:rsidR="00930F97" w:rsidRPr="0072206C">
          <w:rPr>
            <w:rStyle w:val="Hyperlink"/>
            <w:noProof/>
          </w:rPr>
          <w:t>Conclusion</w:t>
        </w:r>
        <w:r w:rsidR="00930F97">
          <w:rPr>
            <w:noProof/>
            <w:webHidden/>
          </w:rPr>
          <w:tab/>
        </w:r>
        <w:r w:rsidR="00930F97">
          <w:rPr>
            <w:noProof/>
            <w:webHidden/>
          </w:rPr>
          <w:fldChar w:fldCharType="begin"/>
        </w:r>
        <w:r w:rsidR="00930F97">
          <w:rPr>
            <w:noProof/>
            <w:webHidden/>
          </w:rPr>
          <w:instrText xml:space="preserve"> PAGEREF _Toc521243738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47099C64" w14:textId="445D3208" w:rsidR="00930F97" w:rsidRDefault="00930F97">
      <w:pPr>
        <w:pStyle w:val="TOC1"/>
        <w:tabs>
          <w:tab w:val="right" w:leader="dot" w:pos="9350"/>
        </w:tabs>
        <w:rPr>
          <w:rFonts w:eastAsiaTheme="minorEastAsia"/>
          <w:noProof/>
        </w:rPr>
      </w:pPr>
      <w:hyperlink w:anchor="_Toc521243739" w:history="1">
        <w:r w:rsidRPr="0072206C">
          <w:rPr>
            <w:rStyle w:val="Hyperlink"/>
            <w:noProof/>
          </w:rPr>
          <w:t>Analysis Question 2</w:t>
        </w:r>
        <w:r>
          <w:rPr>
            <w:noProof/>
            <w:webHidden/>
          </w:rPr>
          <w:tab/>
        </w:r>
        <w:r>
          <w:rPr>
            <w:noProof/>
            <w:webHidden/>
          </w:rPr>
          <w:fldChar w:fldCharType="begin"/>
        </w:r>
        <w:r>
          <w:rPr>
            <w:noProof/>
            <w:webHidden/>
          </w:rPr>
          <w:instrText xml:space="preserve"> PAGEREF _Toc521243739 \h </w:instrText>
        </w:r>
        <w:r>
          <w:rPr>
            <w:noProof/>
            <w:webHidden/>
          </w:rPr>
        </w:r>
        <w:r>
          <w:rPr>
            <w:noProof/>
            <w:webHidden/>
          </w:rPr>
          <w:fldChar w:fldCharType="separate"/>
        </w:r>
        <w:r>
          <w:rPr>
            <w:noProof/>
            <w:webHidden/>
          </w:rPr>
          <w:t>6</w:t>
        </w:r>
        <w:r>
          <w:rPr>
            <w:noProof/>
            <w:webHidden/>
          </w:rPr>
          <w:fldChar w:fldCharType="end"/>
        </w:r>
      </w:hyperlink>
    </w:p>
    <w:p w14:paraId="56C19619" w14:textId="5FF9881F" w:rsidR="00930F97" w:rsidRDefault="00054049">
      <w:pPr>
        <w:pStyle w:val="TOC2"/>
        <w:tabs>
          <w:tab w:val="right" w:leader="dot" w:pos="9350"/>
        </w:tabs>
        <w:rPr>
          <w:rFonts w:eastAsiaTheme="minorEastAsia"/>
          <w:noProof/>
        </w:rPr>
      </w:pPr>
      <w:hyperlink w:anchor="_Toc521243740"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_Toc521243740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A81AE4" w14:textId="06C33750" w:rsidR="00930F97" w:rsidRDefault="00054049">
      <w:pPr>
        <w:pStyle w:val="TOC2"/>
        <w:tabs>
          <w:tab w:val="right" w:leader="dot" w:pos="9350"/>
        </w:tabs>
        <w:rPr>
          <w:rFonts w:eastAsiaTheme="minorEastAsia"/>
          <w:noProof/>
        </w:rPr>
      </w:pPr>
      <w:hyperlink w:anchor="_Toc521243741" w:history="1">
        <w:r w:rsidR="00930F97" w:rsidRPr="0072206C">
          <w:rPr>
            <w:rStyle w:val="Hyperlink"/>
            <w:noProof/>
          </w:rPr>
          <w:t>Model Selection</w:t>
        </w:r>
        <w:r w:rsidR="00930F97">
          <w:rPr>
            <w:noProof/>
            <w:webHidden/>
          </w:rPr>
          <w:tab/>
        </w:r>
        <w:r w:rsidR="00930F97">
          <w:rPr>
            <w:noProof/>
            <w:webHidden/>
          </w:rPr>
          <w:fldChar w:fldCharType="begin"/>
        </w:r>
        <w:r w:rsidR="00930F97">
          <w:rPr>
            <w:noProof/>
            <w:webHidden/>
          </w:rPr>
          <w:instrText xml:space="preserve"> PAGEREF _Toc521243741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1C868D" w14:textId="19F7B001" w:rsidR="00930F97" w:rsidRDefault="00054049">
      <w:pPr>
        <w:pStyle w:val="TOC2"/>
        <w:tabs>
          <w:tab w:val="right" w:leader="dot" w:pos="9350"/>
        </w:tabs>
        <w:rPr>
          <w:rFonts w:eastAsiaTheme="minorEastAsia"/>
          <w:noProof/>
        </w:rPr>
      </w:pPr>
      <w:hyperlink w:anchor="_Toc521243742"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_Toc521243742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7062B460" w14:textId="4E467F8D" w:rsidR="00930F97" w:rsidRDefault="00054049">
      <w:pPr>
        <w:pStyle w:val="TOC2"/>
        <w:tabs>
          <w:tab w:val="right" w:leader="dot" w:pos="9350"/>
        </w:tabs>
        <w:rPr>
          <w:rFonts w:eastAsiaTheme="minorEastAsia"/>
          <w:noProof/>
        </w:rPr>
      </w:pPr>
      <w:hyperlink w:anchor="_Toc521243743"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_Toc521243743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15AEA8F6" w14:textId="64336F36" w:rsidR="00930F97" w:rsidRDefault="00054049">
      <w:pPr>
        <w:pStyle w:val="TOC2"/>
        <w:tabs>
          <w:tab w:val="right" w:leader="dot" w:pos="9350"/>
        </w:tabs>
        <w:rPr>
          <w:rFonts w:eastAsiaTheme="minorEastAsia"/>
          <w:noProof/>
        </w:rPr>
      </w:pPr>
      <w:hyperlink w:anchor="_Toc521243744" w:history="1">
        <w:r w:rsidR="00930F97" w:rsidRPr="0072206C">
          <w:rPr>
            <w:rStyle w:val="Hyperlink"/>
            <w:noProof/>
          </w:rPr>
          <w:t>Conclusion: A short summary of the analysis.</w:t>
        </w:r>
        <w:r w:rsidR="00930F97">
          <w:rPr>
            <w:noProof/>
            <w:webHidden/>
          </w:rPr>
          <w:tab/>
        </w:r>
        <w:r w:rsidR="00930F97">
          <w:rPr>
            <w:noProof/>
            <w:webHidden/>
          </w:rPr>
          <w:fldChar w:fldCharType="begin"/>
        </w:r>
        <w:r w:rsidR="00930F97">
          <w:rPr>
            <w:noProof/>
            <w:webHidden/>
          </w:rPr>
          <w:instrText xml:space="preserve"> PAGEREF _Toc521243744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68949000" w14:textId="22FD671B" w:rsidR="00930F97" w:rsidRDefault="00054049">
      <w:pPr>
        <w:pStyle w:val="TOC2"/>
        <w:tabs>
          <w:tab w:val="right" w:leader="dot" w:pos="9350"/>
        </w:tabs>
        <w:rPr>
          <w:rFonts w:eastAsiaTheme="minorEastAsia"/>
          <w:noProof/>
        </w:rPr>
      </w:pPr>
      <w:hyperlink w:anchor="_Toc521243745" w:history="1">
        <w:r w:rsidR="00930F97" w:rsidRPr="0072206C">
          <w:rPr>
            <w:rStyle w:val="Hyperlink"/>
            <w:noProof/>
          </w:rPr>
          <w:t>Appendix</w:t>
        </w:r>
        <w:r w:rsidR="00930F97">
          <w:rPr>
            <w:noProof/>
            <w:webHidden/>
          </w:rPr>
          <w:tab/>
        </w:r>
        <w:r w:rsidR="00930F97">
          <w:rPr>
            <w:noProof/>
            <w:webHidden/>
          </w:rPr>
          <w:fldChar w:fldCharType="begin"/>
        </w:r>
        <w:r w:rsidR="00930F97">
          <w:rPr>
            <w:noProof/>
            <w:webHidden/>
          </w:rPr>
          <w:instrText xml:space="preserve"> PAGEREF _Toc521243745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3A125F17" w14:textId="55B180E2"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243730"/>
      <w:r>
        <w:lastRenderedPageBreak/>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243731"/>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243732"/>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243733"/>
      <w:r w:rsidRPr="00730763">
        <w:t>Restatement of Problem</w:t>
      </w:r>
      <w:bookmarkEnd w:id="4"/>
      <w:r w:rsidRPr="00730763">
        <w:t xml:space="preserve"> </w:t>
      </w:r>
    </w:p>
    <w:p w14:paraId="02FE1DB7" w14:textId="0D4C1B41" w:rsidR="00DE1E62" w:rsidRDefault="00363AE6" w:rsidP="00363AE6">
      <w:r>
        <w:t xml:space="preserve">Century 21 has </w:t>
      </w:r>
      <w:r w:rsidR="00A850D2">
        <w:t>commissioned</w:t>
      </w:r>
      <w:r>
        <w:t xml:space="preserve"> Nixon, Friedrich, and Bourzikas to perform a study</w:t>
      </w:r>
      <w:r w:rsidR="00FB5799">
        <w:t xml:space="preserve"> to assist them in answering some </w:t>
      </w:r>
      <w:r w:rsidR="00D43C5B">
        <w:t xml:space="preserve">critical questions they have regarding homes prices in Ames.  Since they only sell homes in the </w:t>
      </w:r>
      <w:r w:rsidR="00A850D2">
        <w:t>“</w:t>
      </w:r>
      <w:r w:rsidR="00D43C5B">
        <w:t>N</w:t>
      </w:r>
      <w:r w:rsidR="00A850D2">
        <w:t>A</w:t>
      </w:r>
      <w:r w:rsidR="00D43C5B">
        <w:t>mes</w:t>
      </w:r>
      <w:r w:rsidR="00A850D2">
        <w:t>”</w:t>
      </w:r>
      <w:r w:rsidR="00D43C5B">
        <w:t xml:space="preserve">, </w:t>
      </w:r>
      <w:r w:rsidR="00A850D2">
        <w:t>“</w:t>
      </w:r>
      <w:r w:rsidR="00D43C5B">
        <w:t>Edwards</w:t>
      </w:r>
      <w:r w:rsidR="00A850D2">
        <w:t>”</w:t>
      </w:r>
      <w:r w:rsidR="00D43C5B">
        <w:t xml:space="preserve">, and </w:t>
      </w:r>
      <w:r w:rsidR="00A850D2">
        <w:t>“</w:t>
      </w:r>
      <w:r w:rsidR="00D43C5B">
        <w:t>BrkSide</w:t>
      </w:r>
      <w:r w:rsidR="00A850D2">
        <w:t>”</w:t>
      </w:r>
      <w:r w:rsidR="00D43C5B">
        <w:t xml:space="preserve"> neighborhoods, they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they would like to understand the relationship if the Sales Price in relation to the square footage depends on which neighborhood the house is located.</w:t>
      </w:r>
    </w:p>
    <w:p w14:paraId="37D6312B" w14:textId="77777777" w:rsidR="00363AE6" w:rsidRDefault="00363AE6" w:rsidP="00363AE6"/>
    <w:p w14:paraId="69C69CF7" w14:textId="51C06AF3" w:rsidR="00DE1E62" w:rsidRDefault="00DE1E62" w:rsidP="0017132C">
      <w:pPr>
        <w:pStyle w:val="Heading2"/>
      </w:pPr>
      <w:bookmarkStart w:id="5" w:name="_Toc521243734"/>
      <w:r>
        <w:t>Build and Fit the Model</w:t>
      </w:r>
      <w:bookmarkEnd w:id="5"/>
    </w:p>
    <w:p w14:paraId="75AE40AE" w14:textId="1D15347E" w:rsidR="00CD49BE" w:rsidRDefault="00FD6491" w:rsidP="0017132C">
      <w:pPr>
        <w:ind w:right="-630"/>
      </w:pPr>
      <w:r>
        <w:t>In order to build and fit a model</w:t>
      </w:r>
      <w:r w:rsidR="00463746">
        <w:t xml:space="preserve">, an </w:t>
      </w:r>
      <w:r w:rsidR="006960D9">
        <w:t>analysis</w:t>
      </w:r>
      <w:r w:rsidR="00463746">
        <w:t xml:space="preserve"> is performed</w:t>
      </w:r>
      <w:r>
        <w:t xml:space="preserve"> </w:t>
      </w:r>
      <w:r w:rsidR="00463746">
        <w:t xml:space="preserve">to determine when one of the </w:t>
      </w:r>
      <w:r w:rsidR="006960D9">
        <w:t>predictor</w:t>
      </w:r>
      <w:r w:rsidR="00463746">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r w:rsidR="00CE3678">
        <w:t xml:space="preserve">LogLivingArea </w:t>
      </w:r>
      <w:r w:rsidR="004D68EC">
        <w:t xml:space="preserve">depends </w:t>
      </w:r>
      <w:r w:rsidR="00CE3678">
        <w:t>linearly</w:t>
      </w:r>
      <w:r w:rsidR="004D68EC">
        <w:t xml:space="preserve"> on the important of the LogSalesPrice</w:t>
      </w:r>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6"/>
    </w:p>
    <w:p w14:paraId="07872031" w14:textId="207DDFFC" w:rsidR="00393A61" w:rsidRDefault="001A0D63" w:rsidP="00DF75BE">
      <w:pPr>
        <w:pStyle w:val="ListParagraph"/>
        <w:numPr>
          <w:ilvl w:val="0"/>
          <w:numId w:val="3"/>
        </w:numPr>
        <w:ind w:right="-630"/>
      </w:pPr>
      <w:r>
        <w:t>Ames^</w:t>
      </w:r>
      <w:r w:rsidR="00393A61">
        <w:t xml:space="preserve">SalesPrice = B0 + </w:t>
      </w:r>
      <w:r w:rsidR="00FF3144">
        <w:t>B1*</w:t>
      </w:r>
      <w:r w:rsidR="00A17E23">
        <w:t>BrkSide + B2*Edwards</w:t>
      </w:r>
      <w:r w:rsidR="00F05BE4">
        <w:t xml:space="preserve"> </w:t>
      </w:r>
      <w:r w:rsidR="00784E18">
        <w:t>+ B3*</w:t>
      </w:r>
      <w:r w:rsidR="005E5AB6">
        <w:t>N</w:t>
      </w:r>
      <w:r w:rsidR="00784E18">
        <w:t>Ames + B4(LogLivingArea*BrkSide) + B5</w:t>
      </w:r>
      <w:r w:rsidR="006F1E3A">
        <w:t>(LogLivingArea*Edwards)</w:t>
      </w: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r>
        <w:t>Ames^SalesPrice = 8.49</w:t>
      </w:r>
      <w:r w:rsidR="000A6CCE">
        <w:t xml:space="preserve"> </w:t>
      </w:r>
      <w:r w:rsidR="00E1045E">
        <w:t>+</w:t>
      </w:r>
      <w:r w:rsidR="000A6CCE">
        <w:t xml:space="preserve"> </w:t>
      </w:r>
      <w:r w:rsidR="00E1045E">
        <w:t>(-</w:t>
      </w:r>
      <w:r w:rsidR="000A6CCE">
        <w:t>2.</w:t>
      </w:r>
      <w:r w:rsidR="00E1045E">
        <w:t xml:space="preserve">58*BrkSide) + </w:t>
      </w:r>
      <w:r w:rsidR="00C9636B">
        <w:t xml:space="preserve">(-0.49*Edwards) </w:t>
      </w:r>
      <w:r w:rsidR="005E5AB6">
        <w:t xml:space="preserve"> + (0.0 * NAmes) </w:t>
      </w:r>
      <w:r w:rsidR="00C9636B">
        <w:t xml:space="preserve">+ </w:t>
      </w:r>
      <w:r w:rsidR="00951439">
        <w:t>(B3*0.0)</w:t>
      </w:r>
      <w:r w:rsidR="00855077">
        <w:t xml:space="preserve"> + B4(0.47*</w:t>
      </w:r>
      <w:r w:rsidR="002F4E93">
        <w:t>BrkSide</w:t>
      </w:r>
      <w:r w:rsidR="00855077">
        <w:t>) + B5(</w:t>
      </w:r>
      <w:r w:rsidR="00057C07">
        <w:t>0.47*Edwards)</w:t>
      </w:r>
      <w:commentRangeEnd w:id="6"/>
      <w:r w:rsidR="00463746">
        <w:rPr>
          <w:rStyle w:val="CommentReference"/>
        </w:rPr>
        <w:commentReference w:id="6"/>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r w:rsidR="006F12AC">
        <w:t xml:space="preserve">  &lt;0.001, &lt;0.001</w:t>
      </w:r>
      <w:r w:rsidR="00DF75BE">
        <w:t xml:space="preserve">, respectively) </w:t>
      </w:r>
    </w:p>
    <w:p w14:paraId="2AF90CCB" w14:textId="2F6C8E08" w:rsidR="00E975D1" w:rsidRDefault="00E975D1" w:rsidP="0017132C">
      <w:pPr>
        <w:ind w:right="-630"/>
      </w:pPr>
    </w:p>
    <w:p w14:paraId="72918AEA" w14:textId="6A483F8F" w:rsidR="00E975D1" w:rsidRDefault="00E975D1" w:rsidP="0017132C">
      <w:pPr>
        <w:ind w:right="-630"/>
      </w:pPr>
      <w:r w:rsidRPr="00E975D1">
        <w:rPr>
          <w:noProof/>
        </w:rPr>
        <w:lastRenderedPageBreak/>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p>
    <w:p w14:paraId="7999735B" w14:textId="25A14910" w:rsidR="00393A61" w:rsidRDefault="00393A61" w:rsidP="0017132C">
      <w:pPr>
        <w:ind w:right="-630"/>
      </w:pPr>
    </w:p>
    <w:p w14:paraId="377CB25F" w14:textId="3E8B6631" w:rsidR="006C411B" w:rsidRDefault="006C411B" w:rsidP="0017132C">
      <w:pPr>
        <w:ind w:right="-630"/>
      </w:pPr>
      <w:r>
        <w:t>Note to Grant and Brock:</w:t>
      </w:r>
      <w:r w:rsidR="00DD5FC8">
        <w:t xml:space="preserve">  I don’t like to create extra work, but I think question 1 is a bit of a trick question in that we have to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r w:rsidR="00AE3E62">
        <w:t xml:space="preserve">  </w:t>
      </w:r>
    </w:p>
    <w:p w14:paraId="04DC4D6E" w14:textId="12933075" w:rsidR="00AE3E62" w:rsidRDefault="00AE3E62" w:rsidP="0017132C">
      <w:pPr>
        <w:ind w:right="-630"/>
      </w:pPr>
    </w:p>
    <w:p w14:paraId="33B6B486" w14:textId="4BF08F29" w:rsidR="00AE3E62" w:rsidRDefault="00AE3E62" w:rsidP="0017132C">
      <w:pPr>
        <w:ind w:right="-630"/>
      </w:pPr>
      <w:r>
        <w:t>I could be wrong.</w:t>
      </w:r>
    </w:p>
    <w:p w14:paraId="66B0E512" w14:textId="2B50C0D4" w:rsidR="005012B1" w:rsidRDefault="005012B1" w:rsidP="0017132C">
      <w:pPr>
        <w:ind w:right="-630"/>
      </w:pPr>
    </w:p>
    <w:p w14:paraId="54023DF6" w14:textId="014FDC08" w:rsidR="005012B1" w:rsidRDefault="005012B1" w:rsidP="0017132C">
      <w:pPr>
        <w:ind w:right="-630"/>
      </w:pPr>
      <w:r>
        <w:t>Part A)  Is selling price a function of living space?</w:t>
      </w:r>
    </w:p>
    <w:p w14:paraId="6FB8D54D" w14:textId="5D96D3C7" w:rsidR="005012B1" w:rsidRDefault="005012B1" w:rsidP="0017132C">
      <w:pPr>
        <w:ind w:right="-630"/>
      </w:pPr>
      <w:r>
        <w:t xml:space="preserve">H0:  </w:t>
      </w:r>
      <w:r w:rsidR="007A7285">
        <w:t>Average selling price is the same for small, medium, and large houses.</w:t>
      </w:r>
    </w:p>
    <w:p w14:paraId="7E475F58" w14:textId="5EE47157" w:rsidR="007A7285" w:rsidRDefault="007A7285" w:rsidP="0017132C">
      <w:pPr>
        <w:ind w:right="-630"/>
      </w:pPr>
      <w:r>
        <w:t>Ha:  Average selling price is different for small, medium, or large houses.</w:t>
      </w:r>
    </w:p>
    <w:p w14:paraId="7CDCFFA7" w14:textId="1AA7F92E" w:rsidR="007A7285" w:rsidRDefault="007A7285" w:rsidP="0017132C">
      <w:pPr>
        <w:ind w:right="-630"/>
      </w:pPr>
    </w:p>
    <w:p w14:paraId="390F082B" w14:textId="745DB22A" w:rsidR="00CF3AF9" w:rsidRDefault="00CF3AF9" w:rsidP="0017132C">
      <w:pPr>
        <w:ind w:right="-630"/>
      </w:pPr>
      <w:r>
        <w:t>At the alpha = 0.05 significance level, we reject the null hypothesis</w:t>
      </w:r>
      <w:r w:rsidR="00797C37">
        <w:t>.</w:t>
      </w:r>
    </w:p>
    <w:p w14:paraId="29C4A0E3" w14:textId="77777777" w:rsidR="00CF3AF9" w:rsidRDefault="00CF3AF9" w:rsidP="0017132C">
      <w:pPr>
        <w:ind w:right="-630"/>
      </w:pPr>
    </w:p>
    <w:p w14:paraId="79B39612" w14:textId="3C362623" w:rsidR="007A7285" w:rsidRDefault="007A7285" w:rsidP="0017132C">
      <w:pPr>
        <w:ind w:right="-630"/>
      </w:pPr>
      <w:r>
        <w:t>Based on multiple comparison of means, there is significant evidence (p-vaule &lt; .001) that the mean selling price for home varies by size.  The difference in mean price between large and medium homes is $55,592 with a 95% confidence interval of [$41,695:$69,489].  The difference between large homes and small homes is $97,436 with a 95% confidence interval of [$81,412:$113,460].</w:t>
      </w:r>
    </w:p>
    <w:p w14:paraId="0DB57844" w14:textId="743B31DD" w:rsidR="007A7285" w:rsidRDefault="007A7285" w:rsidP="0017132C">
      <w:pPr>
        <w:ind w:right="-630"/>
      </w:pPr>
      <w:r>
        <w:rPr>
          <w:noProof/>
        </w:rPr>
        <w:lastRenderedPageBreak/>
        <w:drawing>
          <wp:inline distT="0" distB="0" distL="0" distR="0" wp14:anchorId="0259A4C2" wp14:editId="123F3C3D">
            <wp:extent cx="5943600" cy="590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5.32.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1DF4D22A" w14:textId="542F57DE" w:rsidR="003F09FA" w:rsidRDefault="003F09FA" w:rsidP="0017132C">
      <w:pPr>
        <w:ind w:right="-630"/>
      </w:pPr>
    </w:p>
    <w:p w14:paraId="374ACBD9" w14:textId="63ACB3B4" w:rsidR="003F09FA" w:rsidRDefault="003F09FA" w:rsidP="0017132C">
      <w:pPr>
        <w:ind w:right="-630"/>
      </w:pPr>
      <w:r>
        <w:t>Part B) Is selling price dependent on neighborhood?</w:t>
      </w:r>
    </w:p>
    <w:p w14:paraId="7376DEDF" w14:textId="32511317" w:rsidR="003F09FA" w:rsidRDefault="003F09FA" w:rsidP="0017132C">
      <w:pPr>
        <w:ind w:right="-630"/>
      </w:pPr>
    </w:p>
    <w:p w14:paraId="611A0353" w14:textId="77A5E1B8" w:rsidR="003F09FA" w:rsidRDefault="003F09FA" w:rsidP="003F09FA">
      <w:pPr>
        <w:ind w:right="-630"/>
      </w:pPr>
      <w:r>
        <w:t xml:space="preserve">H0:  Average selling price is the same for </w:t>
      </w:r>
      <w:r>
        <w:t>all three neighborhoods</w:t>
      </w:r>
      <w:r>
        <w:t>.</w:t>
      </w:r>
    </w:p>
    <w:p w14:paraId="3DFE5EE5" w14:textId="186E74B3" w:rsidR="003F09FA" w:rsidRDefault="003F09FA" w:rsidP="003F09FA">
      <w:pPr>
        <w:ind w:right="-630"/>
      </w:pPr>
      <w:r>
        <w:t>Ha:  Average selling price is different for “NAmes”, “Edwards”, and “BrkSide”.</w:t>
      </w:r>
    </w:p>
    <w:p w14:paraId="607FB85D" w14:textId="552B802B" w:rsidR="00FF3EBD" w:rsidRDefault="00FF3EBD" w:rsidP="003F09FA">
      <w:pPr>
        <w:ind w:right="-630"/>
      </w:pPr>
    </w:p>
    <w:p w14:paraId="00E0E3E4" w14:textId="014642C1" w:rsidR="000C4103" w:rsidRDefault="000C4103" w:rsidP="003F09FA">
      <w:pPr>
        <w:ind w:right="-630"/>
      </w:pPr>
      <w:r>
        <w:t>At the alpha = 0.05 significance level</w:t>
      </w:r>
      <w:r w:rsidR="00544EA6">
        <w:t xml:space="preserve"> we reject the null hypothesis.</w:t>
      </w:r>
    </w:p>
    <w:p w14:paraId="7F7B9863" w14:textId="43920999" w:rsidR="00544EA6" w:rsidRDefault="00544EA6" w:rsidP="003F09FA">
      <w:pPr>
        <w:ind w:right="-630"/>
      </w:pPr>
    </w:p>
    <w:p w14:paraId="54870CB8" w14:textId="4FE494BB" w:rsidR="00544EA6" w:rsidRDefault="00544EA6" w:rsidP="003F09FA">
      <w:pPr>
        <w:ind w:right="-630"/>
      </w:pPr>
      <w:r>
        <w:t>There is significant evidence (p-value &lt; .0001) that the mean selling price differs by neighborhood.  Specifically, the mean selling price for a home in Names is $64,216 greater than BrkSide with a 95% confidence interval of [$46,963:$81,469].  The mean selling price for Names is also greater than Edwards ($60,830 with a 95% confidence interval of [$45,731:$75,930].</w:t>
      </w:r>
    </w:p>
    <w:p w14:paraId="0F2A97CA" w14:textId="700DC94B" w:rsidR="001D7BD4" w:rsidRDefault="001D7BD4" w:rsidP="003F09FA">
      <w:pPr>
        <w:ind w:right="-630"/>
      </w:pPr>
    </w:p>
    <w:p w14:paraId="5BF022D4" w14:textId="2E20E7FD" w:rsidR="001D7BD4" w:rsidRDefault="001D7BD4" w:rsidP="003F09FA">
      <w:pPr>
        <w:ind w:right="-630"/>
      </w:pPr>
      <w:r>
        <w:t>Knowing that selling price varies by size and location we can build a model that will predict the average selling price for a home based on size and neighborhood.</w:t>
      </w:r>
      <w:bookmarkStart w:id="7" w:name="_GoBack"/>
      <w:bookmarkEnd w:id="7"/>
    </w:p>
    <w:p w14:paraId="47142EEE" w14:textId="39040C47" w:rsidR="00FF3EBD" w:rsidRDefault="00FF3EBD" w:rsidP="003F09FA">
      <w:pPr>
        <w:ind w:right="-630"/>
      </w:pPr>
      <w:r>
        <w:rPr>
          <w:noProof/>
        </w:rPr>
        <w:drawing>
          <wp:inline distT="0" distB="0" distL="0" distR="0" wp14:anchorId="6B57E41F" wp14:editId="4D5FC565">
            <wp:extent cx="5943600" cy="5955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5 at 5.49.0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5665"/>
                    </a:xfrm>
                    <a:prstGeom prst="rect">
                      <a:avLst/>
                    </a:prstGeom>
                  </pic:spPr>
                </pic:pic>
              </a:graphicData>
            </a:graphic>
          </wp:inline>
        </w:drawing>
      </w:r>
    </w:p>
    <w:p w14:paraId="6B56196B" w14:textId="77777777" w:rsidR="003F09FA" w:rsidRDefault="003F09FA" w:rsidP="0017132C">
      <w:pPr>
        <w:ind w:right="-630"/>
      </w:pPr>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lastRenderedPageBreak/>
        <w:tab/>
      </w:r>
      <w:r w:rsidRPr="000F7354">
        <w:rPr>
          <w:b/>
        </w:rPr>
        <w:t xml:space="preserve"> </w:t>
      </w:r>
    </w:p>
    <w:p w14:paraId="7954FEBB" w14:textId="7A855C92" w:rsidR="00DE1E62" w:rsidRDefault="00DE1E62" w:rsidP="0017132C">
      <w:pPr>
        <w:pStyle w:val="Heading2"/>
      </w:pPr>
      <w:bookmarkStart w:id="8" w:name="_Toc521243735"/>
      <w:r>
        <w:t>Checking Assumptions</w:t>
      </w:r>
      <w:bookmarkEnd w:id="8"/>
      <w:r>
        <w:t xml:space="preserve"> </w:t>
      </w:r>
    </w:p>
    <w:p w14:paraId="460A2C49" w14:textId="500E859B" w:rsidR="00F22D8B" w:rsidRDefault="00F22D8B" w:rsidP="00F22D8B"/>
    <w:p w14:paraId="7BFAB3EC" w14:textId="284039CC" w:rsidR="00CD16A1" w:rsidRDefault="00F22D8B" w:rsidP="00F22D8B">
      <w:r>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lastRenderedPageBreak/>
        <w:t xml:space="preserve">Upon reviewing the regression </w:t>
      </w:r>
      <w:r w:rsidR="00D33B1E">
        <w:t xml:space="preserve">fit analysis </w:t>
      </w:r>
      <w:r>
        <w:t xml:space="preserve">of the </w:t>
      </w:r>
      <w:r w:rsidR="002E1A46" w:rsidRPr="002E1A46">
        <w:t>logSalePrice</w:t>
      </w:r>
      <w:r w:rsidR="002E1A46">
        <w:t xml:space="preserve"> and </w:t>
      </w:r>
      <w:r w:rsidR="002E1A46" w:rsidRPr="002E1A46">
        <w:t>logGrLIvArea</w:t>
      </w:r>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835" cy="2216974"/>
                    </a:xfrm>
                    <a:prstGeom prst="rect">
                      <a:avLst/>
                    </a:prstGeom>
                  </pic:spPr>
                </pic:pic>
              </a:graphicData>
            </a:graphic>
          </wp:inline>
        </w:drawing>
      </w:r>
    </w:p>
    <w:p w14:paraId="2BB6EAF4" w14:textId="08A1EF78" w:rsidR="005B4CA4" w:rsidRDefault="005B4CA4" w:rsidP="00F22D8B"/>
    <w:p w14:paraId="60FA2FA1" w14:textId="6D8074E3" w:rsidR="00DE1E62" w:rsidRPr="00D24393" w:rsidRDefault="00DE1E62" w:rsidP="0017132C">
      <w:pPr>
        <w:ind w:right="-630"/>
      </w:pPr>
    </w:p>
    <w:p w14:paraId="79021D5C" w14:textId="4835376D" w:rsidR="00DE1E62" w:rsidRDefault="00DE1E62" w:rsidP="0017132C">
      <w:pPr>
        <w:pStyle w:val="Heading2"/>
      </w:pPr>
      <w:bookmarkStart w:id="9" w:name="_Toc521243736"/>
      <w:r>
        <w:t>Comparing Competing Models</w:t>
      </w:r>
      <w:bookmarkEnd w:id="9"/>
    </w:p>
    <w:p w14:paraId="612D4583" w14:textId="504E02C1" w:rsidR="00DE1E62" w:rsidRDefault="00DE1E62" w:rsidP="0017132C">
      <w:r>
        <w:t>Adj R</w:t>
      </w:r>
      <w:r w:rsidRPr="00EA5726">
        <w:rPr>
          <w:vertAlign w:val="superscript"/>
        </w:rPr>
        <w:t>2</w:t>
      </w:r>
      <w:r>
        <w:t xml:space="preserve">  </w:t>
      </w:r>
    </w:p>
    <w:p w14:paraId="20D08C6E" w14:textId="4DB797EF" w:rsidR="00DE1E62" w:rsidRDefault="00DE1E62" w:rsidP="0017132C">
      <w:r>
        <w:t xml:space="preserve">Internal CV Press  </w:t>
      </w:r>
    </w:p>
    <w:p w14:paraId="7BA829A1" w14:textId="77777777" w:rsidR="00DE1E62" w:rsidRDefault="00DE1E62" w:rsidP="0017132C">
      <w:r>
        <w:tab/>
      </w:r>
    </w:p>
    <w:p w14:paraId="7D52053D" w14:textId="174C9733" w:rsidR="00DE1E62" w:rsidRDefault="00DE1E62" w:rsidP="0017132C">
      <w:pPr>
        <w:pStyle w:val="Heading2"/>
      </w:pPr>
      <w:bookmarkStart w:id="10" w:name="_Toc521243737"/>
      <w:r>
        <w:t>Parameters</w:t>
      </w:r>
      <w:bookmarkEnd w:id="10"/>
    </w:p>
    <w:p w14:paraId="4E9FE9D3" w14:textId="77CACBC3" w:rsidR="00DE1E62" w:rsidRDefault="00DE1E62" w:rsidP="0017132C">
      <w:r>
        <w:t>Estimates</w:t>
      </w:r>
    </w:p>
    <w:p w14:paraId="67DA1672" w14:textId="78DC90C6" w:rsidR="00DE1E62" w:rsidRDefault="00DE1E62" w:rsidP="0017132C">
      <w:r>
        <w:t xml:space="preserve">Interpretation </w:t>
      </w:r>
    </w:p>
    <w:p w14:paraId="349C089A" w14:textId="7AC2943B" w:rsidR="00DE1E62" w:rsidRDefault="00DE1E62" w:rsidP="0017132C">
      <w:pPr>
        <w:rPr>
          <w:b/>
        </w:rPr>
      </w:pPr>
      <w:r>
        <w:t xml:space="preserve">Confidence Intervals </w:t>
      </w:r>
    </w:p>
    <w:p w14:paraId="6102D914" w14:textId="77777777" w:rsidR="00DE1E62" w:rsidRDefault="00DE1E62" w:rsidP="00DE1E62">
      <w:pPr>
        <w:rPr>
          <w:b/>
        </w:rPr>
      </w:pPr>
    </w:p>
    <w:p w14:paraId="454ECC00" w14:textId="77777777" w:rsidR="00DE1E62" w:rsidRDefault="00DE1E62" w:rsidP="0017132C">
      <w:pPr>
        <w:pStyle w:val="Heading2"/>
      </w:pPr>
      <w:bookmarkStart w:id="11" w:name="_Toc521243738"/>
      <w:r w:rsidRPr="00FD0A3E">
        <w:t>Conclusion</w:t>
      </w:r>
      <w:bookmarkEnd w:id="11"/>
    </w:p>
    <w:p w14:paraId="7AF4FFE0" w14:textId="23F571AE" w:rsidR="00DE1E62" w:rsidRDefault="00DE1E62" w:rsidP="0017132C">
      <w:r>
        <w:t>A short summary of the analysis.</w:t>
      </w:r>
    </w:p>
    <w:p w14:paraId="1A16EB5E" w14:textId="7A43DE2F" w:rsidR="00730763" w:rsidRDefault="00730763" w:rsidP="0017132C"/>
    <w:p w14:paraId="63859F00" w14:textId="77777777" w:rsidR="00730763" w:rsidRDefault="00730763" w:rsidP="00730763">
      <w:pPr>
        <w:pStyle w:val="Heading1"/>
      </w:pPr>
      <w:bookmarkStart w:id="12" w:name="_Toc521243739"/>
      <w:r>
        <w:t>Analysis Question 2</w:t>
      </w:r>
      <w:bookmarkEnd w:id="12"/>
    </w:p>
    <w:p w14:paraId="1831B92A" w14:textId="77777777" w:rsidR="00730763" w:rsidRDefault="00730763" w:rsidP="00730763">
      <w:pPr>
        <w:pStyle w:val="Heading2"/>
      </w:pPr>
      <w:bookmarkStart w:id="13" w:name="_Toc521243740"/>
      <w:r>
        <w:t>Restatement of Problem</w:t>
      </w:r>
      <w:bookmarkEnd w:id="13"/>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4" w:name="_Toc521243741"/>
      <w:r>
        <w:t>Model Selection</w:t>
      </w:r>
      <w:bookmarkEnd w:id="14"/>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5" w:name="_Toc521243742"/>
      <w:r>
        <w:t>Checking Assumptions</w:t>
      </w:r>
      <w:bookmarkEnd w:id="15"/>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16" w:name="_Toc521243743"/>
      <w:r>
        <w:t>Comparing Competing Models</w:t>
      </w:r>
      <w:bookmarkEnd w:id="16"/>
    </w:p>
    <w:p w14:paraId="67777011" w14:textId="77777777" w:rsidR="00730763" w:rsidRDefault="00730763" w:rsidP="00730763">
      <w:r>
        <w:tab/>
      </w:r>
      <w:r>
        <w:tab/>
      </w:r>
      <w:r>
        <w:tab/>
        <w:t>Adj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17" w:name="_Toc521243744"/>
      <w:r>
        <w:t>Conclusion: A short summary of the analysis.</w:t>
      </w:r>
      <w:bookmarkEnd w:id="17"/>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18" w:name="_Toc521243745"/>
      <w:r>
        <w:t>Appendix</w:t>
      </w:r>
      <w:bookmarkEnd w:id="18"/>
    </w:p>
    <w:p w14:paraId="00727666" w14:textId="6093DB2A" w:rsidR="00077EBB" w:rsidRDefault="00077EBB" w:rsidP="00077EBB"/>
    <w:p w14:paraId="02B773D5" w14:textId="77777777" w:rsidR="00077EBB" w:rsidRDefault="00077EBB" w:rsidP="00077EBB"/>
    <w:p w14:paraId="52E3567E" w14:textId="77777777" w:rsidR="00077EBB" w:rsidRDefault="00077EBB" w:rsidP="00077EBB">
      <w:r>
        <w:t>** Add SalePrice to Dataset and Review;</w:t>
      </w:r>
    </w:p>
    <w:p w14:paraId="767A0EBE" w14:textId="77777777" w:rsidR="00077EBB" w:rsidRDefault="00077EBB" w:rsidP="00077EBB">
      <w:r>
        <w:t>data test;</w:t>
      </w:r>
    </w:p>
    <w:p w14:paraId="4394803D" w14:textId="77777777" w:rsidR="00077EBB" w:rsidRDefault="00077EBB" w:rsidP="00077EBB">
      <w:r>
        <w:t>set test;</w:t>
      </w:r>
    </w:p>
    <w:p w14:paraId="33088FAF" w14:textId="77777777" w:rsidR="00077EBB" w:rsidRDefault="00077EBB" w:rsidP="00077EBB">
      <w:r>
        <w:t>SalePrice = .;</w:t>
      </w:r>
    </w:p>
    <w:p w14:paraId="6A7CF926" w14:textId="77777777" w:rsidR="00077EBB" w:rsidRDefault="00077EBB" w:rsidP="00077EBB">
      <w:r>
        <w:t>run;</w:t>
      </w:r>
    </w:p>
    <w:p w14:paraId="576F1912" w14:textId="77777777" w:rsidR="00077EBB" w:rsidRDefault="00077EBB" w:rsidP="00077EBB"/>
    <w:p w14:paraId="5C21A174" w14:textId="77777777" w:rsidR="00077EBB" w:rsidRDefault="00077EBB" w:rsidP="00077EBB">
      <w:r>
        <w:t>** Consolidate Train &amp; Test Files Together and Review Data;</w:t>
      </w:r>
    </w:p>
    <w:p w14:paraId="113BB7C9" w14:textId="77777777" w:rsidR="00077EBB" w:rsidRDefault="00077EBB" w:rsidP="00077EBB">
      <w:r>
        <w:t>data train2;</w:t>
      </w:r>
    </w:p>
    <w:p w14:paraId="3B0648ED" w14:textId="77777777" w:rsidR="00077EBB" w:rsidRDefault="00077EBB" w:rsidP="00077EBB">
      <w:r>
        <w:t>set train test;</w:t>
      </w:r>
    </w:p>
    <w:p w14:paraId="7B287AB2" w14:textId="77777777" w:rsidR="00077EBB" w:rsidRDefault="00077EBB" w:rsidP="00077EBB">
      <w:r>
        <w:t>run;</w:t>
      </w:r>
    </w:p>
    <w:p w14:paraId="5AF7ED42" w14:textId="77777777" w:rsidR="00077EBB" w:rsidRDefault="00077EBB" w:rsidP="00077EBB"/>
    <w:p w14:paraId="7455DAB6" w14:textId="4242F699" w:rsidR="00077EBB" w:rsidRDefault="00077EBB" w:rsidP="00077EBB">
      <w:r>
        <w:lastRenderedPageBreak/>
        <w:t>** Transform Data;</w:t>
      </w:r>
    </w:p>
    <w:p w14:paraId="1CB45AE0" w14:textId="77777777" w:rsidR="00077EBB" w:rsidRDefault="00077EBB" w:rsidP="00077EBB">
      <w:r>
        <w:t xml:space="preserve">data train3;                                                                                                                       </w:t>
      </w:r>
    </w:p>
    <w:p w14:paraId="4E0F066F" w14:textId="77777777" w:rsidR="00077EBB" w:rsidRDefault="00077EBB" w:rsidP="00077EBB">
      <w:r>
        <w:t xml:space="preserve">set train2;   </w:t>
      </w:r>
    </w:p>
    <w:p w14:paraId="3176BFF8" w14:textId="77777777" w:rsidR="00077EBB" w:rsidRDefault="00077EBB" w:rsidP="00077EBB">
      <w:r>
        <w:t>rGrLIvArea = round(GrLIvArea, 100);</w:t>
      </w:r>
    </w:p>
    <w:p w14:paraId="33AF594C" w14:textId="77777777" w:rsidR="00077EBB" w:rsidRDefault="00077EBB" w:rsidP="00077EBB">
      <w:r>
        <w:t>logGrLIvArea = log(GrLIvArea);</w:t>
      </w:r>
    </w:p>
    <w:p w14:paraId="69018808" w14:textId="77777777" w:rsidR="00077EBB" w:rsidRDefault="00077EBB" w:rsidP="00077EBB">
      <w:r>
        <w:t>logSalePrice = log(SalePrice);</w:t>
      </w:r>
    </w:p>
    <w:p w14:paraId="7ACC896C" w14:textId="77777777" w:rsidR="00077EBB" w:rsidRDefault="00077EBB" w:rsidP="00077EBB">
      <w:r>
        <w:t>run;</w:t>
      </w:r>
    </w:p>
    <w:p w14:paraId="2010D028" w14:textId="77777777" w:rsidR="00077EBB" w:rsidRDefault="00077EBB" w:rsidP="00077EBB"/>
    <w:p w14:paraId="400E4C0C" w14:textId="77777777" w:rsidR="00077EBB" w:rsidRDefault="00077EBB" w:rsidP="00077EBB">
      <w:r>
        <w:t>** Select only Century 21 Homes - NAmes, Edwards, BrkSide;</w:t>
      </w:r>
    </w:p>
    <w:p w14:paraId="7F884711" w14:textId="77777777" w:rsidR="00077EBB" w:rsidRDefault="00077EBB" w:rsidP="00077EBB">
      <w:r>
        <w:t xml:space="preserve">data train4;                                                                                                                       </w:t>
      </w:r>
    </w:p>
    <w:p w14:paraId="2A1B47CB" w14:textId="77777777" w:rsidR="00077EBB" w:rsidRDefault="00077EBB" w:rsidP="00077EBB">
      <w:r>
        <w:t xml:space="preserve">set train3;   </w:t>
      </w:r>
    </w:p>
    <w:p w14:paraId="739E10E2" w14:textId="77777777" w:rsidR="00077EBB" w:rsidRDefault="00077EBB" w:rsidP="00077EBB">
      <w:r>
        <w:t>if Neighborhood in ("NAmes", "Edwards", "BrkSide");</w:t>
      </w:r>
    </w:p>
    <w:p w14:paraId="234BB7B2" w14:textId="11FA9BA6" w:rsidR="00077EBB" w:rsidRDefault="00077EBB" w:rsidP="00077EBB">
      <w:r>
        <w:t>run;</w:t>
      </w:r>
    </w:p>
    <w:p w14:paraId="7FECEDDF" w14:textId="0CD5D1E1" w:rsidR="00077EBB" w:rsidRDefault="00077EBB" w:rsidP="00077EBB"/>
    <w:p w14:paraId="37E34400" w14:textId="77777777" w:rsidR="00077EBB" w:rsidRDefault="00077EBB" w:rsidP="00077EBB">
      <w:r>
        <w:t>proc sgscatter data = train4;</w:t>
      </w:r>
    </w:p>
    <w:p w14:paraId="24B497F5" w14:textId="77777777" w:rsidR="00077EBB" w:rsidRDefault="00077EBB" w:rsidP="00077EBB">
      <w:r>
        <w:t>title "QQ Plot &amp; &amp; Historgram with House Data Log with Histogram";</w:t>
      </w:r>
    </w:p>
    <w:p w14:paraId="3F365152" w14:textId="77777777" w:rsidR="00077EBB" w:rsidRDefault="00077EBB" w:rsidP="00077EBB">
      <w:r>
        <w:t>matrix logSalePrice logGrLIvArea / diagonal=(histogram);</w:t>
      </w:r>
    </w:p>
    <w:p w14:paraId="21DA7CED" w14:textId="77777777" w:rsidR="00077EBB" w:rsidRDefault="00077EBB" w:rsidP="00077EBB">
      <w:r>
        <w:t>run;</w:t>
      </w:r>
    </w:p>
    <w:p w14:paraId="55F7442C" w14:textId="77777777" w:rsidR="00077EBB" w:rsidRDefault="00077EBB" w:rsidP="00077EBB"/>
    <w:p w14:paraId="09FF2F0B" w14:textId="77777777" w:rsidR="00077EBB" w:rsidRDefault="00077EBB" w:rsidP="00077EBB">
      <w:r>
        <w:t>proc sgscatter data = train4;</w:t>
      </w:r>
    </w:p>
    <w:p w14:paraId="1DBC716B" w14:textId="77777777" w:rsidR="00077EBB" w:rsidRDefault="00077EBB" w:rsidP="00077EBB">
      <w:r>
        <w:t>title "QQ Plot &amp; &amp; Historgram with House Data No Log with Histogram";</w:t>
      </w:r>
    </w:p>
    <w:p w14:paraId="6157E717" w14:textId="77777777" w:rsidR="00077EBB" w:rsidRDefault="00077EBB" w:rsidP="00077EBB">
      <w:r>
        <w:t>matrix SalePrice GrLIvArea / diagonal=(histogram);</w:t>
      </w:r>
    </w:p>
    <w:p w14:paraId="044959AA" w14:textId="77777777" w:rsidR="00077EBB" w:rsidRDefault="00077EBB" w:rsidP="00077EBB">
      <w:r>
        <w:t>run;</w:t>
      </w:r>
    </w:p>
    <w:p w14:paraId="0D018F59" w14:textId="77777777" w:rsidR="00077EBB" w:rsidRDefault="00077EBB" w:rsidP="00077EBB"/>
    <w:p w14:paraId="0FE512D7" w14:textId="77777777" w:rsidR="00077EBB" w:rsidRDefault="00077EBB" w:rsidP="00077EBB"/>
    <w:p w14:paraId="62107CD9" w14:textId="77777777" w:rsidR="00077EBB" w:rsidRDefault="00077EBB" w:rsidP="00077EBB">
      <w:r>
        <w:t>proc sgplot data = train4;</w:t>
      </w:r>
    </w:p>
    <w:p w14:paraId="2D927A42" w14:textId="77777777" w:rsidR="00077EBB" w:rsidRDefault="00077EBB" w:rsidP="00077EBB">
      <w:r>
        <w:t>title "Scatter Plot with House Data NoLog with Regression Lines";</w:t>
      </w:r>
    </w:p>
    <w:p w14:paraId="6768FF41" w14:textId="77777777" w:rsidR="00077EBB" w:rsidRDefault="00077EBB" w:rsidP="00077EBB">
      <w:r>
        <w:t>reg x = GrLIvArea y=SalePrice / group=Neighborhood;</w:t>
      </w:r>
    </w:p>
    <w:p w14:paraId="4215532E" w14:textId="77777777" w:rsidR="00077EBB" w:rsidRDefault="00077EBB" w:rsidP="00077EBB">
      <w:r>
        <w:t>run;</w:t>
      </w:r>
    </w:p>
    <w:p w14:paraId="4724DB23" w14:textId="77777777" w:rsidR="00077EBB" w:rsidRDefault="00077EBB" w:rsidP="00077EBB"/>
    <w:p w14:paraId="6BF795DE" w14:textId="77777777" w:rsidR="00077EBB" w:rsidRDefault="00077EBB" w:rsidP="00077EBB">
      <w:r>
        <w:t>proc sgplot data = train4;</w:t>
      </w:r>
    </w:p>
    <w:p w14:paraId="143D62C8" w14:textId="77777777" w:rsidR="00077EBB" w:rsidRDefault="00077EBB" w:rsidP="00077EBB">
      <w:r>
        <w:t>title "Scatter Plot with House Data Log with Regression Lines";</w:t>
      </w:r>
    </w:p>
    <w:p w14:paraId="12035353" w14:textId="77777777" w:rsidR="00077EBB" w:rsidRDefault="00077EBB" w:rsidP="00077EBB">
      <w:r>
        <w:t>reg x = logGrLIvArea y=logSalePrice / group=Neighborhood;</w:t>
      </w:r>
    </w:p>
    <w:p w14:paraId="24A04144" w14:textId="77777777" w:rsidR="00077EBB" w:rsidRDefault="00077EBB" w:rsidP="00077EBB">
      <w:r>
        <w:t>run;</w:t>
      </w:r>
    </w:p>
    <w:p w14:paraId="32F48454" w14:textId="77777777" w:rsidR="00077EBB" w:rsidRDefault="00077EBB" w:rsidP="00077EBB"/>
    <w:p w14:paraId="69854DF3" w14:textId="77777777" w:rsidR="00077EBB" w:rsidRDefault="00077EBB" w:rsidP="00077EBB">
      <w:r>
        <w:t>proc reg data = train4;</w:t>
      </w:r>
    </w:p>
    <w:p w14:paraId="3A0C4F66" w14:textId="77777777" w:rsidR="00077EBB" w:rsidRDefault="00077EBB" w:rsidP="00077EBB">
      <w:r>
        <w:t>title "Pro Reg House Data Log";</w:t>
      </w:r>
    </w:p>
    <w:p w14:paraId="054EDA05" w14:textId="77777777" w:rsidR="00077EBB" w:rsidRDefault="00077EBB" w:rsidP="00077EBB">
      <w:r>
        <w:t>model logSalePrice = logGrLIvArea  / vif;</w:t>
      </w:r>
    </w:p>
    <w:p w14:paraId="3D0E9CC0" w14:textId="77777777" w:rsidR="00077EBB" w:rsidRDefault="00077EBB" w:rsidP="00077EBB">
      <w:r>
        <w:t>run;</w:t>
      </w:r>
    </w:p>
    <w:p w14:paraId="74A04EA8" w14:textId="77777777" w:rsidR="00077EBB" w:rsidRDefault="00077EBB" w:rsidP="00077EBB"/>
    <w:p w14:paraId="44F68C3A" w14:textId="77777777" w:rsidR="00077EBB" w:rsidRDefault="00077EBB" w:rsidP="00077EBB">
      <w:r>
        <w:t>proc reg data = train4;</w:t>
      </w:r>
    </w:p>
    <w:p w14:paraId="416E5706" w14:textId="77777777" w:rsidR="00077EBB" w:rsidRDefault="00077EBB" w:rsidP="00077EBB">
      <w:r>
        <w:t>title "Pro Reg House No Data Log";</w:t>
      </w:r>
    </w:p>
    <w:p w14:paraId="410D65BC" w14:textId="77777777" w:rsidR="00077EBB" w:rsidRDefault="00077EBB" w:rsidP="00077EBB">
      <w:r>
        <w:t>model SalePrice = GrLIvArea   / vif;</w:t>
      </w:r>
    </w:p>
    <w:p w14:paraId="01E15F69" w14:textId="3A04ADFF" w:rsidR="00077EBB" w:rsidRDefault="00077EBB" w:rsidP="00077EBB">
      <w:r>
        <w:t>run;</w:t>
      </w:r>
    </w:p>
    <w:p w14:paraId="6C542090" w14:textId="77777777" w:rsidR="00077EBB" w:rsidRDefault="00077EBB" w:rsidP="00077EBB"/>
    <w:p w14:paraId="44F7A280" w14:textId="77777777" w:rsidR="00077EBB" w:rsidRDefault="00077EBB" w:rsidP="00077EBB">
      <w:r>
        <w:t>** Model Attempt #1- Log Ames Data  ;</w:t>
      </w:r>
    </w:p>
    <w:p w14:paraId="6B21E87B" w14:textId="77777777" w:rsidR="00077EBB" w:rsidRDefault="00077EBB" w:rsidP="00077EBB">
      <w:r>
        <w:t>proc glm data = train4 plots = all;</w:t>
      </w:r>
    </w:p>
    <w:p w14:paraId="0EE0AAAD" w14:textId="77777777" w:rsidR="00077EBB" w:rsidRDefault="00077EBB" w:rsidP="00077EBB">
      <w:r>
        <w:t>class Neighborhood(ref='NAmes');</w:t>
      </w:r>
    </w:p>
    <w:p w14:paraId="5C006937" w14:textId="77777777" w:rsidR="00077EBB" w:rsidRDefault="00077EBB" w:rsidP="00077EBB">
      <w:r>
        <w:t>model logSalePrice = Neighborhood | logGrLIvArea   /  solution clm;</w:t>
      </w:r>
    </w:p>
    <w:p w14:paraId="16D14FEE" w14:textId="77777777" w:rsidR="00077EBB" w:rsidRDefault="00077EBB" w:rsidP="00077EBB">
      <w:r>
        <w:t>output out = resultsQ1 p = Predict;</w:t>
      </w:r>
    </w:p>
    <w:p w14:paraId="2845BC80" w14:textId="76F414FB" w:rsidR="00730763" w:rsidRDefault="00077EBB" w:rsidP="00077EBB">
      <w:r>
        <w:t>run;</w:t>
      </w:r>
      <w:r w:rsidR="00730763">
        <w:t xml:space="preserve"> </w:t>
      </w:r>
    </w:p>
    <w:p w14:paraId="13ADD76B" w14:textId="77777777" w:rsidR="00DE1E62" w:rsidRDefault="00DE1E62"/>
    <w:sectPr w:rsidR="00DE1E62" w:rsidSect="004D6E36">
      <w:footerReference w:type="even" r:id="rId20"/>
      <w:footerReference w:type="default" r:id="rId21"/>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8A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8AD18" w16cid:durableId="1F118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7D1D8" w14:textId="77777777" w:rsidR="00054049" w:rsidRDefault="00054049" w:rsidP="00AD27CA">
      <w:r>
        <w:separator/>
      </w:r>
    </w:p>
  </w:endnote>
  <w:endnote w:type="continuationSeparator" w:id="0">
    <w:p w14:paraId="2D772D16" w14:textId="77777777" w:rsidR="00054049" w:rsidRDefault="00054049"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79F7B" w14:textId="77777777" w:rsidR="00054049" w:rsidRDefault="00054049" w:rsidP="00AD27CA">
      <w:r>
        <w:separator/>
      </w:r>
    </w:p>
  </w:footnote>
  <w:footnote w:type="continuationSeparator" w:id="0">
    <w:p w14:paraId="67585EAE" w14:textId="77777777" w:rsidR="00054049" w:rsidRDefault="00054049"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4049"/>
    <w:rsid w:val="00057C07"/>
    <w:rsid w:val="00077EBB"/>
    <w:rsid w:val="000A6CCE"/>
    <w:rsid w:val="000C4103"/>
    <w:rsid w:val="0017132C"/>
    <w:rsid w:val="00174505"/>
    <w:rsid w:val="001907A9"/>
    <w:rsid w:val="00196FC1"/>
    <w:rsid w:val="001A0D63"/>
    <w:rsid w:val="001B1404"/>
    <w:rsid w:val="001D7BD4"/>
    <w:rsid w:val="001E2A2C"/>
    <w:rsid w:val="00205054"/>
    <w:rsid w:val="0027766B"/>
    <w:rsid w:val="002A0F12"/>
    <w:rsid w:val="002D6B7B"/>
    <w:rsid w:val="002E11BA"/>
    <w:rsid w:val="002E1A46"/>
    <w:rsid w:val="002F4E93"/>
    <w:rsid w:val="00322969"/>
    <w:rsid w:val="0033199B"/>
    <w:rsid w:val="00363AE6"/>
    <w:rsid w:val="00375302"/>
    <w:rsid w:val="00393A61"/>
    <w:rsid w:val="003C3A1A"/>
    <w:rsid w:val="003F09FA"/>
    <w:rsid w:val="00413F4B"/>
    <w:rsid w:val="00453DAE"/>
    <w:rsid w:val="00463746"/>
    <w:rsid w:val="004C3F46"/>
    <w:rsid w:val="004D68EC"/>
    <w:rsid w:val="004D6E36"/>
    <w:rsid w:val="004F2A58"/>
    <w:rsid w:val="004F7742"/>
    <w:rsid w:val="005012B1"/>
    <w:rsid w:val="00544EA6"/>
    <w:rsid w:val="005526DC"/>
    <w:rsid w:val="00574A1B"/>
    <w:rsid w:val="005B4CA4"/>
    <w:rsid w:val="005E5AB6"/>
    <w:rsid w:val="00602B43"/>
    <w:rsid w:val="00604639"/>
    <w:rsid w:val="0063600A"/>
    <w:rsid w:val="006960D9"/>
    <w:rsid w:val="006A7415"/>
    <w:rsid w:val="006C411B"/>
    <w:rsid w:val="006F12AC"/>
    <w:rsid w:val="006F1E3A"/>
    <w:rsid w:val="006F4C18"/>
    <w:rsid w:val="00730763"/>
    <w:rsid w:val="00784E18"/>
    <w:rsid w:val="00795900"/>
    <w:rsid w:val="00797C37"/>
    <w:rsid w:val="007A7285"/>
    <w:rsid w:val="007C079A"/>
    <w:rsid w:val="007D212A"/>
    <w:rsid w:val="007F3FA9"/>
    <w:rsid w:val="007F609D"/>
    <w:rsid w:val="0083125B"/>
    <w:rsid w:val="00855077"/>
    <w:rsid w:val="008B3979"/>
    <w:rsid w:val="009022BB"/>
    <w:rsid w:val="00922A33"/>
    <w:rsid w:val="0092711A"/>
    <w:rsid w:val="00930F97"/>
    <w:rsid w:val="00951439"/>
    <w:rsid w:val="00952BE1"/>
    <w:rsid w:val="009D3D3F"/>
    <w:rsid w:val="00A17E23"/>
    <w:rsid w:val="00A43F99"/>
    <w:rsid w:val="00A850D2"/>
    <w:rsid w:val="00AD27CA"/>
    <w:rsid w:val="00AD7744"/>
    <w:rsid w:val="00AE39C8"/>
    <w:rsid w:val="00AE3E62"/>
    <w:rsid w:val="00B44E2C"/>
    <w:rsid w:val="00B71204"/>
    <w:rsid w:val="00B74108"/>
    <w:rsid w:val="00BA43DE"/>
    <w:rsid w:val="00BE6F39"/>
    <w:rsid w:val="00C35483"/>
    <w:rsid w:val="00C377B0"/>
    <w:rsid w:val="00C9636B"/>
    <w:rsid w:val="00CD16A1"/>
    <w:rsid w:val="00CD49BE"/>
    <w:rsid w:val="00CE3678"/>
    <w:rsid w:val="00CF3AF9"/>
    <w:rsid w:val="00D27A48"/>
    <w:rsid w:val="00D33B1E"/>
    <w:rsid w:val="00D43C5B"/>
    <w:rsid w:val="00D90A83"/>
    <w:rsid w:val="00DB408F"/>
    <w:rsid w:val="00DD5FC8"/>
    <w:rsid w:val="00DE1E62"/>
    <w:rsid w:val="00DF75BE"/>
    <w:rsid w:val="00E1045E"/>
    <w:rsid w:val="00E12AC1"/>
    <w:rsid w:val="00E975D1"/>
    <w:rsid w:val="00ED3CB2"/>
    <w:rsid w:val="00ED5A64"/>
    <w:rsid w:val="00EF2228"/>
    <w:rsid w:val="00F05BE4"/>
    <w:rsid w:val="00F22D8B"/>
    <w:rsid w:val="00F46EBF"/>
    <w:rsid w:val="00F75D3C"/>
    <w:rsid w:val="00FB5799"/>
    <w:rsid w:val="00FC2DFE"/>
    <w:rsid w:val="00FD6491"/>
    <w:rsid w:val="00FF3144"/>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2"/>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Nixon, Quinton</cp:lastModifiedBy>
  <cp:revision>105</cp:revision>
  <dcterms:created xsi:type="dcterms:W3CDTF">2018-08-05T18:45:00Z</dcterms:created>
  <dcterms:modified xsi:type="dcterms:W3CDTF">2018-08-06T01:27:00Z</dcterms:modified>
</cp:coreProperties>
</file>