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D784" w14:textId="77777777" w:rsidR="009D7280" w:rsidRDefault="009D7280" w:rsidP="009D7280">
      <w:pPr>
        <w:pStyle w:val="1"/>
        <w:pageBreakBefore/>
        <w:spacing w:before="0" w:after="0" w:line="360" w:lineRule="auto"/>
        <w:jc w:val="center"/>
      </w:pPr>
      <w:r>
        <w:rPr>
          <w:b/>
          <w:bCs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574EA1F7" w14:textId="77777777" w:rsidR="009D7280" w:rsidRDefault="009D7280" w:rsidP="009D7280">
      <w:pPr>
        <w:pStyle w:val="a3"/>
        <w:spacing w:after="0" w:line="360" w:lineRule="auto"/>
        <w:jc w:val="center"/>
      </w:pPr>
      <w:r>
        <w:rPr>
          <w:b/>
          <w:bCs/>
        </w:rPr>
        <w:t>высшего образования</w:t>
      </w:r>
    </w:p>
    <w:p w14:paraId="7EA877B7" w14:textId="77777777" w:rsidR="009D7280" w:rsidRDefault="009D7280" w:rsidP="009D7280">
      <w:pPr>
        <w:pStyle w:val="1"/>
        <w:spacing w:before="0" w:after="0" w:line="360" w:lineRule="auto"/>
        <w:jc w:val="center"/>
      </w:pPr>
      <w:r>
        <w:rPr>
          <w:b/>
          <w:bCs/>
          <w:sz w:val="26"/>
          <w:szCs w:val="26"/>
        </w:rPr>
        <w:t>«Российский университет дружбы народов»</w:t>
      </w:r>
    </w:p>
    <w:p w14:paraId="20059268" w14:textId="77777777" w:rsidR="009D7280" w:rsidRDefault="009D7280" w:rsidP="009D7280">
      <w:pPr>
        <w:pStyle w:val="a3"/>
        <w:spacing w:after="0" w:line="360" w:lineRule="auto"/>
        <w:jc w:val="center"/>
        <w:rPr>
          <w:b/>
          <w:bCs/>
          <w:sz w:val="26"/>
          <w:szCs w:val="26"/>
        </w:rPr>
      </w:pPr>
    </w:p>
    <w:p w14:paraId="10CE5B0E" w14:textId="77777777" w:rsidR="009D7280" w:rsidRDefault="009D7280" w:rsidP="009D7280">
      <w:pPr>
        <w:pStyle w:val="a3"/>
        <w:spacing w:after="0" w:line="360" w:lineRule="auto"/>
        <w:jc w:val="center"/>
        <w:rPr>
          <w:b/>
          <w:bCs/>
          <w:sz w:val="26"/>
          <w:szCs w:val="26"/>
        </w:rPr>
      </w:pPr>
    </w:p>
    <w:p w14:paraId="5787CF33" w14:textId="77777777" w:rsidR="009D7280" w:rsidRDefault="009D7280" w:rsidP="009D7280">
      <w:pPr>
        <w:pStyle w:val="a3"/>
        <w:spacing w:after="0" w:line="360" w:lineRule="auto"/>
        <w:jc w:val="center"/>
      </w:pPr>
      <w:r>
        <w:rPr>
          <w:b/>
          <w:bCs/>
          <w:sz w:val="26"/>
          <w:szCs w:val="26"/>
        </w:rPr>
        <w:t xml:space="preserve">Отзыв руководителя </w:t>
      </w:r>
    </w:p>
    <w:p w14:paraId="1024AA54" w14:textId="77777777" w:rsidR="009D7280" w:rsidRDefault="009D7280" w:rsidP="009D7280">
      <w:pPr>
        <w:pStyle w:val="a3"/>
        <w:spacing w:after="0" w:line="360" w:lineRule="auto"/>
        <w:jc w:val="center"/>
      </w:pPr>
      <w:r>
        <w:rPr>
          <w:b/>
          <w:bCs/>
          <w:sz w:val="26"/>
          <w:szCs w:val="26"/>
        </w:rPr>
        <w:t>на выпускную квалификационную работу</w:t>
      </w:r>
    </w:p>
    <w:p w14:paraId="69A700FA" w14:textId="77777777" w:rsidR="009D7280" w:rsidRDefault="009D7280" w:rsidP="009D7280">
      <w:pPr>
        <w:pStyle w:val="a3"/>
        <w:spacing w:after="0" w:line="360" w:lineRule="auto"/>
        <w:jc w:val="both"/>
      </w:pPr>
      <w:r>
        <w:rPr>
          <w:sz w:val="26"/>
          <w:szCs w:val="26"/>
        </w:rPr>
        <w:t xml:space="preserve">Студента </w:t>
      </w:r>
      <w:r>
        <w:rPr>
          <w:sz w:val="26"/>
          <w:szCs w:val="26"/>
          <w:u w:val="single"/>
        </w:rPr>
        <w:t>Логинова Сергея Андреевича</w:t>
      </w:r>
    </w:p>
    <w:p w14:paraId="46DD53F5" w14:textId="77777777" w:rsidR="009D7280" w:rsidRDefault="009D7280" w:rsidP="009D7280">
      <w:pPr>
        <w:pStyle w:val="a3"/>
        <w:spacing w:after="0" w:line="240" w:lineRule="auto"/>
        <w:jc w:val="center"/>
      </w:pPr>
      <w:r>
        <w:rPr>
          <w:sz w:val="22"/>
          <w:szCs w:val="22"/>
        </w:rPr>
        <w:t>(фамилия, имя, отчество)</w:t>
      </w:r>
    </w:p>
    <w:p w14:paraId="33EAAF61" w14:textId="77777777" w:rsidR="009D7280" w:rsidRDefault="009D7280" w:rsidP="009D7280">
      <w:pPr>
        <w:pStyle w:val="a3"/>
        <w:spacing w:after="0" w:line="240" w:lineRule="auto"/>
        <w:jc w:val="center"/>
        <w:rPr>
          <w:sz w:val="26"/>
          <w:szCs w:val="26"/>
          <w:u w:val="single"/>
        </w:rPr>
      </w:pPr>
    </w:p>
    <w:p w14:paraId="4D56D9C1" w14:textId="77777777" w:rsidR="009D7280" w:rsidRDefault="009D7280" w:rsidP="009D7280">
      <w:pPr>
        <w:pStyle w:val="a3"/>
        <w:spacing w:after="0" w:line="240" w:lineRule="auto"/>
        <w:jc w:val="both"/>
      </w:pPr>
      <w:r>
        <w:rPr>
          <w:sz w:val="26"/>
          <w:szCs w:val="26"/>
        </w:rPr>
        <w:t xml:space="preserve">на тему: </w:t>
      </w:r>
      <w:r>
        <w:rPr>
          <w:sz w:val="26"/>
          <w:szCs w:val="26"/>
          <w:u w:val="single"/>
        </w:rPr>
        <w:t>«Статистический анализ выборок малого объема»</w:t>
      </w:r>
    </w:p>
    <w:p w14:paraId="17EC9FD3" w14:textId="77777777" w:rsidR="009D7280" w:rsidRDefault="009D7280" w:rsidP="009D7280">
      <w:pPr>
        <w:pStyle w:val="a3"/>
        <w:spacing w:after="0" w:line="360" w:lineRule="auto"/>
        <w:ind w:firstLine="709"/>
        <w:jc w:val="both"/>
        <w:rPr>
          <w:sz w:val="26"/>
          <w:szCs w:val="26"/>
          <w:u w:val="single"/>
        </w:rPr>
      </w:pPr>
    </w:p>
    <w:p w14:paraId="6BBC2BE7" w14:textId="77777777" w:rsidR="009D7280" w:rsidRDefault="009D7280" w:rsidP="009D7280">
      <w:pPr>
        <w:pStyle w:val="a3"/>
        <w:spacing w:after="0" w:line="360" w:lineRule="auto"/>
        <w:ind w:firstLine="709"/>
        <w:jc w:val="both"/>
        <w:rPr>
          <w:sz w:val="26"/>
          <w:szCs w:val="26"/>
          <w:u w:val="single"/>
        </w:rPr>
      </w:pPr>
    </w:p>
    <w:p w14:paraId="2CED3D59" w14:textId="77777777" w:rsidR="009D7280" w:rsidRDefault="009D7280" w:rsidP="009D7280">
      <w:pPr>
        <w:pStyle w:val="a3"/>
        <w:spacing w:after="0" w:line="360" w:lineRule="auto"/>
        <w:ind w:firstLine="709"/>
        <w:jc w:val="both"/>
        <w:rPr>
          <w:sz w:val="26"/>
          <w:szCs w:val="26"/>
          <w:u w:val="single"/>
        </w:rPr>
      </w:pPr>
    </w:p>
    <w:p w14:paraId="24573FB3" w14:textId="77777777" w:rsidR="009D7280" w:rsidRDefault="009D7280" w:rsidP="009D7280">
      <w:pPr>
        <w:pStyle w:val="a3"/>
        <w:spacing w:after="0" w:line="360" w:lineRule="auto"/>
        <w:ind w:firstLine="709"/>
        <w:jc w:val="both"/>
        <w:rPr>
          <w:sz w:val="26"/>
          <w:szCs w:val="26"/>
          <w:u w:val="single"/>
        </w:rPr>
      </w:pPr>
    </w:p>
    <w:p w14:paraId="42336AA1" w14:textId="77777777" w:rsidR="009D7280" w:rsidRDefault="009D7280" w:rsidP="009D7280">
      <w:pPr>
        <w:pStyle w:val="a3"/>
        <w:spacing w:after="0" w:line="360" w:lineRule="auto"/>
        <w:ind w:firstLine="709"/>
        <w:jc w:val="both"/>
        <w:rPr>
          <w:sz w:val="26"/>
          <w:szCs w:val="26"/>
          <w:u w:val="single"/>
        </w:rPr>
      </w:pPr>
    </w:p>
    <w:p w14:paraId="498E6998" w14:textId="77777777" w:rsidR="009D7280" w:rsidRDefault="009D7280" w:rsidP="009D7280">
      <w:pPr>
        <w:pStyle w:val="a3"/>
        <w:spacing w:after="0" w:line="360" w:lineRule="auto"/>
        <w:ind w:firstLine="709"/>
        <w:jc w:val="both"/>
        <w:rPr>
          <w:sz w:val="26"/>
          <w:szCs w:val="26"/>
          <w:u w:val="single"/>
        </w:rPr>
      </w:pPr>
    </w:p>
    <w:p w14:paraId="7775D484" w14:textId="77777777" w:rsidR="009D7280" w:rsidRDefault="009D7280" w:rsidP="009D7280">
      <w:pPr>
        <w:pStyle w:val="a3"/>
        <w:spacing w:after="0" w:line="360" w:lineRule="auto"/>
        <w:ind w:firstLine="709"/>
        <w:jc w:val="both"/>
        <w:rPr>
          <w:sz w:val="26"/>
          <w:szCs w:val="26"/>
          <w:u w:val="single"/>
        </w:rPr>
      </w:pPr>
    </w:p>
    <w:p w14:paraId="7E66C628" w14:textId="77777777" w:rsidR="009D7280" w:rsidRDefault="009D7280" w:rsidP="009D7280">
      <w:pPr>
        <w:pStyle w:val="a3"/>
        <w:spacing w:after="0" w:line="360" w:lineRule="auto"/>
        <w:ind w:firstLine="709"/>
        <w:jc w:val="both"/>
        <w:rPr>
          <w:sz w:val="26"/>
          <w:szCs w:val="26"/>
          <w:u w:val="single"/>
        </w:rPr>
      </w:pPr>
    </w:p>
    <w:p w14:paraId="47CCF6A0" w14:textId="77777777" w:rsidR="009D7280" w:rsidRDefault="009D7280" w:rsidP="009D7280">
      <w:pPr>
        <w:pStyle w:val="a3"/>
        <w:spacing w:after="0" w:line="360" w:lineRule="auto"/>
        <w:ind w:firstLine="709"/>
        <w:jc w:val="both"/>
        <w:rPr>
          <w:sz w:val="26"/>
          <w:szCs w:val="26"/>
          <w:u w:val="single"/>
        </w:rPr>
      </w:pPr>
    </w:p>
    <w:p w14:paraId="1D1E28FA" w14:textId="77777777" w:rsidR="009D7280" w:rsidRDefault="009D7280" w:rsidP="009D7280">
      <w:pPr>
        <w:pStyle w:val="a3"/>
        <w:spacing w:after="0" w:line="360" w:lineRule="auto"/>
        <w:ind w:firstLine="709"/>
        <w:jc w:val="both"/>
        <w:rPr>
          <w:sz w:val="26"/>
          <w:szCs w:val="26"/>
          <w:u w:val="single"/>
        </w:rPr>
      </w:pPr>
    </w:p>
    <w:p w14:paraId="2916B1EC" w14:textId="77777777" w:rsidR="009D7280" w:rsidRDefault="009D7280" w:rsidP="009D7280">
      <w:pPr>
        <w:pStyle w:val="a3"/>
        <w:spacing w:after="0" w:line="360" w:lineRule="auto"/>
        <w:ind w:firstLine="709"/>
        <w:jc w:val="both"/>
        <w:rPr>
          <w:sz w:val="26"/>
          <w:szCs w:val="26"/>
          <w:u w:val="single"/>
        </w:rPr>
      </w:pPr>
    </w:p>
    <w:p w14:paraId="66B47FED" w14:textId="77777777" w:rsidR="009D7280" w:rsidRDefault="009D7280" w:rsidP="009D7280">
      <w:pPr>
        <w:pStyle w:val="a3"/>
        <w:spacing w:after="0" w:line="360" w:lineRule="auto"/>
        <w:ind w:firstLine="709"/>
        <w:jc w:val="both"/>
        <w:rPr>
          <w:sz w:val="26"/>
          <w:szCs w:val="26"/>
          <w:u w:val="single"/>
        </w:rPr>
      </w:pPr>
    </w:p>
    <w:p w14:paraId="359C9518" w14:textId="77777777" w:rsidR="009D7280" w:rsidRDefault="009D7280" w:rsidP="009D7280">
      <w:pPr>
        <w:pStyle w:val="a3"/>
        <w:spacing w:after="0" w:line="360" w:lineRule="auto"/>
        <w:ind w:firstLine="709"/>
        <w:jc w:val="both"/>
        <w:rPr>
          <w:sz w:val="26"/>
          <w:szCs w:val="26"/>
          <w:u w:val="single"/>
        </w:rPr>
      </w:pPr>
    </w:p>
    <w:p w14:paraId="53108612" w14:textId="77777777" w:rsidR="009D7280" w:rsidRDefault="009D7280" w:rsidP="009D7280">
      <w:pPr>
        <w:pStyle w:val="a3"/>
        <w:spacing w:after="0" w:line="360" w:lineRule="auto"/>
        <w:ind w:firstLine="709"/>
        <w:jc w:val="both"/>
        <w:rPr>
          <w:sz w:val="26"/>
          <w:szCs w:val="26"/>
          <w:u w:val="single"/>
        </w:rPr>
      </w:pPr>
    </w:p>
    <w:p w14:paraId="3BF43DE6" w14:textId="77777777" w:rsidR="009D7280" w:rsidRDefault="009D7280" w:rsidP="009D7280">
      <w:pPr>
        <w:pStyle w:val="a3"/>
        <w:spacing w:after="0" w:line="360" w:lineRule="auto"/>
        <w:ind w:firstLine="709"/>
        <w:jc w:val="both"/>
        <w:rPr>
          <w:sz w:val="26"/>
          <w:szCs w:val="26"/>
          <w:u w:val="single"/>
        </w:rPr>
      </w:pPr>
    </w:p>
    <w:p w14:paraId="23F786D5" w14:textId="77777777" w:rsidR="009D7280" w:rsidRDefault="009D7280" w:rsidP="009D7280">
      <w:pPr>
        <w:pStyle w:val="a3"/>
        <w:spacing w:after="0" w:line="360" w:lineRule="auto"/>
        <w:ind w:firstLine="709"/>
        <w:jc w:val="both"/>
      </w:pPr>
      <w:r>
        <w:rPr>
          <w:sz w:val="26"/>
          <w:szCs w:val="26"/>
        </w:rPr>
        <w:t xml:space="preserve">Выпускная квалификационная работа отвечает предъявляемым требованиям, и студент </w:t>
      </w:r>
      <w:r>
        <w:rPr>
          <w:sz w:val="26"/>
          <w:szCs w:val="26"/>
          <w:u w:val="single"/>
        </w:rPr>
        <w:t>Логинов С. А.</w:t>
      </w:r>
      <w:r>
        <w:rPr>
          <w:sz w:val="26"/>
          <w:szCs w:val="26"/>
        </w:rPr>
        <w:t xml:space="preserve"> допущен к защите выпускной квалификационной работы.</w:t>
      </w:r>
    </w:p>
    <w:p w14:paraId="69FC70E5" w14:textId="77777777" w:rsidR="009D7280" w:rsidRDefault="009D7280" w:rsidP="009D7280">
      <w:pPr>
        <w:pStyle w:val="a3"/>
        <w:spacing w:after="0" w:line="360" w:lineRule="auto"/>
        <w:ind w:firstLine="709"/>
        <w:jc w:val="both"/>
        <w:rPr>
          <w:sz w:val="26"/>
          <w:szCs w:val="26"/>
          <w:u w:val="single"/>
        </w:rPr>
      </w:pPr>
    </w:p>
    <w:p w14:paraId="1483E107" w14:textId="77777777" w:rsidR="009D7280" w:rsidRDefault="009D7280" w:rsidP="009D7280">
      <w:pPr>
        <w:pStyle w:val="a3"/>
        <w:spacing w:after="0" w:line="360" w:lineRule="auto"/>
        <w:jc w:val="both"/>
      </w:pPr>
      <w:r>
        <w:rPr>
          <w:sz w:val="26"/>
          <w:szCs w:val="26"/>
        </w:rPr>
        <w:t>Руководитель ВКР,</w:t>
      </w:r>
    </w:p>
    <w:p w14:paraId="59C41945" w14:textId="77777777" w:rsidR="00484691" w:rsidRDefault="00484691" w:rsidP="009D7280">
      <w:pPr>
        <w:pStyle w:val="a3"/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к.ф.-м.н., доцент кафедры</w:t>
      </w:r>
    </w:p>
    <w:p w14:paraId="46F4E31C" w14:textId="77777777" w:rsidR="00484691" w:rsidRDefault="00484691" w:rsidP="009D7280">
      <w:pPr>
        <w:pStyle w:val="a3"/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прикладной информатики</w:t>
      </w:r>
    </w:p>
    <w:p w14:paraId="225C893C" w14:textId="343AF7A7" w:rsidR="009D7280" w:rsidRDefault="00484691" w:rsidP="009D7280">
      <w:pPr>
        <w:pStyle w:val="a3"/>
        <w:spacing w:after="0" w:line="360" w:lineRule="auto"/>
        <w:jc w:val="both"/>
      </w:pPr>
      <w:r>
        <w:rPr>
          <w:sz w:val="26"/>
          <w:szCs w:val="26"/>
        </w:rPr>
        <w:t>и теории вероятностей</w:t>
      </w:r>
      <w:r w:rsidR="009D7280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D7280">
        <w:rPr>
          <w:sz w:val="26"/>
          <w:szCs w:val="26"/>
          <w:u w:val="single"/>
        </w:rPr>
        <w:tab/>
      </w:r>
      <w:r w:rsidR="009D7280">
        <w:rPr>
          <w:sz w:val="26"/>
          <w:szCs w:val="26"/>
          <w:u w:val="single"/>
        </w:rPr>
        <w:tab/>
      </w:r>
      <w:r w:rsidR="009D7280">
        <w:rPr>
          <w:sz w:val="26"/>
          <w:szCs w:val="26"/>
        </w:rPr>
        <w:tab/>
      </w:r>
      <w:r w:rsidR="009D7280">
        <w:rPr>
          <w:sz w:val="26"/>
          <w:szCs w:val="26"/>
        </w:rPr>
        <w:tab/>
      </w:r>
      <w:r w:rsidR="009D7280">
        <w:rPr>
          <w:sz w:val="26"/>
          <w:szCs w:val="26"/>
          <w:u w:val="single"/>
        </w:rPr>
        <w:tab/>
      </w:r>
      <w:r w:rsidR="009D7280">
        <w:rPr>
          <w:sz w:val="26"/>
          <w:szCs w:val="26"/>
          <w:u w:val="single"/>
        </w:rPr>
        <w:tab/>
      </w:r>
      <w:r w:rsidR="009D7280">
        <w:rPr>
          <w:sz w:val="26"/>
          <w:szCs w:val="26"/>
          <w:u w:val="single"/>
        </w:rPr>
        <w:tab/>
      </w:r>
      <w:r w:rsidR="009D7280">
        <w:rPr>
          <w:sz w:val="26"/>
          <w:szCs w:val="26"/>
          <w:u w:val="single"/>
        </w:rPr>
        <w:tab/>
      </w:r>
    </w:p>
    <w:p w14:paraId="753BF74C" w14:textId="3DD9D455" w:rsidR="00A45AFC" w:rsidRDefault="009D7280" w:rsidP="00484691">
      <w:pPr>
        <w:pStyle w:val="a3"/>
        <w:spacing w:after="0" w:line="360" w:lineRule="auto"/>
        <w:jc w:val="both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84691">
        <w:rPr>
          <w:sz w:val="26"/>
          <w:szCs w:val="26"/>
        </w:rPr>
        <w:tab/>
        <w:t xml:space="preserve"> </w:t>
      </w:r>
      <w:r>
        <w:rPr>
          <w:sz w:val="22"/>
          <w:szCs w:val="22"/>
        </w:rPr>
        <w:t>(Подпись)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(Ф.И.О, дата)</w:t>
      </w:r>
    </w:p>
    <w:p w14:paraId="245DA5C0" w14:textId="37AC83ED" w:rsidR="009D7280" w:rsidRDefault="009D7280"/>
    <w:p w14:paraId="0DFB1047" w14:textId="082BBB90" w:rsidR="009D7280" w:rsidRDefault="009D7280" w:rsidP="009D72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7280">
        <w:rPr>
          <w:rFonts w:ascii="Times New Roman" w:hAnsi="Times New Roman" w:cs="Times New Roman"/>
          <w:b/>
          <w:bCs/>
          <w:sz w:val="28"/>
          <w:szCs w:val="28"/>
        </w:rPr>
        <w:t>Отзыв</w:t>
      </w:r>
    </w:p>
    <w:p w14:paraId="5CC020E0" w14:textId="6528814D" w:rsidR="009D7280" w:rsidRPr="00202318" w:rsidRDefault="009D7280" w:rsidP="0020231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02318">
        <w:rPr>
          <w:rFonts w:ascii="Times New Roman" w:hAnsi="Times New Roman" w:cs="Times New Roman"/>
          <w:sz w:val="26"/>
          <w:szCs w:val="26"/>
        </w:rPr>
        <w:t>Актуальность данной работы обоснована необходимостью</w:t>
      </w:r>
      <w:r w:rsidR="00A10908" w:rsidRPr="00202318">
        <w:rPr>
          <w:rFonts w:ascii="Times New Roman" w:hAnsi="Times New Roman" w:cs="Times New Roman"/>
          <w:sz w:val="26"/>
          <w:szCs w:val="26"/>
        </w:rPr>
        <w:t xml:space="preserve"> качественно</w:t>
      </w:r>
      <w:r w:rsidRPr="00202318">
        <w:rPr>
          <w:rFonts w:ascii="Times New Roman" w:hAnsi="Times New Roman" w:cs="Times New Roman"/>
          <w:sz w:val="26"/>
          <w:szCs w:val="26"/>
        </w:rPr>
        <w:t xml:space="preserve"> извлекать полезную </w:t>
      </w:r>
      <w:r w:rsidR="00A10908" w:rsidRPr="00202318">
        <w:rPr>
          <w:rFonts w:ascii="Times New Roman" w:hAnsi="Times New Roman" w:cs="Times New Roman"/>
          <w:sz w:val="26"/>
          <w:szCs w:val="26"/>
        </w:rPr>
        <w:t>информацию из данных даже при их малом либо очень малом объеме.</w:t>
      </w:r>
    </w:p>
    <w:p w14:paraId="5DF55378" w14:textId="53342EC8" w:rsidR="00A10908" w:rsidRPr="00202318" w:rsidRDefault="00A10908" w:rsidP="0020231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2318">
        <w:rPr>
          <w:rFonts w:ascii="Times New Roman" w:hAnsi="Times New Roman" w:cs="Times New Roman"/>
          <w:sz w:val="26"/>
          <w:szCs w:val="26"/>
        </w:rPr>
        <w:tab/>
        <w:t>Данная работа содержит в себе комплекс различных методов, направленных на решение трех основных задач – точечного оценивания различных параметров случайных величин, интервального оценивания и проверки разнообразных статистических гипотез. Дополнительными и обобщающими задачами являются поиск и исследование зависимостей между переменными.</w:t>
      </w:r>
    </w:p>
    <w:p w14:paraId="13F39A08" w14:textId="476C1870" w:rsidR="004A19FA" w:rsidRPr="00202318" w:rsidRDefault="004A19FA" w:rsidP="0020231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2318">
        <w:rPr>
          <w:rFonts w:ascii="Times New Roman" w:hAnsi="Times New Roman" w:cs="Times New Roman"/>
          <w:sz w:val="26"/>
          <w:szCs w:val="26"/>
        </w:rPr>
        <w:tab/>
        <w:t xml:space="preserve">В разделе 2 приведена исчерпывающая информация об используемых методах, задачах, которые они помогают решать, а также обоснована применимость каждого из методов. В разделе 3 приводится практическая реализация методов на языке </w:t>
      </w:r>
      <w:r w:rsidRPr="00202318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202318">
        <w:rPr>
          <w:rFonts w:ascii="Times New Roman" w:hAnsi="Times New Roman" w:cs="Times New Roman"/>
          <w:sz w:val="26"/>
          <w:szCs w:val="26"/>
        </w:rPr>
        <w:t>. Каждый метод проходит тестирование, результаты которого приводятся сразу после программного кода.</w:t>
      </w:r>
    </w:p>
    <w:p w14:paraId="18F24DF1" w14:textId="49EFD9B9" w:rsidR="004A19FA" w:rsidRPr="00202318" w:rsidRDefault="004A19FA" w:rsidP="0020231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2318">
        <w:rPr>
          <w:rFonts w:ascii="Times New Roman" w:hAnsi="Times New Roman" w:cs="Times New Roman"/>
          <w:sz w:val="26"/>
          <w:szCs w:val="26"/>
        </w:rPr>
        <w:tab/>
        <w:t>Данная работа была целиком самостоятельно выполнена студентом. Производились консультации с научным руководителем, результатом которых было внесение правок и редактирование работы и программного кода.</w:t>
      </w:r>
    </w:p>
    <w:p w14:paraId="11807815" w14:textId="7CE5CF86" w:rsidR="004A19FA" w:rsidRPr="00202318" w:rsidRDefault="004A19FA" w:rsidP="0020231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2318">
        <w:rPr>
          <w:rFonts w:ascii="Times New Roman" w:hAnsi="Times New Roman" w:cs="Times New Roman"/>
          <w:sz w:val="26"/>
          <w:szCs w:val="26"/>
        </w:rPr>
        <w:tab/>
      </w:r>
      <w:r w:rsidR="00715386" w:rsidRPr="00202318">
        <w:rPr>
          <w:rFonts w:ascii="Times New Roman" w:hAnsi="Times New Roman" w:cs="Times New Roman"/>
          <w:sz w:val="26"/>
          <w:szCs w:val="26"/>
        </w:rPr>
        <w:t>В д</w:t>
      </w:r>
      <w:r w:rsidRPr="00202318">
        <w:rPr>
          <w:rFonts w:ascii="Times New Roman" w:hAnsi="Times New Roman" w:cs="Times New Roman"/>
          <w:sz w:val="26"/>
          <w:szCs w:val="26"/>
        </w:rPr>
        <w:t>анн</w:t>
      </w:r>
      <w:r w:rsidR="00715386" w:rsidRPr="00202318">
        <w:rPr>
          <w:rFonts w:ascii="Times New Roman" w:hAnsi="Times New Roman" w:cs="Times New Roman"/>
          <w:sz w:val="26"/>
          <w:szCs w:val="26"/>
        </w:rPr>
        <w:t>ой</w:t>
      </w:r>
      <w:r w:rsidRPr="00202318">
        <w:rPr>
          <w:rFonts w:ascii="Times New Roman" w:hAnsi="Times New Roman" w:cs="Times New Roman"/>
          <w:sz w:val="26"/>
          <w:szCs w:val="26"/>
        </w:rPr>
        <w:t xml:space="preserve"> выпускн</w:t>
      </w:r>
      <w:r w:rsidR="00715386" w:rsidRPr="00202318">
        <w:rPr>
          <w:rFonts w:ascii="Times New Roman" w:hAnsi="Times New Roman" w:cs="Times New Roman"/>
          <w:sz w:val="26"/>
          <w:szCs w:val="26"/>
        </w:rPr>
        <w:t>ой</w:t>
      </w:r>
      <w:r w:rsidRPr="00202318">
        <w:rPr>
          <w:rFonts w:ascii="Times New Roman" w:hAnsi="Times New Roman" w:cs="Times New Roman"/>
          <w:sz w:val="26"/>
          <w:szCs w:val="26"/>
        </w:rPr>
        <w:t xml:space="preserve"> квалификационн</w:t>
      </w:r>
      <w:r w:rsidR="00715386" w:rsidRPr="00202318">
        <w:rPr>
          <w:rFonts w:ascii="Times New Roman" w:hAnsi="Times New Roman" w:cs="Times New Roman"/>
          <w:sz w:val="26"/>
          <w:szCs w:val="26"/>
        </w:rPr>
        <w:t>ой</w:t>
      </w:r>
      <w:r w:rsidRPr="00202318">
        <w:rPr>
          <w:rFonts w:ascii="Times New Roman" w:hAnsi="Times New Roman" w:cs="Times New Roman"/>
          <w:sz w:val="26"/>
          <w:szCs w:val="26"/>
        </w:rPr>
        <w:t xml:space="preserve"> работ</w:t>
      </w:r>
      <w:r w:rsidR="00715386" w:rsidRPr="00202318">
        <w:rPr>
          <w:rFonts w:ascii="Times New Roman" w:hAnsi="Times New Roman" w:cs="Times New Roman"/>
          <w:sz w:val="26"/>
          <w:szCs w:val="26"/>
        </w:rPr>
        <w:t>е присутствует исторический и литературный обзор источников по теме. Приводится история изучения проблемы и подробно рассматривается две книги, полностью посвященных теме работы. Для каждой книги студент отмечает информацию, которая была полезной при написании работы, а также кратко делится своими впечатлениями от книги. В дополнение к этому студент рассматривает еще две работы по статистике, которые он активно использовал и выделил однозначно полезными в его исследованиях.</w:t>
      </w:r>
    </w:p>
    <w:p w14:paraId="17574DBB" w14:textId="4034A622" w:rsidR="00715386" w:rsidRPr="00202318" w:rsidRDefault="00715386" w:rsidP="00202318">
      <w:pPr>
        <w:spacing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02318">
        <w:rPr>
          <w:rFonts w:ascii="Times New Roman" w:hAnsi="Times New Roman" w:cs="Times New Roman"/>
          <w:sz w:val="26"/>
          <w:szCs w:val="26"/>
        </w:rPr>
        <w:t>В заключении ВКР производится обобщение результатов работы</w:t>
      </w:r>
      <w:r w:rsidR="0004250B" w:rsidRPr="00202318">
        <w:rPr>
          <w:rFonts w:ascii="Times New Roman" w:hAnsi="Times New Roman" w:cs="Times New Roman"/>
          <w:sz w:val="26"/>
          <w:szCs w:val="26"/>
        </w:rPr>
        <w:t xml:space="preserve">, озвучиваются проблемы, с которыми пришлось столкнуться, исследуя тему, а также краткие комментарии и мысли студента. Данная работа может быть полезна для исследователей, которым по тем или иным причинам приходится работать с данными небольшого объема. В ней они могут найти четко сформулированную теоретическую часть с явно указанными ограничениями к применению того или иного метода, а также практическую реализацию методов, которую они смогут использовать в своих исследованиях. Однако стоит отметить, что программная </w:t>
      </w:r>
      <w:r w:rsidR="0004250B" w:rsidRPr="00202318">
        <w:rPr>
          <w:rFonts w:ascii="Times New Roman" w:hAnsi="Times New Roman" w:cs="Times New Roman"/>
          <w:sz w:val="26"/>
          <w:szCs w:val="26"/>
        </w:rPr>
        <w:lastRenderedPageBreak/>
        <w:t xml:space="preserve">реализация имеет некоторые недостатки в плане временной и ресурсной эффективности. Тем не менее, данный нюанс </w:t>
      </w:r>
      <w:r w:rsidR="00202318" w:rsidRPr="00202318">
        <w:rPr>
          <w:rFonts w:ascii="Times New Roman" w:hAnsi="Times New Roman" w:cs="Times New Roman"/>
          <w:sz w:val="26"/>
          <w:szCs w:val="26"/>
        </w:rPr>
        <w:t>минимально влияет на результаты, поэтому можно назвать его незначительным.</w:t>
      </w:r>
    </w:p>
    <w:sectPr w:rsidR="00715386" w:rsidRPr="00202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FreeSans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80"/>
    <w:rsid w:val="0004250B"/>
    <w:rsid w:val="00202318"/>
    <w:rsid w:val="002B166C"/>
    <w:rsid w:val="003C0307"/>
    <w:rsid w:val="00484691"/>
    <w:rsid w:val="004A19FA"/>
    <w:rsid w:val="004E4628"/>
    <w:rsid w:val="00715386"/>
    <w:rsid w:val="009D7280"/>
    <w:rsid w:val="00A10908"/>
    <w:rsid w:val="00A45AFC"/>
    <w:rsid w:val="00BA06A7"/>
    <w:rsid w:val="00E5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DF7DB2"/>
  <w15:chartTrackingRefBased/>
  <w15:docId w15:val="{FA83CF7C-D09C-844C-88B3-114B7CFD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9D7280"/>
    <w:pPr>
      <w:keepNext/>
      <w:suppressAutoHyphens/>
      <w:spacing w:before="240" w:after="120"/>
    </w:pPr>
    <w:rPr>
      <w:rFonts w:ascii="Times New Roman" w:eastAsia="Droid Sans Fallback" w:hAnsi="Times New Roman" w:cs="FreeSans"/>
      <w:kern w:val="1"/>
      <w:sz w:val="28"/>
      <w:szCs w:val="28"/>
      <w:lang w:eastAsia="zh-CN" w:bidi="hi-IN"/>
    </w:rPr>
  </w:style>
  <w:style w:type="paragraph" w:styleId="a3">
    <w:name w:val="Body Text"/>
    <w:basedOn w:val="a"/>
    <w:link w:val="a4"/>
    <w:rsid w:val="009D7280"/>
    <w:pPr>
      <w:suppressAutoHyphens/>
      <w:spacing w:after="140" w:line="288" w:lineRule="auto"/>
    </w:pPr>
    <w:rPr>
      <w:rFonts w:ascii="Times New Roman" w:eastAsia="Droid Sans Fallback" w:hAnsi="Times New Roman" w:cs="FreeSans"/>
      <w:kern w:val="1"/>
      <w:lang w:eastAsia="zh-CN" w:bidi="hi-IN"/>
    </w:rPr>
  </w:style>
  <w:style w:type="character" w:customStyle="1" w:styleId="a4">
    <w:name w:val="Основной текст Знак"/>
    <w:basedOn w:val="a0"/>
    <w:link w:val="a3"/>
    <w:rsid w:val="009D7280"/>
    <w:rPr>
      <w:rFonts w:ascii="Times New Roman" w:eastAsia="Droid Sans Fallback" w:hAnsi="Times New Roman" w:cs="FreeSans"/>
      <w:kern w:val="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Сергей Андреевич</dc:creator>
  <cp:keywords/>
  <dc:description/>
  <cp:lastModifiedBy>Логинов Сергей Андреевич</cp:lastModifiedBy>
  <cp:revision>2</cp:revision>
  <dcterms:created xsi:type="dcterms:W3CDTF">2022-05-30T23:24:00Z</dcterms:created>
  <dcterms:modified xsi:type="dcterms:W3CDTF">2022-06-10T11:19:00Z</dcterms:modified>
</cp:coreProperties>
</file>