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5AA7" w14:textId="77777777" w:rsidR="00D447C5" w:rsidRPr="005A5322" w:rsidRDefault="00D447C5" w:rsidP="001A0A73">
      <w:pPr>
        <w:pStyle w:val="Standard"/>
        <w:spacing w:line="360" w:lineRule="auto"/>
        <w:ind w:left="-180"/>
        <w:jc w:val="center"/>
        <w:rPr>
          <w:rFonts w:ascii="Times New Roman" w:eastAsia="Droid Sans Fallb" w:hAnsi="Times New Roman" w:cs="Times New Roman"/>
          <w:b/>
          <w:sz w:val="32"/>
        </w:rPr>
      </w:pPr>
    </w:p>
    <w:p w14:paraId="5F46867D" w14:textId="77777777" w:rsidR="00D447C5" w:rsidRDefault="00D447C5" w:rsidP="001A0A73">
      <w:pPr>
        <w:pStyle w:val="Standard"/>
        <w:spacing w:line="360" w:lineRule="auto"/>
        <w:ind w:left="-180"/>
        <w:jc w:val="center"/>
        <w:rPr>
          <w:rFonts w:ascii="Times New Roman" w:eastAsia="Droid Sans Fallb" w:hAnsi="Times New Roman" w:cs="Times New Roman"/>
          <w:b/>
          <w:sz w:val="32"/>
        </w:rPr>
      </w:pPr>
    </w:p>
    <w:p w14:paraId="5FF7736D" w14:textId="279376EF" w:rsidR="001A0A73" w:rsidRDefault="001A0A73" w:rsidP="001A0A73">
      <w:pPr>
        <w:pStyle w:val="Standard"/>
        <w:spacing w:line="360" w:lineRule="auto"/>
        <w:ind w:left="-180"/>
        <w:jc w:val="center"/>
        <w:rPr>
          <w:rFonts w:ascii="Times New Roman" w:eastAsia="Droid Sans Fallb" w:hAnsi="Times New Roman" w:cs="Times New Roman"/>
          <w:b/>
          <w:sz w:val="32"/>
        </w:rPr>
      </w:pPr>
      <w:r>
        <w:rPr>
          <w:rFonts w:ascii="Times New Roman" w:eastAsia="Droid Sans Fallb" w:hAnsi="Times New Roman" w:cs="Times New Roman"/>
          <w:b/>
          <w:sz w:val="32"/>
        </w:rPr>
        <w:t>РОССИЙСКИЙ УНИВЕРСИТЕТ ДРУЖБЫ НАРОДОВ</w:t>
      </w:r>
    </w:p>
    <w:p w14:paraId="3313FEFB" w14:textId="77777777" w:rsidR="001A0A73" w:rsidRDefault="001A0A73" w:rsidP="001A0A73">
      <w:pPr>
        <w:pStyle w:val="Standard"/>
        <w:spacing w:line="360" w:lineRule="auto"/>
        <w:jc w:val="center"/>
        <w:rPr>
          <w:rFonts w:ascii="Times New Roman" w:eastAsia="Droid Sans Fallb" w:hAnsi="Times New Roman" w:cs="Times New Roman"/>
          <w:b/>
          <w:sz w:val="26"/>
        </w:rPr>
      </w:pPr>
      <w:r>
        <w:rPr>
          <w:rFonts w:ascii="Times New Roman" w:eastAsia="Droid Sans Fallb" w:hAnsi="Times New Roman" w:cs="Times New Roman"/>
          <w:b/>
          <w:sz w:val="26"/>
        </w:rPr>
        <w:t>Факультет физико-математических и естественных наук</w:t>
      </w:r>
    </w:p>
    <w:p w14:paraId="2129A99E" w14:textId="0B6E2447" w:rsidR="001A0A73" w:rsidRDefault="001A0A73" w:rsidP="001A0A73">
      <w:pPr>
        <w:pStyle w:val="Standard"/>
        <w:spacing w:line="360" w:lineRule="auto"/>
        <w:jc w:val="center"/>
        <w:rPr>
          <w:rFonts w:ascii="Times New Roman" w:eastAsia="Droid Sans Fallb" w:hAnsi="Times New Roman" w:cs="Times New Roman"/>
          <w:b/>
          <w:sz w:val="26"/>
        </w:rPr>
      </w:pPr>
      <w:r>
        <w:rPr>
          <w:rFonts w:ascii="Times New Roman" w:eastAsia="Droid Sans Fallb" w:hAnsi="Times New Roman" w:cs="Times New Roman"/>
          <w:b/>
          <w:sz w:val="26"/>
        </w:rPr>
        <w:t>Кафедра информационных технологий</w:t>
      </w:r>
    </w:p>
    <w:p w14:paraId="565CE259" w14:textId="77777777" w:rsidR="001A0A73" w:rsidRDefault="001A0A73" w:rsidP="001A0A73">
      <w:pPr>
        <w:pStyle w:val="Standard"/>
        <w:spacing w:line="360" w:lineRule="auto"/>
        <w:jc w:val="center"/>
        <w:rPr>
          <w:rFonts w:ascii="Times New Roman" w:eastAsia="Droid Sans Fallb" w:hAnsi="Times New Roman" w:cs="Times New Roman"/>
          <w:b/>
        </w:rPr>
      </w:pPr>
    </w:p>
    <w:p w14:paraId="446442E7" w14:textId="77777777" w:rsidR="001A0A73" w:rsidRDefault="001A0A73" w:rsidP="001A0A73">
      <w:pPr>
        <w:pStyle w:val="Standard"/>
        <w:tabs>
          <w:tab w:val="left" w:pos="-29989"/>
          <w:tab w:val="left" w:pos="31590"/>
        </w:tabs>
        <w:spacing w:line="360" w:lineRule="auto"/>
        <w:ind w:left="4395" w:right="730"/>
        <w:jc w:val="right"/>
        <w:rPr>
          <w:rFonts w:ascii="Times New Roman" w:eastAsia="Droid Sans Fallb" w:hAnsi="Times New Roman" w:cs="Times New Roman"/>
        </w:rPr>
      </w:pPr>
    </w:p>
    <w:p w14:paraId="55677833" w14:textId="77777777" w:rsidR="001A0A73" w:rsidRDefault="001A0A73" w:rsidP="001A0A73">
      <w:pPr>
        <w:pStyle w:val="Standard"/>
        <w:spacing w:line="360" w:lineRule="auto"/>
        <w:jc w:val="center"/>
        <w:rPr>
          <w:rFonts w:ascii="Times New Roman" w:eastAsia="Droid Sans Fallb" w:hAnsi="Times New Roman" w:cs="Times New Roman"/>
        </w:rPr>
      </w:pPr>
    </w:p>
    <w:p w14:paraId="7D7B2606" w14:textId="77777777" w:rsidR="001A0A73" w:rsidRDefault="001A0A73" w:rsidP="001A0A73">
      <w:pPr>
        <w:pStyle w:val="Standard"/>
        <w:spacing w:line="360" w:lineRule="auto"/>
        <w:jc w:val="center"/>
        <w:rPr>
          <w:rFonts w:ascii="Times New Roman" w:eastAsia="Droid Sans Fallb" w:hAnsi="Times New Roman" w:cs="Times New Roman"/>
        </w:rPr>
      </w:pPr>
    </w:p>
    <w:p w14:paraId="786EAACA" w14:textId="77777777" w:rsidR="001A0A73" w:rsidRDefault="001A0A73" w:rsidP="001A0A73">
      <w:pPr>
        <w:pStyle w:val="Standard"/>
        <w:spacing w:line="360" w:lineRule="auto"/>
        <w:jc w:val="center"/>
        <w:rPr>
          <w:rFonts w:ascii="Times New Roman" w:eastAsia="Droid Sans Fallb" w:hAnsi="Times New Roman" w:cs="Times New Roman"/>
        </w:rPr>
      </w:pPr>
    </w:p>
    <w:p w14:paraId="4A68D0C2" w14:textId="46F32E59" w:rsidR="001A0A73" w:rsidRDefault="001A0A73" w:rsidP="001A0A73">
      <w:pPr>
        <w:pStyle w:val="Standard"/>
        <w:keepNext/>
        <w:spacing w:before="240" w:after="120"/>
        <w:ind w:left="-180"/>
        <w:jc w:val="center"/>
        <w:rPr>
          <w:rFonts w:ascii="Times New Roman" w:eastAsia="Droid Sans Fallb" w:hAnsi="Times New Roman" w:cs="Times New Roman"/>
          <w:b/>
          <w:caps/>
          <w:sz w:val="32"/>
        </w:rPr>
      </w:pPr>
      <w:r>
        <w:rPr>
          <w:rFonts w:ascii="Times New Roman" w:eastAsia="Droid Sans Fallb" w:hAnsi="Times New Roman" w:cs="Times New Roman"/>
          <w:b/>
          <w:caps/>
          <w:sz w:val="32"/>
        </w:rPr>
        <w:t>Доклад</w:t>
      </w:r>
    </w:p>
    <w:p w14:paraId="7A45F2AE" w14:textId="61F49FC9" w:rsidR="001A0A73" w:rsidRPr="00095AC0" w:rsidRDefault="001A0A73" w:rsidP="001A0A73">
      <w:pPr>
        <w:jc w:val="center"/>
        <w:rPr>
          <w:rFonts w:eastAsia="Droid Sans Fallb"/>
          <w:i/>
          <w:iCs/>
          <w:sz w:val="32"/>
          <w:szCs w:val="32"/>
          <w:u w:val="single"/>
        </w:rPr>
      </w:pPr>
      <w:r>
        <w:rPr>
          <w:rFonts w:eastAsia="Droid Sans Fallb"/>
          <w:i/>
          <w:iCs/>
          <w:sz w:val="32"/>
          <w:szCs w:val="32"/>
          <w:u w:val="single"/>
        </w:rPr>
        <w:t>т</w:t>
      </w:r>
      <w:r w:rsidRPr="001A0A73">
        <w:rPr>
          <w:rFonts w:eastAsia="Droid Sans Fallb"/>
          <w:i/>
          <w:iCs/>
          <w:sz w:val="32"/>
          <w:szCs w:val="32"/>
          <w:u w:val="single"/>
        </w:rPr>
        <w:t>ема работы:</w:t>
      </w:r>
      <w:r>
        <w:rPr>
          <w:rFonts w:eastAsia="Droid Sans Fallb"/>
          <w:i/>
          <w:iCs/>
          <w:sz w:val="32"/>
          <w:szCs w:val="32"/>
          <w:u w:val="single"/>
        </w:rPr>
        <w:tab/>
      </w:r>
      <w:r w:rsidRPr="001A0A73">
        <w:rPr>
          <w:rFonts w:eastAsia="Droid Sans Fallb"/>
          <w:i/>
          <w:iCs/>
          <w:sz w:val="32"/>
          <w:szCs w:val="32"/>
          <w:u w:val="single"/>
        </w:rPr>
        <w:t xml:space="preserve"> </w:t>
      </w:r>
      <w:r w:rsidR="00095AC0">
        <w:rPr>
          <w:rFonts w:eastAsia="Droid Sans Fallb"/>
          <w:i/>
          <w:iCs/>
          <w:sz w:val="32"/>
          <w:szCs w:val="32"/>
          <w:u w:val="single"/>
        </w:rPr>
        <w:t>Моделирование с использованием генераторов случайных чисел</w:t>
      </w:r>
    </w:p>
    <w:p w14:paraId="3A2A8152" w14:textId="312F3001" w:rsidR="001A0A73" w:rsidRDefault="001A0A73" w:rsidP="001A0A73">
      <w:pPr>
        <w:pStyle w:val="Standard"/>
        <w:keepNext/>
        <w:spacing w:before="240" w:after="120"/>
        <w:ind w:left="-180"/>
        <w:jc w:val="center"/>
        <w:rPr>
          <w:rFonts w:ascii="Times New Roman" w:eastAsia="Droid Sans Fallb" w:hAnsi="Times New Roman" w:cs="Times New Roman"/>
          <w:i/>
          <w:sz w:val="32"/>
          <w:u w:val="single"/>
        </w:rPr>
      </w:pPr>
      <w:r>
        <w:rPr>
          <w:rFonts w:ascii="Times New Roman" w:eastAsia="Droid Sans Fallb" w:hAnsi="Times New Roman" w:cs="Times New Roman"/>
          <w:i/>
          <w:sz w:val="32"/>
          <w:u w:val="single"/>
        </w:rPr>
        <w:t>дисциплина:</w:t>
      </w:r>
      <w:r>
        <w:rPr>
          <w:rFonts w:ascii="Times New Roman" w:eastAsia="Droid Sans Fallb" w:hAnsi="Times New Roman" w:cs="Times New Roman"/>
          <w:i/>
          <w:sz w:val="32"/>
          <w:u w:val="single"/>
        </w:rPr>
        <w:tab/>
      </w:r>
      <w:r w:rsidR="00095AC0">
        <w:rPr>
          <w:rFonts w:ascii="Times New Roman" w:eastAsia="Droid Sans Fallb" w:hAnsi="Times New Roman" w:cs="Times New Roman"/>
          <w:i/>
          <w:sz w:val="32"/>
          <w:u w:val="single"/>
        </w:rPr>
        <w:t>Анализ сложности алгоритмов</w:t>
      </w:r>
    </w:p>
    <w:p w14:paraId="0BB00BB9" w14:textId="77777777" w:rsidR="001A0A73" w:rsidRDefault="001A0A73" w:rsidP="001A0A73">
      <w:pPr>
        <w:pStyle w:val="Standard"/>
        <w:spacing w:line="360" w:lineRule="auto"/>
        <w:jc w:val="center"/>
        <w:rPr>
          <w:rFonts w:ascii="Times New Roman" w:eastAsia="Droid Sans Fallb" w:hAnsi="Times New Roman" w:cs="Times New Roman"/>
          <w:i/>
          <w:u w:val="single"/>
        </w:rPr>
      </w:pPr>
    </w:p>
    <w:p w14:paraId="7BBE5F04" w14:textId="77777777" w:rsidR="001A0A73" w:rsidRDefault="001A0A73" w:rsidP="001A0A73">
      <w:pPr>
        <w:pStyle w:val="Standard"/>
        <w:spacing w:line="360" w:lineRule="auto"/>
        <w:jc w:val="center"/>
        <w:rPr>
          <w:rFonts w:ascii="Times New Roman" w:eastAsia="Droid Sans Fallb" w:hAnsi="Times New Roman" w:cs="Times New Roman"/>
        </w:rPr>
      </w:pPr>
    </w:p>
    <w:p w14:paraId="5150201A"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sz w:val="26"/>
        </w:rPr>
      </w:pPr>
    </w:p>
    <w:p w14:paraId="09EC64D5"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sz w:val="26"/>
        </w:rPr>
      </w:pPr>
    </w:p>
    <w:p w14:paraId="4CE4FB9F"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sz w:val="26"/>
        </w:rPr>
      </w:pPr>
    </w:p>
    <w:p w14:paraId="24C2B99A"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sz w:val="26"/>
        </w:rPr>
      </w:pPr>
    </w:p>
    <w:p w14:paraId="5D571EA9"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sz w:val="26"/>
        </w:rPr>
      </w:pPr>
    </w:p>
    <w:p w14:paraId="724031CD" w14:textId="77777777" w:rsidR="001A0A73" w:rsidRDefault="001A0A73" w:rsidP="001A0A73">
      <w:pPr>
        <w:pStyle w:val="Standard"/>
        <w:tabs>
          <w:tab w:val="left" w:pos="5220"/>
          <w:tab w:val="left" w:pos="9177"/>
        </w:tabs>
        <w:spacing w:line="360" w:lineRule="auto"/>
        <w:jc w:val="right"/>
      </w:pPr>
      <w:r>
        <w:rPr>
          <w:rFonts w:ascii="Times New Roman" w:eastAsia="Droid Sans Fallb" w:hAnsi="Times New Roman" w:cs="Times New Roman"/>
          <w:sz w:val="26"/>
          <w:u w:val="single"/>
        </w:rPr>
        <w:t>Студент: Логинов Сергей Андреевич</w:t>
      </w:r>
    </w:p>
    <w:p w14:paraId="23C381B5" w14:textId="77777777" w:rsidR="001A0A73" w:rsidRDefault="001A0A73" w:rsidP="001A0A73">
      <w:pPr>
        <w:pStyle w:val="Standard"/>
        <w:tabs>
          <w:tab w:val="left" w:pos="5220"/>
          <w:tab w:val="left" w:pos="9177"/>
        </w:tabs>
        <w:spacing w:line="360" w:lineRule="auto"/>
        <w:jc w:val="right"/>
        <w:rPr>
          <w:rFonts w:ascii="Times New Roman" w:eastAsia="Droid Sans Fallb" w:hAnsi="Times New Roman" w:cs="Times New Roman"/>
          <w:i/>
          <w:sz w:val="20"/>
          <w:u w:val="single"/>
        </w:rPr>
      </w:pPr>
    </w:p>
    <w:p w14:paraId="1E53B687" w14:textId="70C420CC" w:rsidR="001A0A73" w:rsidRDefault="001A0A73" w:rsidP="001A0A73">
      <w:pPr>
        <w:pStyle w:val="Standard"/>
        <w:tabs>
          <w:tab w:val="left" w:pos="5220"/>
          <w:tab w:val="left" w:pos="9177"/>
        </w:tabs>
        <w:spacing w:line="360" w:lineRule="auto"/>
        <w:jc w:val="right"/>
      </w:pPr>
      <w:r>
        <w:rPr>
          <w:rFonts w:ascii="Times New Roman" w:eastAsia="Droid Sans Fallb" w:hAnsi="Times New Roman" w:cs="Times New Roman"/>
          <w:sz w:val="26"/>
        </w:rPr>
        <w:tab/>
      </w:r>
      <w:r>
        <w:rPr>
          <w:rFonts w:ascii="Times New Roman" w:eastAsia="Droid Sans Fallb" w:hAnsi="Times New Roman" w:cs="Times New Roman"/>
          <w:sz w:val="26"/>
          <w:u w:val="single"/>
        </w:rPr>
        <w:t>Группа: НФИмд-</w:t>
      </w:r>
      <w:proofErr w:type="gramStart"/>
      <w:r>
        <w:rPr>
          <w:rFonts w:ascii="Times New Roman" w:eastAsia="Droid Sans Fallb" w:hAnsi="Times New Roman" w:cs="Times New Roman"/>
          <w:sz w:val="26"/>
          <w:u w:val="single"/>
        </w:rPr>
        <w:t>01-22</w:t>
      </w:r>
      <w:proofErr w:type="gramEnd"/>
    </w:p>
    <w:p w14:paraId="0C8E0E3F" w14:textId="77777777" w:rsidR="001A0A73" w:rsidRDefault="001A0A73" w:rsidP="001A0A73">
      <w:pPr>
        <w:pStyle w:val="Standard"/>
        <w:spacing w:line="360" w:lineRule="auto"/>
        <w:jc w:val="center"/>
        <w:rPr>
          <w:rFonts w:ascii="Times New Roman" w:eastAsia="Droid Sans Fallb" w:hAnsi="Times New Roman" w:cs="Times New Roman"/>
          <w:u w:val="single"/>
        </w:rPr>
      </w:pPr>
    </w:p>
    <w:p w14:paraId="40C53904" w14:textId="77777777" w:rsidR="001A0A73" w:rsidRDefault="001A0A73" w:rsidP="001A0A73">
      <w:pPr>
        <w:pStyle w:val="Standard"/>
        <w:spacing w:line="360" w:lineRule="auto"/>
        <w:jc w:val="center"/>
        <w:rPr>
          <w:rFonts w:ascii="Times New Roman" w:eastAsia="Droid Sans Fallb" w:hAnsi="Times New Roman" w:cs="Times New Roman"/>
        </w:rPr>
      </w:pPr>
    </w:p>
    <w:p w14:paraId="692915C8" w14:textId="77777777" w:rsidR="001A0A73" w:rsidRDefault="001A0A73" w:rsidP="001A0A73">
      <w:pPr>
        <w:pStyle w:val="Standard"/>
        <w:spacing w:line="360" w:lineRule="auto"/>
        <w:rPr>
          <w:rFonts w:ascii="Times New Roman" w:eastAsia="Droid Sans Fallb" w:hAnsi="Times New Roman" w:cs="Times New Roman"/>
        </w:rPr>
      </w:pPr>
    </w:p>
    <w:p w14:paraId="6AE963C4" w14:textId="77777777" w:rsidR="001A0A73" w:rsidRDefault="001A0A73" w:rsidP="00095AC0">
      <w:pPr>
        <w:pStyle w:val="Standard"/>
        <w:spacing w:line="360" w:lineRule="auto"/>
        <w:rPr>
          <w:rFonts w:ascii="Times New Roman" w:eastAsia="Droid Sans Fallb" w:hAnsi="Times New Roman" w:cs="Times New Roman"/>
        </w:rPr>
      </w:pPr>
    </w:p>
    <w:p w14:paraId="16A53AFC" w14:textId="77777777" w:rsidR="001A0A73" w:rsidRDefault="001A0A73" w:rsidP="001A0A73">
      <w:pPr>
        <w:pStyle w:val="Standard"/>
        <w:spacing w:line="360" w:lineRule="auto"/>
        <w:jc w:val="center"/>
        <w:rPr>
          <w:rFonts w:ascii="Times New Roman" w:eastAsia="Droid Sans Fallb" w:hAnsi="Times New Roman" w:cs="Times New Roman"/>
          <w:b/>
          <w:sz w:val="26"/>
        </w:rPr>
      </w:pPr>
      <w:r>
        <w:rPr>
          <w:rFonts w:ascii="Times New Roman" w:eastAsia="Droid Sans Fallb" w:hAnsi="Times New Roman" w:cs="Times New Roman"/>
          <w:b/>
          <w:sz w:val="26"/>
        </w:rPr>
        <w:t>МОСКВА</w:t>
      </w:r>
    </w:p>
    <w:p w14:paraId="0B68AFA0" w14:textId="144169C2" w:rsidR="001A0A73" w:rsidRDefault="001A0A73" w:rsidP="001A0A73">
      <w:pPr>
        <w:pStyle w:val="Standard"/>
        <w:spacing w:line="360" w:lineRule="auto"/>
        <w:jc w:val="center"/>
        <w:rPr>
          <w:rFonts w:ascii="Times New Roman" w:eastAsia="Droid Sans Fallb" w:hAnsi="Times New Roman" w:cs="Times New Roman"/>
          <w:sz w:val="26"/>
          <w:u w:val="single"/>
        </w:rPr>
      </w:pPr>
      <w:r>
        <w:rPr>
          <w:rFonts w:ascii="Times New Roman" w:eastAsia="Droid Sans Fallb" w:hAnsi="Times New Roman" w:cs="Times New Roman"/>
          <w:sz w:val="26"/>
          <w:u w:val="single"/>
        </w:rPr>
        <w:t>2022г.</w:t>
      </w:r>
    </w:p>
    <w:p w14:paraId="2C82F179" w14:textId="36767910" w:rsidR="00092650" w:rsidRDefault="00092650" w:rsidP="001A0A73">
      <w:pPr>
        <w:pStyle w:val="Standard"/>
        <w:spacing w:line="360" w:lineRule="auto"/>
        <w:jc w:val="center"/>
        <w:rPr>
          <w:rFonts w:ascii="Times New Roman" w:eastAsia="Droid Sans Fallb" w:hAnsi="Times New Roman" w:cs="Times New Roman"/>
          <w:sz w:val="26"/>
          <w:u w:val="single"/>
        </w:rPr>
      </w:pPr>
    </w:p>
    <w:p w14:paraId="7A0F26F0" w14:textId="3255B402" w:rsidR="00092650" w:rsidRDefault="00092650" w:rsidP="001A0A73">
      <w:pPr>
        <w:pStyle w:val="Standard"/>
        <w:spacing w:line="360" w:lineRule="auto"/>
        <w:jc w:val="center"/>
        <w:rPr>
          <w:rFonts w:ascii="Times New Roman" w:eastAsia="Droid Sans Fallb" w:hAnsi="Times New Roman" w:cs="Times New Roman"/>
          <w:sz w:val="26"/>
          <w:u w:val="single"/>
        </w:rPr>
      </w:pPr>
    </w:p>
    <w:sdt>
      <w:sdtPr>
        <w:rPr>
          <w:rFonts w:ascii="Times New Roman" w:eastAsia="Times New Roman" w:hAnsi="Times New Roman" w:cs="Times New Roman"/>
          <w:b w:val="0"/>
          <w:bCs w:val="0"/>
          <w:color w:val="auto"/>
          <w:sz w:val="24"/>
          <w:szCs w:val="24"/>
        </w:rPr>
        <w:id w:val="1768888200"/>
        <w:docPartObj>
          <w:docPartGallery w:val="Table of Contents"/>
          <w:docPartUnique/>
        </w:docPartObj>
      </w:sdtPr>
      <w:sdtEndPr>
        <w:rPr>
          <w:noProof/>
        </w:rPr>
      </w:sdtEndPr>
      <w:sdtContent>
        <w:p w14:paraId="2F2CBA35" w14:textId="43D4FEA1" w:rsidR="00D447C5" w:rsidRPr="00A17FDE" w:rsidRDefault="00D447C5">
          <w:pPr>
            <w:pStyle w:val="ab"/>
            <w:rPr>
              <w:color w:val="000000" w:themeColor="text1"/>
            </w:rPr>
          </w:pPr>
          <w:r w:rsidRPr="00A17FDE">
            <w:rPr>
              <w:color w:val="000000" w:themeColor="text1"/>
            </w:rPr>
            <w:t>Оглавление</w:t>
          </w:r>
        </w:p>
        <w:p w14:paraId="6970CE71" w14:textId="60D48B95" w:rsidR="00BC5B05" w:rsidRDefault="00D447C5">
          <w:pPr>
            <w:pStyle w:val="11"/>
            <w:tabs>
              <w:tab w:val="right" w:leader="dot" w:pos="973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121969044" w:history="1">
            <w:r w:rsidR="00BC5B05" w:rsidRPr="00E932C5">
              <w:rPr>
                <w:rStyle w:val="a5"/>
                <w:rFonts w:ascii="Times New Roman" w:hAnsi="Times New Roman" w:cs="Times New Roman"/>
                <w:noProof/>
              </w:rPr>
              <w:t>Случайные числа</w:t>
            </w:r>
            <w:r w:rsidR="00BC5B05">
              <w:rPr>
                <w:noProof/>
                <w:webHidden/>
              </w:rPr>
              <w:tab/>
            </w:r>
            <w:r w:rsidR="00BC5B05">
              <w:rPr>
                <w:noProof/>
                <w:webHidden/>
              </w:rPr>
              <w:fldChar w:fldCharType="begin"/>
            </w:r>
            <w:r w:rsidR="00BC5B05">
              <w:rPr>
                <w:noProof/>
                <w:webHidden/>
              </w:rPr>
              <w:instrText xml:space="preserve"> PAGEREF _Toc121969044 \h </w:instrText>
            </w:r>
            <w:r w:rsidR="00BC5B05">
              <w:rPr>
                <w:noProof/>
                <w:webHidden/>
              </w:rPr>
            </w:r>
            <w:r w:rsidR="00BC5B05">
              <w:rPr>
                <w:noProof/>
                <w:webHidden/>
              </w:rPr>
              <w:fldChar w:fldCharType="separate"/>
            </w:r>
            <w:r w:rsidR="00BC5B05">
              <w:rPr>
                <w:noProof/>
                <w:webHidden/>
              </w:rPr>
              <w:t>3</w:t>
            </w:r>
            <w:r w:rsidR="00BC5B05">
              <w:rPr>
                <w:noProof/>
                <w:webHidden/>
              </w:rPr>
              <w:fldChar w:fldCharType="end"/>
            </w:r>
          </w:hyperlink>
        </w:p>
        <w:p w14:paraId="27ACC4E1" w14:textId="44CC7F02" w:rsidR="00BC5B05" w:rsidRDefault="00BC5B05">
          <w:pPr>
            <w:pStyle w:val="11"/>
            <w:tabs>
              <w:tab w:val="right" w:leader="dot" w:pos="9736"/>
            </w:tabs>
            <w:rPr>
              <w:rFonts w:eastAsiaTheme="minorEastAsia" w:cstheme="minorBidi"/>
              <w:b w:val="0"/>
              <w:bCs w:val="0"/>
              <w:i w:val="0"/>
              <w:iCs w:val="0"/>
              <w:noProof/>
            </w:rPr>
          </w:pPr>
          <w:hyperlink w:anchor="_Toc121969045" w:history="1">
            <w:r w:rsidRPr="00E932C5">
              <w:rPr>
                <w:rStyle w:val="a5"/>
                <w:rFonts w:ascii="Times New Roman" w:hAnsi="Times New Roman" w:cs="Times New Roman"/>
                <w:noProof/>
              </w:rPr>
              <w:t>Генераторы случайных чисел</w:t>
            </w:r>
            <w:r>
              <w:rPr>
                <w:noProof/>
                <w:webHidden/>
              </w:rPr>
              <w:tab/>
            </w:r>
            <w:r>
              <w:rPr>
                <w:noProof/>
                <w:webHidden/>
              </w:rPr>
              <w:fldChar w:fldCharType="begin"/>
            </w:r>
            <w:r>
              <w:rPr>
                <w:noProof/>
                <w:webHidden/>
              </w:rPr>
              <w:instrText xml:space="preserve"> PAGEREF _Toc121969045 \h </w:instrText>
            </w:r>
            <w:r>
              <w:rPr>
                <w:noProof/>
                <w:webHidden/>
              </w:rPr>
            </w:r>
            <w:r>
              <w:rPr>
                <w:noProof/>
                <w:webHidden/>
              </w:rPr>
              <w:fldChar w:fldCharType="separate"/>
            </w:r>
            <w:r>
              <w:rPr>
                <w:noProof/>
                <w:webHidden/>
              </w:rPr>
              <w:t>4</w:t>
            </w:r>
            <w:r>
              <w:rPr>
                <w:noProof/>
                <w:webHidden/>
              </w:rPr>
              <w:fldChar w:fldCharType="end"/>
            </w:r>
          </w:hyperlink>
        </w:p>
        <w:p w14:paraId="2A09C0EF" w14:textId="139BE6E0" w:rsidR="00BC5B05" w:rsidRDefault="00BC5B05">
          <w:pPr>
            <w:pStyle w:val="21"/>
            <w:tabs>
              <w:tab w:val="right" w:leader="dot" w:pos="9736"/>
            </w:tabs>
            <w:rPr>
              <w:rFonts w:eastAsiaTheme="minorEastAsia" w:cstheme="minorBidi"/>
              <w:b w:val="0"/>
              <w:bCs w:val="0"/>
              <w:noProof/>
              <w:sz w:val="24"/>
              <w:szCs w:val="24"/>
            </w:rPr>
          </w:pPr>
          <w:hyperlink w:anchor="_Toc121969046" w:history="1">
            <w:r w:rsidRPr="00E932C5">
              <w:rPr>
                <w:rStyle w:val="a5"/>
                <w:noProof/>
              </w:rPr>
              <w:t>Генераторы истинных случайных чисел</w:t>
            </w:r>
            <w:r>
              <w:rPr>
                <w:noProof/>
                <w:webHidden/>
              </w:rPr>
              <w:tab/>
            </w:r>
            <w:r>
              <w:rPr>
                <w:noProof/>
                <w:webHidden/>
              </w:rPr>
              <w:fldChar w:fldCharType="begin"/>
            </w:r>
            <w:r>
              <w:rPr>
                <w:noProof/>
                <w:webHidden/>
              </w:rPr>
              <w:instrText xml:space="preserve"> PAGEREF _Toc121969046 \h </w:instrText>
            </w:r>
            <w:r>
              <w:rPr>
                <w:noProof/>
                <w:webHidden/>
              </w:rPr>
            </w:r>
            <w:r>
              <w:rPr>
                <w:noProof/>
                <w:webHidden/>
              </w:rPr>
              <w:fldChar w:fldCharType="separate"/>
            </w:r>
            <w:r>
              <w:rPr>
                <w:noProof/>
                <w:webHidden/>
              </w:rPr>
              <w:t>4</w:t>
            </w:r>
            <w:r>
              <w:rPr>
                <w:noProof/>
                <w:webHidden/>
              </w:rPr>
              <w:fldChar w:fldCharType="end"/>
            </w:r>
          </w:hyperlink>
        </w:p>
        <w:p w14:paraId="533B5874" w14:textId="073329E9" w:rsidR="00BC5B05" w:rsidRDefault="00BC5B05">
          <w:pPr>
            <w:pStyle w:val="21"/>
            <w:tabs>
              <w:tab w:val="right" w:leader="dot" w:pos="9736"/>
            </w:tabs>
            <w:rPr>
              <w:rFonts w:eastAsiaTheme="minorEastAsia" w:cstheme="minorBidi"/>
              <w:b w:val="0"/>
              <w:bCs w:val="0"/>
              <w:noProof/>
              <w:sz w:val="24"/>
              <w:szCs w:val="24"/>
            </w:rPr>
          </w:pPr>
          <w:hyperlink w:anchor="_Toc121969047" w:history="1">
            <w:r w:rsidRPr="00E932C5">
              <w:rPr>
                <w:rStyle w:val="a5"/>
                <w:noProof/>
              </w:rPr>
              <w:t>Алгоритмы генерации псевдослучайных чисел</w:t>
            </w:r>
            <w:r>
              <w:rPr>
                <w:noProof/>
                <w:webHidden/>
              </w:rPr>
              <w:tab/>
            </w:r>
            <w:r>
              <w:rPr>
                <w:noProof/>
                <w:webHidden/>
              </w:rPr>
              <w:fldChar w:fldCharType="begin"/>
            </w:r>
            <w:r>
              <w:rPr>
                <w:noProof/>
                <w:webHidden/>
              </w:rPr>
              <w:instrText xml:space="preserve"> PAGEREF _Toc121969047 \h </w:instrText>
            </w:r>
            <w:r>
              <w:rPr>
                <w:noProof/>
                <w:webHidden/>
              </w:rPr>
            </w:r>
            <w:r>
              <w:rPr>
                <w:noProof/>
                <w:webHidden/>
              </w:rPr>
              <w:fldChar w:fldCharType="separate"/>
            </w:r>
            <w:r>
              <w:rPr>
                <w:noProof/>
                <w:webHidden/>
              </w:rPr>
              <w:t>5</w:t>
            </w:r>
            <w:r>
              <w:rPr>
                <w:noProof/>
                <w:webHidden/>
              </w:rPr>
              <w:fldChar w:fldCharType="end"/>
            </w:r>
          </w:hyperlink>
        </w:p>
        <w:p w14:paraId="26BD4CDC" w14:textId="452D52E0" w:rsidR="00BC5B05" w:rsidRDefault="00BC5B05">
          <w:pPr>
            <w:pStyle w:val="21"/>
            <w:tabs>
              <w:tab w:val="right" w:leader="dot" w:pos="9736"/>
            </w:tabs>
            <w:rPr>
              <w:rFonts w:eastAsiaTheme="minorEastAsia" w:cstheme="minorBidi"/>
              <w:b w:val="0"/>
              <w:bCs w:val="0"/>
              <w:noProof/>
              <w:sz w:val="24"/>
              <w:szCs w:val="24"/>
            </w:rPr>
          </w:pPr>
          <w:hyperlink w:anchor="_Toc121969048" w:history="1">
            <w:r w:rsidRPr="00E932C5">
              <w:rPr>
                <w:rStyle w:val="a5"/>
                <w:noProof/>
              </w:rPr>
              <w:t>Проверка ГСЧ</w:t>
            </w:r>
            <w:r>
              <w:rPr>
                <w:noProof/>
                <w:webHidden/>
              </w:rPr>
              <w:tab/>
            </w:r>
            <w:r>
              <w:rPr>
                <w:noProof/>
                <w:webHidden/>
              </w:rPr>
              <w:fldChar w:fldCharType="begin"/>
            </w:r>
            <w:r>
              <w:rPr>
                <w:noProof/>
                <w:webHidden/>
              </w:rPr>
              <w:instrText xml:space="preserve"> PAGEREF _Toc121969048 \h </w:instrText>
            </w:r>
            <w:r>
              <w:rPr>
                <w:noProof/>
                <w:webHidden/>
              </w:rPr>
            </w:r>
            <w:r>
              <w:rPr>
                <w:noProof/>
                <w:webHidden/>
              </w:rPr>
              <w:fldChar w:fldCharType="separate"/>
            </w:r>
            <w:r>
              <w:rPr>
                <w:noProof/>
                <w:webHidden/>
              </w:rPr>
              <w:t>7</w:t>
            </w:r>
            <w:r>
              <w:rPr>
                <w:noProof/>
                <w:webHidden/>
              </w:rPr>
              <w:fldChar w:fldCharType="end"/>
            </w:r>
          </w:hyperlink>
        </w:p>
        <w:p w14:paraId="473A4AEB" w14:textId="057CE20D" w:rsidR="00BC5B05" w:rsidRDefault="00BC5B05">
          <w:pPr>
            <w:pStyle w:val="31"/>
            <w:tabs>
              <w:tab w:val="right" w:leader="dot" w:pos="9736"/>
            </w:tabs>
            <w:rPr>
              <w:rFonts w:eastAsiaTheme="minorEastAsia" w:cstheme="minorBidi"/>
              <w:noProof/>
              <w:sz w:val="24"/>
              <w:szCs w:val="24"/>
            </w:rPr>
          </w:pPr>
          <w:hyperlink w:anchor="_Toc121969049" w:history="1">
            <w:r w:rsidRPr="00E932C5">
              <w:rPr>
                <w:rStyle w:val="a5"/>
                <w:rFonts w:ascii="Times New Roman" w:hAnsi="Times New Roman" w:cs="Times New Roman"/>
                <w:b/>
                <w:bCs/>
                <w:noProof/>
              </w:rPr>
              <w:t>Проверка на равномерность</w:t>
            </w:r>
            <w:r>
              <w:rPr>
                <w:noProof/>
                <w:webHidden/>
              </w:rPr>
              <w:tab/>
            </w:r>
            <w:r>
              <w:rPr>
                <w:noProof/>
                <w:webHidden/>
              </w:rPr>
              <w:fldChar w:fldCharType="begin"/>
            </w:r>
            <w:r>
              <w:rPr>
                <w:noProof/>
                <w:webHidden/>
              </w:rPr>
              <w:instrText xml:space="preserve"> PAGEREF _Toc121969049 \h </w:instrText>
            </w:r>
            <w:r>
              <w:rPr>
                <w:noProof/>
                <w:webHidden/>
              </w:rPr>
            </w:r>
            <w:r>
              <w:rPr>
                <w:noProof/>
                <w:webHidden/>
              </w:rPr>
              <w:fldChar w:fldCharType="separate"/>
            </w:r>
            <w:r>
              <w:rPr>
                <w:noProof/>
                <w:webHidden/>
              </w:rPr>
              <w:t>7</w:t>
            </w:r>
            <w:r>
              <w:rPr>
                <w:noProof/>
                <w:webHidden/>
              </w:rPr>
              <w:fldChar w:fldCharType="end"/>
            </w:r>
          </w:hyperlink>
        </w:p>
        <w:p w14:paraId="2258FFA6" w14:textId="130BFAA7" w:rsidR="00BC5B05" w:rsidRDefault="00BC5B05">
          <w:pPr>
            <w:pStyle w:val="31"/>
            <w:tabs>
              <w:tab w:val="right" w:leader="dot" w:pos="9736"/>
            </w:tabs>
            <w:rPr>
              <w:rFonts w:eastAsiaTheme="minorEastAsia" w:cstheme="minorBidi"/>
              <w:noProof/>
              <w:sz w:val="24"/>
              <w:szCs w:val="24"/>
            </w:rPr>
          </w:pPr>
          <w:hyperlink w:anchor="_Toc121969050" w:history="1">
            <w:r w:rsidRPr="00E932C5">
              <w:rPr>
                <w:rStyle w:val="a5"/>
                <w:rFonts w:ascii="Times New Roman" w:hAnsi="Times New Roman" w:cs="Times New Roman"/>
                <w:b/>
                <w:bCs/>
                <w:noProof/>
              </w:rPr>
              <w:t>Проверка на независимость</w:t>
            </w:r>
            <w:r>
              <w:rPr>
                <w:noProof/>
                <w:webHidden/>
              </w:rPr>
              <w:tab/>
            </w:r>
            <w:r>
              <w:rPr>
                <w:noProof/>
                <w:webHidden/>
              </w:rPr>
              <w:fldChar w:fldCharType="begin"/>
            </w:r>
            <w:r>
              <w:rPr>
                <w:noProof/>
                <w:webHidden/>
              </w:rPr>
              <w:instrText xml:space="preserve"> PAGEREF _Toc121969050 \h </w:instrText>
            </w:r>
            <w:r>
              <w:rPr>
                <w:noProof/>
                <w:webHidden/>
              </w:rPr>
            </w:r>
            <w:r>
              <w:rPr>
                <w:noProof/>
                <w:webHidden/>
              </w:rPr>
              <w:fldChar w:fldCharType="separate"/>
            </w:r>
            <w:r>
              <w:rPr>
                <w:noProof/>
                <w:webHidden/>
              </w:rPr>
              <w:t>8</w:t>
            </w:r>
            <w:r>
              <w:rPr>
                <w:noProof/>
                <w:webHidden/>
              </w:rPr>
              <w:fldChar w:fldCharType="end"/>
            </w:r>
          </w:hyperlink>
        </w:p>
        <w:p w14:paraId="4B545AD2" w14:textId="3DFCBDCB" w:rsidR="00BC5B05" w:rsidRDefault="00BC5B05">
          <w:pPr>
            <w:pStyle w:val="31"/>
            <w:tabs>
              <w:tab w:val="right" w:leader="dot" w:pos="9736"/>
            </w:tabs>
            <w:rPr>
              <w:rFonts w:eastAsiaTheme="minorEastAsia" w:cstheme="minorBidi"/>
              <w:noProof/>
              <w:sz w:val="24"/>
              <w:szCs w:val="24"/>
            </w:rPr>
          </w:pPr>
          <w:hyperlink w:anchor="_Toc121969051" w:history="1">
            <w:r w:rsidRPr="00E932C5">
              <w:rPr>
                <w:rStyle w:val="a5"/>
                <w:rFonts w:ascii="Times New Roman" w:hAnsi="Times New Roman" w:cs="Times New Roman"/>
                <w:b/>
                <w:bCs/>
                <w:noProof/>
              </w:rPr>
              <w:t xml:space="preserve">Пакет статистических тестов </w:t>
            </w:r>
            <w:r w:rsidRPr="00E932C5">
              <w:rPr>
                <w:rStyle w:val="a5"/>
                <w:rFonts w:ascii="Times New Roman" w:hAnsi="Times New Roman" w:cs="Times New Roman"/>
                <w:b/>
                <w:bCs/>
                <w:noProof/>
                <w:lang w:val="en-US"/>
              </w:rPr>
              <w:t>NIST</w:t>
            </w:r>
            <w:r w:rsidRPr="00E932C5">
              <w:rPr>
                <w:rStyle w:val="a5"/>
                <w:rFonts w:ascii="Times New Roman" w:hAnsi="Times New Roman" w:cs="Times New Roman"/>
                <w:b/>
                <w:bCs/>
                <w:noProof/>
              </w:rPr>
              <w:t xml:space="preserve"> </w:t>
            </w:r>
            <w:r w:rsidRPr="00E932C5">
              <w:rPr>
                <w:rStyle w:val="a5"/>
                <w:rFonts w:ascii="Times New Roman" w:hAnsi="Times New Roman" w:cs="Times New Roman"/>
                <w:b/>
                <w:bCs/>
                <w:noProof/>
                <w:lang w:val="en-US"/>
              </w:rPr>
              <w:t>STS</w:t>
            </w:r>
            <w:r>
              <w:rPr>
                <w:noProof/>
                <w:webHidden/>
              </w:rPr>
              <w:tab/>
            </w:r>
            <w:r>
              <w:rPr>
                <w:noProof/>
                <w:webHidden/>
              </w:rPr>
              <w:fldChar w:fldCharType="begin"/>
            </w:r>
            <w:r>
              <w:rPr>
                <w:noProof/>
                <w:webHidden/>
              </w:rPr>
              <w:instrText xml:space="preserve"> PAGEREF _Toc121969051 \h </w:instrText>
            </w:r>
            <w:r>
              <w:rPr>
                <w:noProof/>
                <w:webHidden/>
              </w:rPr>
            </w:r>
            <w:r>
              <w:rPr>
                <w:noProof/>
                <w:webHidden/>
              </w:rPr>
              <w:fldChar w:fldCharType="separate"/>
            </w:r>
            <w:r>
              <w:rPr>
                <w:noProof/>
                <w:webHidden/>
              </w:rPr>
              <w:t>9</w:t>
            </w:r>
            <w:r>
              <w:rPr>
                <w:noProof/>
                <w:webHidden/>
              </w:rPr>
              <w:fldChar w:fldCharType="end"/>
            </w:r>
          </w:hyperlink>
        </w:p>
        <w:p w14:paraId="7E2D0A1E" w14:textId="1AD7E22A" w:rsidR="00BC5B05" w:rsidRDefault="00BC5B05">
          <w:pPr>
            <w:pStyle w:val="11"/>
            <w:tabs>
              <w:tab w:val="right" w:leader="dot" w:pos="9736"/>
            </w:tabs>
            <w:rPr>
              <w:rFonts w:eastAsiaTheme="minorEastAsia" w:cstheme="minorBidi"/>
              <w:b w:val="0"/>
              <w:bCs w:val="0"/>
              <w:i w:val="0"/>
              <w:iCs w:val="0"/>
              <w:noProof/>
            </w:rPr>
          </w:pPr>
          <w:hyperlink w:anchor="_Toc121969052" w:history="1">
            <w:r w:rsidRPr="00E932C5">
              <w:rPr>
                <w:rStyle w:val="a5"/>
                <w:rFonts w:ascii="Times New Roman" w:hAnsi="Times New Roman" w:cs="Times New Roman"/>
                <w:noProof/>
              </w:rPr>
              <w:t>Генераторы случайных чисел в моделировании</w:t>
            </w:r>
            <w:r>
              <w:rPr>
                <w:noProof/>
                <w:webHidden/>
              </w:rPr>
              <w:tab/>
            </w:r>
            <w:r>
              <w:rPr>
                <w:noProof/>
                <w:webHidden/>
              </w:rPr>
              <w:fldChar w:fldCharType="begin"/>
            </w:r>
            <w:r>
              <w:rPr>
                <w:noProof/>
                <w:webHidden/>
              </w:rPr>
              <w:instrText xml:space="preserve"> PAGEREF _Toc121969052 \h </w:instrText>
            </w:r>
            <w:r>
              <w:rPr>
                <w:noProof/>
                <w:webHidden/>
              </w:rPr>
            </w:r>
            <w:r>
              <w:rPr>
                <w:noProof/>
                <w:webHidden/>
              </w:rPr>
              <w:fldChar w:fldCharType="separate"/>
            </w:r>
            <w:r>
              <w:rPr>
                <w:noProof/>
                <w:webHidden/>
              </w:rPr>
              <w:t>11</w:t>
            </w:r>
            <w:r>
              <w:rPr>
                <w:noProof/>
                <w:webHidden/>
              </w:rPr>
              <w:fldChar w:fldCharType="end"/>
            </w:r>
          </w:hyperlink>
        </w:p>
        <w:p w14:paraId="20EA2D51" w14:textId="26A8D3AA" w:rsidR="00BC5B05" w:rsidRDefault="00BC5B05">
          <w:pPr>
            <w:pStyle w:val="21"/>
            <w:tabs>
              <w:tab w:val="right" w:leader="dot" w:pos="9736"/>
            </w:tabs>
            <w:rPr>
              <w:rFonts w:eastAsiaTheme="minorEastAsia" w:cstheme="minorBidi"/>
              <w:b w:val="0"/>
              <w:bCs w:val="0"/>
              <w:noProof/>
              <w:sz w:val="24"/>
              <w:szCs w:val="24"/>
            </w:rPr>
          </w:pPr>
          <w:hyperlink w:anchor="_Toc121969053" w:history="1">
            <w:r w:rsidRPr="00E932C5">
              <w:rPr>
                <w:rStyle w:val="a5"/>
                <w:noProof/>
              </w:rPr>
              <w:t>Метод Монте-Карло</w:t>
            </w:r>
            <w:r>
              <w:rPr>
                <w:noProof/>
                <w:webHidden/>
              </w:rPr>
              <w:tab/>
            </w:r>
            <w:r>
              <w:rPr>
                <w:noProof/>
                <w:webHidden/>
              </w:rPr>
              <w:fldChar w:fldCharType="begin"/>
            </w:r>
            <w:r>
              <w:rPr>
                <w:noProof/>
                <w:webHidden/>
              </w:rPr>
              <w:instrText xml:space="preserve"> PAGEREF _Toc121969053 \h </w:instrText>
            </w:r>
            <w:r>
              <w:rPr>
                <w:noProof/>
                <w:webHidden/>
              </w:rPr>
            </w:r>
            <w:r>
              <w:rPr>
                <w:noProof/>
                <w:webHidden/>
              </w:rPr>
              <w:fldChar w:fldCharType="separate"/>
            </w:r>
            <w:r>
              <w:rPr>
                <w:noProof/>
                <w:webHidden/>
              </w:rPr>
              <w:t>11</w:t>
            </w:r>
            <w:r>
              <w:rPr>
                <w:noProof/>
                <w:webHidden/>
              </w:rPr>
              <w:fldChar w:fldCharType="end"/>
            </w:r>
          </w:hyperlink>
        </w:p>
        <w:p w14:paraId="52D93F30" w14:textId="75094603" w:rsidR="00BC5B05" w:rsidRDefault="00BC5B05">
          <w:pPr>
            <w:pStyle w:val="21"/>
            <w:tabs>
              <w:tab w:val="right" w:leader="dot" w:pos="9736"/>
            </w:tabs>
            <w:rPr>
              <w:rFonts w:eastAsiaTheme="minorEastAsia" w:cstheme="minorBidi"/>
              <w:b w:val="0"/>
              <w:bCs w:val="0"/>
              <w:noProof/>
              <w:sz w:val="24"/>
              <w:szCs w:val="24"/>
            </w:rPr>
          </w:pPr>
          <w:hyperlink w:anchor="_Toc121969054" w:history="1">
            <w:r w:rsidRPr="00E932C5">
              <w:rPr>
                <w:rStyle w:val="a5"/>
                <w:noProof/>
              </w:rPr>
              <w:t>Схема использования метода Монте-Карло при исследовании систем со случайными параметрами</w:t>
            </w:r>
            <w:r>
              <w:rPr>
                <w:noProof/>
                <w:webHidden/>
              </w:rPr>
              <w:tab/>
            </w:r>
            <w:r>
              <w:rPr>
                <w:noProof/>
                <w:webHidden/>
              </w:rPr>
              <w:fldChar w:fldCharType="begin"/>
            </w:r>
            <w:r>
              <w:rPr>
                <w:noProof/>
                <w:webHidden/>
              </w:rPr>
              <w:instrText xml:space="preserve"> PAGEREF _Toc121969054 \h </w:instrText>
            </w:r>
            <w:r>
              <w:rPr>
                <w:noProof/>
                <w:webHidden/>
              </w:rPr>
            </w:r>
            <w:r>
              <w:rPr>
                <w:noProof/>
                <w:webHidden/>
              </w:rPr>
              <w:fldChar w:fldCharType="separate"/>
            </w:r>
            <w:r>
              <w:rPr>
                <w:noProof/>
                <w:webHidden/>
              </w:rPr>
              <w:t>12</w:t>
            </w:r>
            <w:r>
              <w:rPr>
                <w:noProof/>
                <w:webHidden/>
              </w:rPr>
              <w:fldChar w:fldCharType="end"/>
            </w:r>
          </w:hyperlink>
        </w:p>
        <w:p w14:paraId="7359E834" w14:textId="0ADADBA1" w:rsidR="00BC5B05" w:rsidRDefault="00BC5B05">
          <w:pPr>
            <w:pStyle w:val="21"/>
            <w:tabs>
              <w:tab w:val="right" w:leader="dot" w:pos="9736"/>
            </w:tabs>
            <w:rPr>
              <w:rFonts w:eastAsiaTheme="minorEastAsia" w:cstheme="minorBidi"/>
              <w:b w:val="0"/>
              <w:bCs w:val="0"/>
              <w:noProof/>
              <w:sz w:val="24"/>
              <w:szCs w:val="24"/>
            </w:rPr>
          </w:pPr>
          <w:hyperlink w:anchor="_Toc121969055" w:history="1">
            <w:r w:rsidRPr="00E932C5">
              <w:rPr>
                <w:rStyle w:val="a5"/>
                <w:noProof/>
              </w:rPr>
              <w:t>Имитация случайных событий</w:t>
            </w:r>
            <w:r>
              <w:rPr>
                <w:noProof/>
                <w:webHidden/>
              </w:rPr>
              <w:tab/>
            </w:r>
            <w:r>
              <w:rPr>
                <w:noProof/>
                <w:webHidden/>
              </w:rPr>
              <w:fldChar w:fldCharType="begin"/>
            </w:r>
            <w:r>
              <w:rPr>
                <w:noProof/>
                <w:webHidden/>
              </w:rPr>
              <w:instrText xml:space="preserve"> PAGEREF _Toc121969055 \h </w:instrText>
            </w:r>
            <w:r>
              <w:rPr>
                <w:noProof/>
                <w:webHidden/>
              </w:rPr>
            </w:r>
            <w:r>
              <w:rPr>
                <w:noProof/>
                <w:webHidden/>
              </w:rPr>
              <w:fldChar w:fldCharType="separate"/>
            </w:r>
            <w:r>
              <w:rPr>
                <w:noProof/>
                <w:webHidden/>
              </w:rPr>
              <w:t>13</w:t>
            </w:r>
            <w:r>
              <w:rPr>
                <w:noProof/>
                <w:webHidden/>
              </w:rPr>
              <w:fldChar w:fldCharType="end"/>
            </w:r>
          </w:hyperlink>
        </w:p>
        <w:p w14:paraId="5B2E15F0" w14:textId="4851FEBB" w:rsidR="00BC5B05" w:rsidRDefault="00BC5B05">
          <w:pPr>
            <w:pStyle w:val="21"/>
            <w:tabs>
              <w:tab w:val="right" w:leader="dot" w:pos="9736"/>
            </w:tabs>
            <w:rPr>
              <w:rFonts w:eastAsiaTheme="minorEastAsia" w:cstheme="minorBidi"/>
              <w:b w:val="0"/>
              <w:bCs w:val="0"/>
              <w:noProof/>
              <w:sz w:val="24"/>
              <w:szCs w:val="24"/>
            </w:rPr>
          </w:pPr>
          <w:hyperlink w:anchor="_Toc121969056" w:history="1">
            <w:r w:rsidRPr="00E932C5">
              <w:rPr>
                <w:rStyle w:val="a5"/>
                <w:noProof/>
              </w:rPr>
              <w:t>Моделирование полной группы несовместных событий</w:t>
            </w:r>
            <w:r>
              <w:rPr>
                <w:noProof/>
                <w:webHidden/>
              </w:rPr>
              <w:tab/>
            </w:r>
            <w:r>
              <w:rPr>
                <w:noProof/>
                <w:webHidden/>
              </w:rPr>
              <w:fldChar w:fldCharType="begin"/>
            </w:r>
            <w:r>
              <w:rPr>
                <w:noProof/>
                <w:webHidden/>
              </w:rPr>
              <w:instrText xml:space="preserve"> PAGEREF _Toc121969056 \h </w:instrText>
            </w:r>
            <w:r>
              <w:rPr>
                <w:noProof/>
                <w:webHidden/>
              </w:rPr>
            </w:r>
            <w:r>
              <w:rPr>
                <w:noProof/>
                <w:webHidden/>
              </w:rPr>
              <w:fldChar w:fldCharType="separate"/>
            </w:r>
            <w:r>
              <w:rPr>
                <w:noProof/>
                <w:webHidden/>
              </w:rPr>
              <w:t>14</w:t>
            </w:r>
            <w:r>
              <w:rPr>
                <w:noProof/>
                <w:webHidden/>
              </w:rPr>
              <w:fldChar w:fldCharType="end"/>
            </w:r>
          </w:hyperlink>
        </w:p>
        <w:p w14:paraId="120C8C8E" w14:textId="52792556" w:rsidR="00BC5B05" w:rsidRDefault="00BC5B05">
          <w:pPr>
            <w:pStyle w:val="21"/>
            <w:tabs>
              <w:tab w:val="right" w:leader="dot" w:pos="9736"/>
            </w:tabs>
            <w:rPr>
              <w:rFonts w:eastAsiaTheme="minorEastAsia" w:cstheme="minorBidi"/>
              <w:b w:val="0"/>
              <w:bCs w:val="0"/>
              <w:noProof/>
              <w:sz w:val="24"/>
              <w:szCs w:val="24"/>
            </w:rPr>
          </w:pPr>
          <w:hyperlink w:anchor="_Toc121969057" w:history="1">
            <w:r w:rsidRPr="00E932C5">
              <w:rPr>
                <w:rStyle w:val="a5"/>
                <w:noProof/>
              </w:rPr>
              <w:t>Моделирование случайных величин</w:t>
            </w:r>
            <w:r>
              <w:rPr>
                <w:noProof/>
                <w:webHidden/>
              </w:rPr>
              <w:tab/>
            </w:r>
            <w:r>
              <w:rPr>
                <w:noProof/>
                <w:webHidden/>
              </w:rPr>
              <w:fldChar w:fldCharType="begin"/>
            </w:r>
            <w:r>
              <w:rPr>
                <w:noProof/>
                <w:webHidden/>
              </w:rPr>
              <w:instrText xml:space="preserve"> PAGEREF _Toc121969057 \h </w:instrText>
            </w:r>
            <w:r>
              <w:rPr>
                <w:noProof/>
                <w:webHidden/>
              </w:rPr>
            </w:r>
            <w:r>
              <w:rPr>
                <w:noProof/>
                <w:webHidden/>
              </w:rPr>
              <w:fldChar w:fldCharType="separate"/>
            </w:r>
            <w:r>
              <w:rPr>
                <w:noProof/>
                <w:webHidden/>
              </w:rPr>
              <w:t>16</w:t>
            </w:r>
            <w:r>
              <w:rPr>
                <w:noProof/>
                <w:webHidden/>
              </w:rPr>
              <w:fldChar w:fldCharType="end"/>
            </w:r>
          </w:hyperlink>
        </w:p>
        <w:p w14:paraId="0678DA70" w14:textId="1A8D5D99" w:rsidR="00BC5B05" w:rsidRDefault="00BC5B05">
          <w:pPr>
            <w:pStyle w:val="21"/>
            <w:tabs>
              <w:tab w:val="right" w:leader="dot" w:pos="9736"/>
            </w:tabs>
            <w:rPr>
              <w:rFonts w:eastAsiaTheme="minorEastAsia" w:cstheme="minorBidi"/>
              <w:b w:val="0"/>
              <w:bCs w:val="0"/>
              <w:noProof/>
              <w:sz w:val="24"/>
              <w:szCs w:val="24"/>
            </w:rPr>
          </w:pPr>
          <w:hyperlink w:anchor="_Toc121969058" w:history="1">
            <w:r w:rsidRPr="00E932C5">
              <w:rPr>
                <w:rStyle w:val="a5"/>
                <w:noProof/>
              </w:rPr>
              <w:t>Генерация случайных чисел с нормальным распределением с использованием центральной предельной теоремы.</w:t>
            </w:r>
            <w:r>
              <w:rPr>
                <w:noProof/>
                <w:webHidden/>
              </w:rPr>
              <w:tab/>
            </w:r>
            <w:r>
              <w:rPr>
                <w:noProof/>
                <w:webHidden/>
              </w:rPr>
              <w:fldChar w:fldCharType="begin"/>
            </w:r>
            <w:r>
              <w:rPr>
                <w:noProof/>
                <w:webHidden/>
              </w:rPr>
              <w:instrText xml:space="preserve"> PAGEREF _Toc121969058 \h </w:instrText>
            </w:r>
            <w:r>
              <w:rPr>
                <w:noProof/>
                <w:webHidden/>
              </w:rPr>
            </w:r>
            <w:r>
              <w:rPr>
                <w:noProof/>
                <w:webHidden/>
              </w:rPr>
              <w:fldChar w:fldCharType="separate"/>
            </w:r>
            <w:r>
              <w:rPr>
                <w:noProof/>
                <w:webHidden/>
              </w:rPr>
              <w:t>17</w:t>
            </w:r>
            <w:r>
              <w:rPr>
                <w:noProof/>
                <w:webHidden/>
              </w:rPr>
              <w:fldChar w:fldCharType="end"/>
            </w:r>
          </w:hyperlink>
        </w:p>
        <w:p w14:paraId="6560ACAA" w14:textId="3B006FD1" w:rsidR="00BC5B05" w:rsidRDefault="00BC5B05">
          <w:pPr>
            <w:pStyle w:val="21"/>
            <w:tabs>
              <w:tab w:val="right" w:leader="dot" w:pos="9736"/>
            </w:tabs>
            <w:rPr>
              <w:rFonts w:eastAsiaTheme="minorEastAsia" w:cstheme="minorBidi"/>
              <w:b w:val="0"/>
              <w:bCs w:val="0"/>
              <w:noProof/>
              <w:sz w:val="24"/>
              <w:szCs w:val="24"/>
            </w:rPr>
          </w:pPr>
          <w:hyperlink w:anchor="_Toc121969059" w:history="1">
            <w:r w:rsidRPr="00E932C5">
              <w:rPr>
                <w:rStyle w:val="a5"/>
                <w:noProof/>
              </w:rPr>
              <w:t>Моделирование потоков случайных событий</w:t>
            </w:r>
            <w:r>
              <w:rPr>
                <w:noProof/>
                <w:webHidden/>
              </w:rPr>
              <w:tab/>
            </w:r>
            <w:r>
              <w:rPr>
                <w:noProof/>
                <w:webHidden/>
              </w:rPr>
              <w:fldChar w:fldCharType="begin"/>
            </w:r>
            <w:r>
              <w:rPr>
                <w:noProof/>
                <w:webHidden/>
              </w:rPr>
              <w:instrText xml:space="preserve"> PAGEREF _Toc121969059 \h </w:instrText>
            </w:r>
            <w:r>
              <w:rPr>
                <w:noProof/>
                <w:webHidden/>
              </w:rPr>
            </w:r>
            <w:r>
              <w:rPr>
                <w:noProof/>
                <w:webHidden/>
              </w:rPr>
              <w:fldChar w:fldCharType="separate"/>
            </w:r>
            <w:r>
              <w:rPr>
                <w:noProof/>
                <w:webHidden/>
              </w:rPr>
              <w:t>18</w:t>
            </w:r>
            <w:r>
              <w:rPr>
                <w:noProof/>
                <w:webHidden/>
              </w:rPr>
              <w:fldChar w:fldCharType="end"/>
            </w:r>
          </w:hyperlink>
        </w:p>
        <w:p w14:paraId="48CCD584" w14:textId="311B2661" w:rsidR="00BC5B05" w:rsidRDefault="00BC5B05">
          <w:pPr>
            <w:pStyle w:val="21"/>
            <w:tabs>
              <w:tab w:val="right" w:leader="dot" w:pos="9736"/>
            </w:tabs>
            <w:rPr>
              <w:rFonts w:eastAsiaTheme="minorEastAsia" w:cstheme="minorBidi"/>
              <w:b w:val="0"/>
              <w:bCs w:val="0"/>
              <w:noProof/>
              <w:sz w:val="24"/>
              <w:szCs w:val="24"/>
            </w:rPr>
          </w:pPr>
          <w:hyperlink w:anchor="_Toc121969060" w:history="1">
            <w:r w:rsidRPr="00E932C5">
              <w:rPr>
                <w:rStyle w:val="a5"/>
                <w:noProof/>
              </w:rPr>
              <w:t>Моделирование марковских процессов</w:t>
            </w:r>
            <w:r>
              <w:rPr>
                <w:noProof/>
                <w:webHidden/>
              </w:rPr>
              <w:tab/>
            </w:r>
            <w:r>
              <w:rPr>
                <w:noProof/>
                <w:webHidden/>
              </w:rPr>
              <w:fldChar w:fldCharType="begin"/>
            </w:r>
            <w:r>
              <w:rPr>
                <w:noProof/>
                <w:webHidden/>
              </w:rPr>
              <w:instrText xml:space="preserve"> PAGEREF _Toc121969060 \h </w:instrText>
            </w:r>
            <w:r>
              <w:rPr>
                <w:noProof/>
                <w:webHidden/>
              </w:rPr>
            </w:r>
            <w:r>
              <w:rPr>
                <w:noProof/>
                <w:webHidden/>
              </w:rPr>
              <w:fldChar w:fldCharType="separate"/>
            </w:r>
            <w:r>
              <w:rPr>
                <w:noProof/>
                <w:webHidden/>
              </w:rPr>
              <w:t>19</w:t>
            </w:r>
            <w:r>
              <w:rPr>
                <w:noProof/>
                <w:webHidden/>
              </w:rPr>
              <w:fldChar w:fldCharType="end"/>
            </w:r>
          </w:hyperlink>
        </w:p>
        <w:p w14:paraId="75280809" w14:textId="25553FAF" w:rsidR="00BC5B05" w:rsidRDefault="00BC5B05">
          <w:pPr>
            <w:pStyle w:val="11"/>
            <w:tabs>
              <w:tab w:val="right" w:leader="dot" w:pos="9736"/>
            </w:tabs>
            <w:rPr>
              <w:rFonts w:eastAsiaTheme="minorEastAsia" w:cstheme="minorBidi"/>
              <w:b w:val="0"/>
              <w:bCs w:val="0"/>
              <w:i w:val="0"/>
              <w:iCs w:val="0"/>
              <w:noProof/>
            </w:rPr>
          </w:pPr>
          <w:hyperlink w:anchor="_Toc121969061" w:history="1">
            <w:r w:rsidRPr="00E932C5">
              <w:rPr>
                <w:rStyle w:val="a5"/>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_Toc121969061 \h </w:instrText>
            </w:r>
            <w:r>
              <w:rPr>
                <w:noProof/>
                <w:webHidden/>
              </w:rPr>
            </w:r>
            <w:r>
              <w:rPr>
                <w:noProof/>
                <w:webHidden/>
              </w:rPr>
              <w:fldChar w:fldCharType="separate"/>
            </w:r>
            <w:r>
              <w:rPr>
                <w:noProof/>
                <w:webHidden/>
              </w:rPr>
              <w:t>21</w:t>
            </w:r>
            <w:r>
              <w:rPr>
                <w:noProof/>
                <w:webHidden/>
              </w:rPr>
              <w:fldChar w:fldCharType="end"/>
            </w:r>
          </w:hyperlink>
        </w:p>
        <w:p w14:paraId="1BC92E5E" w14:textId="4F5020BE" w:rsidR="00BC5B05" w:rsidRDefault="00BC5B05">
          <w:pPr>
            <w:pStyle w:val="11"/>
            <w:tabs>
              <w:tab w:val="right" w:leader="dot" w:pos="9736"/>
            </w:tabs>
            <w:rPr>
              <w:rFonts w:eastAsiaTheme="minorEastAsia" w:cstheme="minorBidi"/>
              <w:b w:val="0"/>
              <w:bCs w:val="0"/>
              <w:i w:val="0"/>
              <w:iCs w:val="0"/>
              <w:noProof/>
            </w:rPr>
          </w:pPr>
          <w:hyperlink w:anchor="_Toc121969062" w:history="1">
            <w:r w:rsidRPr="00E932C5">
              <w:rPr>
                <w:rStyle w:val="a5"/>
                <w:rFonts w:ascii="Times New Roman" w:hAnsi="Times New Roman" w:cs="Times New Roman"/>
                <w:noProof/>
              </w:rPr>
              <w:t>Литература</w:t>
            </w:r>
            <w:r>
              <w:rPr>
                <w:noProof/>
                <w:webHidden/>
              </w:rPr>
              <w:tab/>
            </w:r>
            <w:r>
              <w:rPr>
                <w:noProof/>
                <w:webHidden/>
              </w:rPr>
              <w:fldChar w:fldCharType="begin"/>
            </w:r>
            <w:r>
              <w:rPr>
                <w:noProof/>
                <w:webHidden/>
              </w:rPr>
              <w:instrText xml:space="preserve"> PAGEREF _Toc121969062 \h </w:instrText>
            </w:r>
            <w:r>
              <w:rPr>
                <w:noProof/>
                <w:webHidden/>
              </w:rPr>
            </w:r>
            <w:r>
              <w:rPr>
                <w:noProof/>
                <w:webHidden/>
              </w:rPr>
              <w:fldChar w:fldCharType="separate"/>
            </w:r>
            <w:r>
              <w:rPr>
                <w:noProof/>
                <w:webHidden/>
              </w:rPr>
              <w:t>21</w:t>
            </w:r>
            <w:r>
              <w:rPr>
                <w:noProof/>
                <w:webHidden/>
              </w:rPr>
              <w:fldChar w:fldCharType="end"/>
            </w:r>
          </w:hyperlink>
        </w:p>
        <w:p w14:paraId="61F05500" w14:textId="1004919C" w:rsidR="00D447C5" w:rsidRDefault="00D447C5">
          <w:r>
            <w:rPr>
              <w:b/>
              <w:bCs/>
              <w:noProof/>
            </w:rPr>
            <w:fldChar w:fldCharType="end"/>
          </w:r>
        </w:p>
      </w:sdtContent>
    </w:sdt>
    <w:p w14:paraId="1CE77D15" w14:textId="77B645A0" w:rsidR="00092650" w:rsidRDefault="00092650" w:rsidP="00D447C5">
      <w:pPr>
        <w:pStyle w:val="Standard"/>
        <w:spacing w:line="360" w:lineRule="auto"/>
        <w:rPr>
          <w:rFonts w:ascii="Times New Roman" w:eastAsia="Droid Sans Fallb" w:hAnsi="Times New Roman" w:cs="Times New Roman"/>
          <w:sz w:val="26"/>
          <w:u w:val="single"/>
        </w:rPr>
      </w:pPr>
    </w:p>
    <w:p w14:paraId="2699F167" w14:textId="7ACED402" w:rsidR="00092650" w:rsidRDefault="00092650" w:rsidP="001A0A73">
      <w:pPr>
        <w:pStyle w:val="Standard"/>
        <w:spacing w:line="360" w:lineRule="auto"/>
        <w:jc w:val="center"/>
        <w:rPr>
          <w:rFonts w:ascii="Times New Roman" w:eastAsia="Droid Sans Fallb" w:hAnsi="Times New Roman" w:cs="Times New Roman"/>
          <w:sz w:val="26"/>
          <w:u w:val="single"/>
        </w:rPr>
      </w:pPr>
    </w:p>
    <w:p w14:paraId="6BA83787" w14:textId="2F6717FA" w:rsidR="00092650" w:rsidRDefault="00092650" w:rsidP="001A0A73">
      <w:pPr>
        <w:pStyle w:val="Standard"/>
        <w:spacing w:line="360" w:lineRule="auto"/>
        <w:jc w:val="center"/>
        <w:rPr>
          <w:rFonts w:ascii="Times New Roman" w:eastAsia="Droid Sans Fallb" w:hAnsi="Times New Roman" w:cs="Times New Roman"/>
          <w:sz w:val="26"/>
          <w:u w:val="single"/>
        </w:rPr>
      </w:pPr>
    </w:p>
    <w:p w14:paraId="210F94E2" w14:textId="6DCF6B61" w:rsidR="00092650" w:rsidRDefault="00092650" w:rsidP="001A0A73">
      <w:pPr>
        <w:pStyle w:val="Standard"/>
        <w:spacing w:line="360" w:lineRule="auto"/>
        <w:jc w:val="center"/>
        <w:rPr>
          <w:rFonts w:ascii="Times New Roman" w:eastAsia="Droid Sans Fallb" w:hAnsi="Times New Roman" w:cs="Times New Roman"/>
          <w:sz w:val="26"/>
          <w:u w:val="single"/>
        </w:rPr>
      </w:pPr>
    </w:p>
    <w:p w14:paraId="49575ACE" w14:textId="37436056" w:rsidR="00092650" w:rsidRDefault="00092650" w:rsidP="001A0A73">
      <w:pPr>
        <w:pStyle w:val="Standard"/>
        <w:spacing w:line="360" w:lineRule="auto"/>
        <w:jc w:val="center"/>
        <w:rPr>
          <w:rFonts w:ascii="Times New Roman" w:eastAsia="Droid Sans Fallb" w:hAnsi="Times New Roman" w:cs="Times New Roman"/>
          <w:sz w:val="26"/>
          <w:u w:val="single"/>
        </w:rPr>
      </w:pPr>
    </w:p>
    <w:p w14:paraId="2ED3925E" w14:textId="05A2F2CC" w:rsidR="00092650" w:rsidRDefault="00092650" w:rsidP="001A0A73">
      <w:pPr>
        <w:pStyle w:val="Standard"/>
        <w:spacing w:line="360" w:lineRule="auto"/>
        <w:jc w:val="center"/>
        <w:rPr>
          <w:rFonts w:ascii="Times New Roman" w:eastAsia="Droid Sans Fallb" w:hAnsi="Times New Roman" w:cs="Times New Roman"/>
          <w:sz w:val="26"/>
          <w:u w:val="single"/>
        </w:rPr>
      </w:pPr>
    </w:p>
    <w:p w14:paraId="57493CFF" w14:textId="2FB5E804" w:rsidR="00092650" w:rsidRDefault="00092650" w:rsidP="001A0A73">
      <w:pPr>
        <w:pStyle w:val="Standard"/>
        <w:spacing w:line="360" w:lineRule="auto"/>
        <w:jc w:val="center"/>
        <w:rPr>
          <w:rFonts w:ascii="Times New Roman" w:eastAsia="Droid Sans Fallb" w:hAnsi="Times New Roman" w:cs="Times New Roman"/>
          <w:sz w:val="26"/>
          <w:u w:val="single"/>
        </w:rPr>
      </w:pPr>
    </w:p>
    <w:p w14:paraId="7092B213" w14:textId="46C66DD3" w:rsidR="00092650" w:rsidRDefault="00092650" w:rsidP="001A0A73">
      <w:pPr>
        <w:pStyle w:val="Standard"/>
        <w:spacing w:line="360" w:lineRule="auto"/>
        <w:jc w:val="center"/>
        <w:rPr>
          <w:rFonts w:ascii="Times New Roman" w:eastAsia="Droid Sans Fallb" w:hAnsi="Times New Roman" w:cs="Times New Roman"/>
          <w:sz w:val="26"/>
          <w:u w:val="single"/>
        </w:rPr>
      </w:pPr>
    </w:p>
    <w:p w14:paraId="45701949" w14:textId="7886D2FE" w:rsidR="00092650" w:rsidRDefault="00092650" w:rsidP="001A0A73">
      <w:pPr>
        <w:pStyle w:val="Standard"/>
        <w:spacing w:line="360" w:lineRule="auto"/>
        <w:jc w:val="center"/>
        <w:rPr>
          <w:rFonts w:ascii="Times New Roman" w:eastAsia="Droid Sans Fallb" w:hAnsi="Times New Roman" w:cs="Times New Roman"/>
          <w:sz w:val="26"/>
          <w:u w:val="single"/>
        </w:rPr>
      </w:pPr>
    </w:p>
    <w:p w14:paraId="6759536E" w14:textId="68E29839" w:rsidR="00092650" w:rsidRDefault="00092650" w:rsidP="001A0A73">
      <w:pPr>
        <w:pStyle w:val="Standard"/>
        <w:spacing w:line="360" w:lineRule="auto"/>
        <w:jc w:val="center"/>
        <w:rPr>
          <w:rFonts w:ascii="Times New Roman" w:eastAsia="Droid Sans Fallb" w:hAnsi="Times New Roman" w:cs="Times New Roman"/>
          <w:sz w:val="26"/>
          <w:u w:val="single"/>
        </w:rPr>
      </w:pPr>
    </w:p>
    <w:p w14:paraId="18776322" w14:textId="4A26543C" w:rsidR="000D34F2" w:rsidRPr="00727166" w:rsidRDefault="00057859" w:rsidP="00D447C5">
      <w:pPr>
        <w:pStyle w:val="1"/>
        <w:rPr>
          <w:rFonts w:ascii="Times New Roman" w:hAnsi="Times New Roman" w:cs="Times New Roman"/>
          <w:b/>
          <w:bCs/>
          <w:color w:val="000000" w:themeColor="text1"/>
          <w:sz w:val="40"/>
          <w:szCs w:val="40"/>
        </w:rPr>
      </w:pPr>
      <w:bookmarkStart w:id="0" w:name="_Toc121969044"/>
      <w:r w:rsidRPr="00727166">
        <w:rPr>
          <w:rFonts w:ascii="Times New Roman" w:hAnsi="Times New Roman" w:cs="Times New Roman"/>
          <w:b/>
          <w:bCs/>
          <w:color w:val="000000" w:themeColor="text1"/>
          <w:sz w:val="40"/>
          <w:szCs w:val="40"/>
        </w:rPr>
        <w:t>Случайные числа</w:t>
      </w:r>
      <w:bookmarkEnd w:id="0"/>
    </w:p>
    <w:p w14:paraId="70A162C0" w14:textId="77777777" w:rsidR="005A5322" w:rsidRDefault="005A5322" w:rsidP="005A5322">
      <w:pPr>
        <w:ind w:firstLine="708"/>
        <w:jc w:val="both"/>
      </w:pPr>
      <w:r w:rsidRPr="00442FB8">
        <w:t>Случайное число играет большую роль в различных задачах и исследованиях. При этом области применения могут быть совершенно разными.</w:t>
      </w:r>
      <w:r>
        <w:t xml:space="preserve"> Основными являются следующие:</w:t>
      </w:r>
    </w:p>
    <w:p w14:paraId="7A5647D2" w14:textId="77777777" w:rsidR="005A5322" w:rsidRPr="00104C1D" w:rsidRDefault="005A5322" w:rsidP="005A5322">
      <w:pPr>
        <w:pStyle w:val="a9"/>
        <w:numPr>
          <w:ilvl w:val="0"/>
          <w:numId w:val="10"/>
        </w:numPr>
      </w:pPr>
      <w:r w:rsidRPr="00104C1D">
        <w:t xml:space="preserve">Математическое и имитационное моделирование. При моделировании сложных физических, технологических и социально-экономических систем и процессов обойтись без применения источников случайности не представляется возможным. </w:t>
      </w:r>
    </w:p>
    <w:p w14:paraId="5B0E4F07" w14:textId="77777777" w:rsidR="005A5322" w:rsidRDefault="005A5322" w:rsidP="005A5322">
      <w:pPr>
        <w:pStyle w:val="a9"/>
        <w:numPr>
          <w:ilvl w:val="0"/>
          <w:numId w:val="10"/>
        </w:numPr>
      </w:pPr>
      <w:r w:rsidRPr="00104C1D">
        <w:t>Математическая статистика. Математическая статистика изучает приближенные методы сбора и анализа данных по результатам эксперимента для выявления существующих закономерностей, т. е. нахождение законов распределения случайных величин и их числовых характеристик. Необходимой составляющей выборочных методов является формирование представительных выборок из генерально</w:t>
      </w:r>
      <w:r>
        <w:t>й</w:t>
      </w:r>
      <w:r w:rsidRPr="00104C1D">
        <w:t xml:space="preserve"> совокупности с использованием случайных чисел. </w:t>
      </w:r>
    </w:p>
    <w:p w14:paraId="4EFAB69A" w14:textId="77777777" w:rsidR="005A5322" w:rsidRPr="00104C1D" w:rsidRDefault="005A5322" w:rsidP="005A5322">
      <w:pPr>
        <w:pStyle w:val="a9"/>
        <w:numPr>
          <w:ilvl w:val="0"/>
          <w:numId w:val="10"/>
        </w:numPr>
      </w:pPr>
      <w:r w:rsidRPr="00104C1D">
        <w:t xml:space="preserve">Криптография. Криптографические методы являются базовыми в обеспечении информационной безопасности. В криптографии случайные последовательности играют определяющую роль. Они используются, в частности, для получения ключевой̆ последовательности используемого алгоритма шифрования, для генерации гаммы поточных шифров, а также для выработки векторов инициализации (блочных шифров). </w:t>
      </w:r>
    </w:p>
    <w:p w14:paraId="033C23D7" w14:textId="77777777" w:rsidR="005A5322" w:rsidRPr="00104C1D" w:rsidRDefault="005A5322" w:rsidP="005A5322">
      <w:pPr>
        <w:pStyle w:val="a9"/>
        <w:numPr>
          <w:ilvl w:val="0"/>
          <w:numId w:val="10"/>
        </w:numPr>
      </w:pPr>
      <w:r w:rsidRPr="00104C1D">
        <w:t>Другие направления защиты информации. Случайные последовательности незаменимы при формировании пароле</w:t>
      </w:r>
      <w:r>
        <w:t>й</w:t>
      </w:r>
      <w:r w:rsidRPr="00104C1D">
        <w:t xml:space="preserve"> и пользовательских ключей (хороши</w:t>
      </w:r>
      <w:r>
        <w:t>й</w:t>
      </w:r>
      <w:r w:rsidRPr="00104C1D">
        <w:t xml:space="preserve"> пароль представляет собо</w:t>
      </w:r>
      <w:r>
        <w:t>й</w:t>
      </w:r>
      <w:r w:rsidRPr="00104C1D">
        <w:t xml:space="preserve"> короткую последовательность случайных символов). Кроме этого, они могут использоваться для внесения неопределенности в результаты работы различных алгоритмов защиты информации, а также в длительность выполнения шагов алгоритмов для защиты от утечек по побочным каналам. Они также необходимы при формировании случайных запросов при аутентификации и решении многих других задач. </w:t>
      </w:r>
    </w:p>
    <w:p w14:paraId="3537A62E" w14:textId="77777777" w:rsidR="005A5322" w:rsidRPr="00104C1D" w:rsidRDefault="005A5322" w:rsidP="005A5322">
      <w:pPr>
        <w:pStyle w:val="a9"/>
        <w:numPr>
          <w:ilvl w:val="0"/>
          <w:numId w:val="10"/>
        </w:numPr>
      </w:pPr>
      <w:r w:rsidRPr="00104C1D">
        <w:t>Тестирование алгоритмов. Важной̆ задачей̆ является проверка правильности работы программ. Тестирование – достаточно долги</w:t>
      </w:r>
      <w:r>
        <w:t>й</w:t>
      </w:r>
      <w:r w:rsidRPr="00104C1D">
        <w:t xml:space="preserve"> и трудоемки</w:t>
      </w:r>
      <w:r>
        <w:t xml:space="preserve">й </w:t>
      </w:r>
      <w:r w:rsidRPr="00104C1D">
        <w:t>процесс. Для его осуществления требуется большо</w:t>
      </w:r>
      <w:r>
        <w:t>й</w:t>
      </w:r>
      <w:r w:rsidRPr="00104C1D">
        <w:t xml:space="preserve"> объем входных данных. Использование генераторов случа</w:t>
      </w:r>
      <w:r>
        <w:t>йных</w:t>
      </w:r>
      <w:r w:rsidRPr="00104C1D">
        <w:t xml:space="preserve"> чисел повышает эффективность тестирования и позволяет экономить время. </w:t>
      </w:r>
    </w:p>
    <w:p w14:paraId="14EA269F" w14:textId="57E7BD72" w:rsidR="005A5322" w:rsidRDefault="005A5322" w:rsidP="005A5322">
      <w:pPr>
        <w:pStyle w:val="a9"/>
        <w:numPr>
          <w:ilvl w:val="0"/>
          <w:numId w:val="10"/>
        </w:numPr>
      </w:pPr>
      <w:r w:rsidRPr="00104C1D">
        <w:t>Сетевые протоколы. Случа</w:t>
      </w:r>
      <w:r>
        <w:t>й</w:t>
      </w:r>
      <w:r w:rsidRPr="00104C1D">
        <w:t>ные последовательности могут использоваться, например, в качестве сессионных ключе</w:t>
      </w:r>
      <w:r>
        <w:t>й</w:t>
      </w:r>
      <w:r w:rsidRPr="00104C1D">
        <w:t>, а также для выработки случа</w:t>
      </w:r>
      <w:r>
        <w:t>й</w:t>
      </w:r>
      <w:r w:rsidRPr="00104C1D">
        <w:t xml:space="preserve">ных параметров протокола, что обеспечивает уникальность его различных реализаций. </w:t>
      </w:r>
    </w:p>
    <w:p w14:paraId="070EEEB8" w14:textId="77777777" w:rsidR="005A5322" w:rsidRDefault="005A5322" w:rsidP="005A5322">
      <w:pPr>
        <w:ind w:firstLine="708"/>
        <w:jc w:val="both"/>
      </w:pPr>
    </w:p>
    <w:p w14:paraId="0EE9FB38" w14:textId="705BA67D" w:rsidR="003538D8" w:rsidRPr="00442FB8" w:rsidRDefault="005A5322" w:rsidP="005A5322">
      <w:pPr>
        <w:ind w:firstLine="708"/>
        <w:jc w:val="both"/>
      </w:pPr>
      <w:r w:rsidRPr="00442FB8">
        <w:t xml:space="preserve">В любом из этих случаев все начинается со случайного числа. </w:t>
      </w:r>
      <w:r w:rsidR="000D34F2" w:rsidRPr="00442FB8">
        <w:t>И здесь возникает огромная и сложная задача - задача получения случайного числа.</w:t>
      </w:r>
      <w:r w:rsidR="005F3B4A" w:rsidRPr="005F3B4A">
        <w:t xml:space="preserve"> </w:t>
      </w:r>
      <w:r w:rsidR="000D34F2" w:rsidRPr="00442FB8">
        <w:t>Большое количество научных работ, исследований и экспериментов проведены лишь для того, чтобы дать внятное определение данному понятию. Не будем сильно углубляться в теорию данной задачи, потому что это избыточно в пределах данной работы. Отметим лишь то, что случайные числа, в основном, рассматриваются с точки зрения теории вероятностей и математической статистики. Можно сказать, что случайное число есть</w:t>
      </w:r>
      <w:r w:rsidR="00B655DC">
        <w:t xml:space="preserve"> часть</w:t>
      </w:r>
      <w:r w:rsidR="000D34F2" w:rsidRPr="00442FB8">
        <w:t xml:space="preserve"> случайн</w:t>
      </w:r>
      <w:r w:rsidR="00B655DC">
        <w:t xml:space="preserve">ой </w:t>
      </w:r>
      <w:r w:rsidR="000D34F2" w:rsidRPr="00442FB8">
        <w:t>последовательност</w:t>
      </w:r>
      <w:r w:rsidR="00B655DC">
        <w:t>и</w:t>
      </w:r>
      <w:r w:rsidR="000D34F2" w:rsidRPr="00442FB8">
        <w:t>. Так намного проще дать определение. Последовательность случайна тогда, когда ни одно ее число нельзя предсказать до генерации. Также числ</w:t>
      </w:r>
      <w:r w:rsidR="00B655DC">
        <w:t xml:space="preserve">а </w:t>
      </w:r>
      <w:r w:rsidR="000D34F2" w:rsidRPr="00442FB8">
        <w:t>не должн</w:t>
      </w:r>
      <w:r w:rsidR="00B655DC">
        <w:t>ы</w:t>
      </w:r>
      <w:r w:rsidR="000D34F2" w:rsidRPr="00442FB8">
        <w:t xml:space="preserve"> быть как-либо связано с предыдущими и следующими элементами последовательности </w:t>
      </w:r>
      <w:r w:rsidR="00B655DC">
        <w:t xml:space="preserve">и </w:t>
      </w:r>
      <w:r w:rsidR="000D34F2" w:rsidRPr="00442FB8">
        <w:t>не должн</w:t>
      </w:r>
      <w:r w:rsidR="00B655DC">
        <w:t>ы</w:t>
      </w:r>
      <w:r w:rsidR="000D34F2" w:rsidRPr="00442FB8">
        <w:t xml:space="preserve"> зависеть от них. С точки зрения статистики случайная последовательность должна иметь </w:t>
      </w:r>
      <w:r w:rsidR="00B655DC">
        <w:t>равномерное</w:t>
      </w:r>
      <w:r w:rsidR="000D34F2" w:rsidRPr="00442FB8">
        <w:t xml:space="preserve"> распределение. Это, в целом, логично, если вспомнить про вид ее плотности. Отсюда вывод, что получение абсолютно любого числа в последовательности равновероятно. А раз речь зашла о получении числа, то нужно разобраться с тем, что его может дать. </w:t>
      </w:r>
    </w:p>
    <w:p w14:paraId="0939A3F7" w14:textId="2E71A2FD" w:rsidR="00057859" w:rsidRPr="00727166" w:rsidRDefault="00057859" w:rsidP="00D447C5">
      <w:pPr>
        <w:pStyle w:val="1"/>
        <w:rPr>
          <w:rFonts w:ascii="Times New Roman" w:hAnsi="Times New Roman" w:cs="Times New Roman"/>
          <w:b/>
          <w:bCs/>
          <w:color w:val="000000" w:themeColor="text1"/>
          <w:sz w:val="40"/>
          <w:szCs w:val="40"/>
        </w:rPr>
      </w:pPr>
      <w:bookmarkStart w:id="1" w:name="_Toc121969045"/>
      <w:r w:rsidRPr="00727166">
        <w:rPr>
          <w:rFonts w:ascii="Times New Roman" w:hAnsi="Times New Roman" w:cs="Times New Roman"/>
          <w:b/>
          <w:bCs/>
          <w:color w:val="000000" w:themeColor="text1"/>
          <w:sz w:val="40"/>
          <w:szCs w:val="40"/>
        </w:rPr>
        <w:lastRenderedPageBreak/>
        <w:t>Генераторы случайных чисел</w:t>
      </w:r>
      <w:bookmarkEnd w:id="1"/>
    </w:p>
    <w:p w14:paraId="3722DC74" w14:textId="79FA5341" w:rsidR="000D34F2" w:rsidRPr="00442FB8" w:rsidRDefault="000D34F2" w:rsidP="005F3B4A">
      <w:pPr>
        <w:ind w:firstLine="708"/>
        <w:jc w:val="both"/>
      </w:pPr>
      <w:r w:rsidRPr="00442FB8">
        <w:t>И здесь начинается основная информация о генераторах случайных чисел (ГСЧ).</w:t>
      </w:r>
      <w:r w:rsidR="003538D8" w:rsidRPr="00442FB8">
        <w:t xml:space="preserve"> </w:t>
      </w:r>
      <w:r w:rsidRPr="00442FB8">
        <w:t>Это устройство (программа), которое способно генерировать случайную последовательность чисел. И такая простая (с первого взгляда задача) до сих пор не имеет эталонного решения. Дело в том, что тут проблемой становятся физика и ее законы, время и деньги, принципы работы процессоров и многое другое. Пройдем только по самым базовым ограничениям, не вдаваясь в серьезную теорию. Основн</w:t>
      </w:r>
      <w:r w:rsidR="00104CBE">
        <w:t>ая</w:t>
      </w:r>
      <w:r w:rsidRPr="00442FB8">
        <w:t xml:space="preserve"> </w:t>
      </w:r>
      <w:r w:rsidR="00104CBE">
        <w:t>идея</w:t>
      </w:r>
      <w:r w:rsidRPr="00442FB8">
        <w:t xml:space="preserve"> является "палкой о двух концах". С одной стороны</w:t>
      </w:r>
      <w:r w:rsidR="007D43E9" w:rsidRPr="00442FB8">
        <w:t>,</w:t>
      </w:r>
      <w:r w:rsidRPr="00442FB8">
        <w:t xml:space="preserve"> мы можем генерировать случайные числа програм</w:t>
      </w:r>
      <w:r w:rsidR="007D43E9" w:rsidRPr="00442FB8">
        <w:t>мным способом</w:t>
      </w:r>
      <w:r w:rsidRPr="00442FB8">
        <w:t>. Это отличная новость и прекрасная возможность. С другой стороны</w:t>
      </w:r>
      <w:r w:rsidR="007D43E9" w:rsidRPr="00442FB8">
        <w:t>,</w:t>
      </w:r>
      <w:r w:rsidRPr="00442FB8">
        <w:t xml:space="preserve"> сгенерированная последовательность будет либо "не до конца" случайной (об этом будет сказано далее) либо же генерация такой последовательности будет очень долгой и дорогой настолько, что может использоваться в очень ограниченном списке задач. "Не до конца" случайная последовательность на самом деле означает последовательность псевдослучайных чисел. Исходя из этой информации, ГСЧ делятся на ГИСЧ - генераторы истинных случайных чисел, и ГПСЧ - генераторы псевдослучайных чисел. Рассмотрим два типа более подробно.</w:t>
      </w:r>
    </w:p>
    <w:p w14:paraId="09CBA10B" w14:textId="54F6C488" w:rsidR="00D447C5" w:rsidRPr="00727166" w:rsidRDefault="00D447C5" w:rsidP="00D447C5">
      <w:pPr>
        <w:pStyle w:val="2"/>
        <w:rPr>
          <w:sz w:val="32"/>
          <w:szCs w:val="32"/>
        </w:rPr>
      </w:pPr>
      <w:bookmarkStart w:id="2" w:name="_Toc121969046"/>
      <w:r w:rsidRPr="00727166">
        <w:rPr>
          <w:sz w:val="32"/>
          <w:szCs w:val="32"/>
        </w:rPr>
        <w:t>Генераторы истинных случайных чисел</w:t>
      </w:r>
      <w:bookmarkEnd w:id="2"/>
    </w:p>
    <w:p w14:paraId="4F702475" w14:textId="01F75D86" w:rsidR="000D34F2" w:rsidRPr="00442FB8" w:rsidRDefault="000D34F2" w:rsidP="005F3B4A">
      <w:pPr>
        <w:ind w:firstLine="360"/>
        <w:jc w:val="both"/>
      </w:pPr>
      <w:r w:rsidRPr="00442FB8">
        <w:t>ГИСЧ - физическое явление, которое можно описать битовым потоком. Будем говорить, что они, в некотором смысле, генерируют битовый поток. Существуют такие явления, которые доказанно генерируют случайный поток. Такая генерация также называется аппаратной. В данном случае физические явления считываются специальными датчиками и кодируются при помощи компьютера. Этот способ не задействует дополнительные вычислительные ресурсы. Основой для такого генератора может выступать одно из нескольких наиболее распространенных физических явлений:</w:t>
      </w:r>
    </w:p>
    <w:p w14:paraId="1C337FF0" w14:textId="77777777" w:rsidR="000D34F2" w:rsidRPr="00442FB8" w:rsidRDefault="000D34F2" w:rsidP="00442FB8">
      <w:pPr>
        <w:pStyle w:val="a9"/>
        <w:numPr>
          <w:ilvl w:val="0"/>
          <w:numId w:val="7"/>
        </w:numPr>
        <w:jc w:val="both"/>
      </w:pPr>
      <w:r w:rsidRPr="00442FB8">
        <w:t>Радиоактивный распад атомов</w:t>
      </w:r>
    </w:p>
    <w:p w14:paraId="1F7861FA" w14:textId="7CFD96AD" w:rsidR="000D34F2" w:rsidRPr="00442FB8" w:rsidRDefault="000D34F2" w:rsidP="00442FB8">
      <w:pPr>
        <w:pStyle w:val="a9"/>
        <w:numPr>
          <w:ilvl w:val="0"/>
          <w:numId w:val="7"/>
        </w:numPr>
        <w:jc w:val="both"/>
      </w:pPr>
      <w:r w:rsidRPr="00442FB8">
        <w:t>Дробовой шум - шум в электрических цепях, вызванный дискретностью носителей электрического заряда</w:t>
      </w:r>
      <w:r w:rsidR="003538D8" w:rsidRPr="00442FB8">
        <w:t xml:space="preserve">. </w:t>
      </w:r>
      <w:r w:rsidRPr="00442FB8">
        <w:t>Схема такого генератора, основанного на шумах в электронных приборах, примерно следующая</w:t>
      </w:r>
      <w:r w:rsidR="00442FB8" w:rsidRPr="00442FB8">
        <w:t>:</w:t>
      </w:r>
    </w:p>
    <w:p w14:paraId="487AAF0F" w14:textId="77777777" w:rsidR="00572135" w:rsidRDefault="003A388F" w:rsidP="00572135">
      <w:pPr>
        <w:keepNext/>
        <w:spacing w:line="360" w:lineRule="auto"/>
        <w:jc w:val="center"/>
      </w:pPr>
      <w:r>
        <w:rPr>
          <w:noProof/>
          <w:sz w:val="26"/>
          <w:szCs w:val="26"/>
        </w:rPr>
        <w:drawing>
          <wp:inline distT="0" distB="0" distL="0" distR="0" wp14:anchorId="29F0F70F" wp14:editId="5CF8ACE5">
            <wp:extent cx="5124893" cy="2623836"/>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t="2176" b="5215"/>
                    <a:stretch/>
                  </pic:blipFill>
                  <pic:spPr bwMode="auto">
                    <a:xfrm>
                      <a:off x="0" y="0"/>
                      <a:ext cx="5177158" cy="2650594"/>
                    </a:xfrm>
                    <a:prstGeom prst="rect">
                      <a:avLst/>
                    </a:prstGeom>
                    <a:ln>
                      <a:noFill/>
                    </a:ln>
                    <a:extLst>
                      <a:ext uri="{53640926-AAD7-44D8-BBD7-CCE9431645EC}">
                        <a14:shadowObscured xmlns:a14="http://schemas.microsoft.com/office/drawing/2010/main"/>
                      </a:ext>
                    </a:extLst>
                  </pic:spPr>
                </pic:pic>
              </a:graphicData>
            </a:graphic>
          </wp:inline>
        </w:drawing>
      </w:r>
    </w:p>
    <w:p w14:paraId="6263E3A4" w14:textId="468A68EC" w:rsidR="000D34F2" w:rsidRPr="001371C8" w:rsidRDefault="00572135" w:rsidP="00572135">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w:t>
      </w:r>
      <w:r w:rsidRPr="001371C8">
        <w:rPr>
          <w:noProof/>
          <w:sz w:val="21"/>
          <w:szCs w:val="21"/>
        </w:rPr>
        <w:fldChar w:fldCharType="end"/>
      </w:r>
      <w:r w:rsidRPr="001371C8">
        <w:rPr>
          <w:sz w:val="21"/>
          <w:szCs w:val="21"/>
        </w:rPr>
        <w:t>. Схема ГСЧ, основанного на дробовом шуме</w:t>
      </w:r>
    </w:p>
    <w:p w14:paraId="5E255826" w14:textId="2A1ECA8A" w:rsidR="000D34F2" w:rsidRPr="00442FB8" w:rsidRDefault="000D34F2" w:rsidP="00442FB8">
      <w:pPr>
        <w:jc w:val="both"/>
      </w:pPr>
      <w:r w:rsidRPr="00442FB8">
        <w:t xml:space="preserve">Здесь при усилении шумов на выходе </w:t>
      </w:r>
      <w:r w:rsidR="00572135">
        <w:t>источника шума (</w:t>
      </w:r>
      <w:r w:rsidRPr="00442FB8">
        <w:t>ИШ</w:t>
      </w:r>
      <w:r w:rsidR="00572135">
        <w:t>)</w:t>
      </w:r>
      <w:r w:rsidRPr="00442FB8">
        <w:t xml:space="preserve"> получается напряжение, которое является случайным процессом. Отрезок реализации данного случайного процесса</w:t>
      </w:r>
      <w:r w:rsidR="00572135">
        <w:t xml:space="preserve"> – ключевая схема</w:t>
      </w:r>
      <w:r w:rsidRPr="00442FB8">
        <w:t xml:space="preserve"> (КС) содержит случайное число выбросов. Сравнивая напряжение с пороговым, мы </w:t>
      </w:r>
      <w:r w:rsidRPr="00442FB8">
        <w:lastRenderedPageBreak/>
        <w:t xml:space="preserve">может получить на выходе с </w:t>
      </w:r>
      <w:r w:rsidR="00572135">
        <w:t>формирователя импульсов (</w:t>
      </w:r>
      <w:r w:rsidRPr="00442FB8">
        <w:t>ФИ</w:t>
      </w:r>
      <w:r w:rsidR="00572135">
        <w:t>)</w:t>
      </w:r>
      <w:r w:rsidRPr="00442FB8">
        <w:t xml:space="preserve"> серию некоторых импульсов. При пересчете </w:t>
      </w:r>
      <w:r w:rsidR="00572135">
        <w:t xml:space="preserve">в пересчетной схеме </w:t>
      </w:r>
      <w:r w:rsidRPr="00442FB8">
        <w:t>(ПС) получаем последовательность случайных чисел.</w:t>
      </w:r>
      <w:r w:rsidR="005F3B4A" w:rsidRPr="005F3B4A">
        <w:t xml:space="preserve"> </w:t>
      </w:r>
      <w:r w:rsidRPr="00442FB8">
        <w:t xml:space="preserve">Это были примеры квантовых явлений. Но их сложно фиксировать, поэтому удобнее использовать </w:t>
      </w:r>
      <w:r w:rsidR="00D15CCB" w:rsidRPr="00442FB8">
        <w:t>не квантовые</w:t>
      </w:r>
      <w:r w:rsidRPr="00442FB8">
        <w:t xml:space="preserve"> аналоги. Однако, такие явления имеют зависимость от температуры окружающей среды. Ими являются:</w:t>
      </w:r>
    </w:p>
    <w:p w14:paraId="59B39ACC" w14:textId="77777777" w:rsidR="000D34F2" w:rsidRPr="00442FB8" w:rsidRDefault="000D34F2" w:rsidP="00442FB8">
      <w:pPr>
        <w:pStyle w:val="a9"/>
        <w:numPr>
          <w:ilvl w:val="0"/>
          <w:numId w:val="6"/>
        </w:numPr>
        <w:jc w:val="both"/>
      </w:pPr>
      <w:r w:rsidRPr="00442FB8">
        <w:t>Тепловой шум в резисторе</w:t>
      </w:r>
    </w:p>
    <w:p w14:paraId="58108AA3" w14:textId="147DD478" w:rsidR="000D34F2" w:rsidRPr="00442FB8" w:rsidRDefault="000D34F2" w:rsidP="00442FB8">
      <w:pPr>
        <w:pStyle w:val="a9"/>
        <w:numPr>
          <w:ilvl w:val="0"/>
          <w:numId w:val="6"/>
        </w:numPr>
        <w:jc w:val="both"/>
      </w:pPr>
      <w:r w:rsidRPr="00442FB8">
        <w:t>Атмосферный шум, измеряемый радиоприемником</w:t>
      </w:r>
    </w:p>
    <w:p w14:paraId="551E206C" w14:textId="73137C92" w:rsidR="000D34F2" w:rsidRPr="00442FB8" w:rsidRDefault="000D34F2" w:rsidP="00442FB8">
      <w:pPr>
        <w:jc w:val="both"/>
      </w:pPr>
      <w:r w:rsidRPr="00442FB8">
        <w:t xml:space="preserve">В любом случае данные явления не могут обеспечить быструю генерацию случайных последовательностей заданного объема, необходимую в моделировании. Более того, их использование крайне трудно ввиду сложности и высокой стоимости работы. </w:t>
      </w:r>
    </w:p>
    <w:p w14:paraId="3A15E316" w14:textId="0787F041" w:rsidR="000D34F2" w:rsidRDefault="000D34F2" w:rsidP="005F3B4A">
      <w:pPr>
        <w:ind w:firstLine="708"/>
        <w:jc w:val="both"/>
      </w:pPr>
      <w:r w:rsidRPr="00442FB8">
        <w:t xml:space="preserve">Именно поэтому большинство задач использует псевдослучайные последовательности и ГПСЧ. Это так-называемый алгоритмический (программный) способ получения случайных последовательностей. В основе таких генераторов лежат различные алгоритмы, некоторые из которых будут описаны далее. Псевдослучайной называется последовательность, максимально похожая на случайную, но являющаяся </w:t>
      </w:r>
      <w:r w:rsidR="00D15CCB" w:rsidRPr="00442FB8">
        <w:t>детерминированной</w:t>
      </w:r>
      <w:r w:rsidRPr="00442FB8">
        <w:t>, подчиняющейся некоторому закону и в пределе зацикливающейся. Все-таки компьютеры не позволяют генерировать бесконечные последовательности, так как ограничены ресурсами и могут находиться в конечном наборе состояний. И все же рассмотрим алгоритмы генерации. С этого момента допустим называть ГПСЧ как ГСЧ ввиду того, что далее рассматриваем только программные способы.</w:t>
      </w:r>
      <w:r w:rsidR="003538D8" w:rsidRPr="00442FB8">
        <w:t xml:space="preserve"> </w:t>
      </w:r>
      <w:r w:rsidRPr="00442FB8">
        <w:t>В этом месте важно отметить одну из основных характеристик псевдослучайных последовательностей - период - время до начала повторения последовательности.</w:t>
      </w:r>
    </w:p>
    <w:p w14:paraId="05189135" w14:textId="5D99F4BA" w:rsidR="00057859" w:rsidRPr="00727166" w:rsidRDefault="00057859" w:rsidP="00D447C5">
      <w:pPr>
        <w:pStyle w:val="2"/>
        <w:rPr>
          <w:b w:val="0"/>
          <w:bCs w:val="0"/>
          <w:sz w:val="32"/>
          <w:szCs w:val="32"/>
        </w:rPr>
      </w:pPr>
      <w:bookmarkStart w:id="3" w:name="_Toc121969047"/>
      <w:r w:rsidRPr="00727166">
        <w:rPr>
          <w:sz w:val="32"/>
          <w:szCs w:val="32"/>
        </w:rPr>
        <w:t>Алгоритмы генерации псевдослучайных чисел</w:t>
      </w:r>
      <w:bookmarkEnd w:id="3"/>
    </w:p>
    <w:p w14:paraId="4F60DCA4" w14:textId="6DBB94C0" w:rsidR="007B41E6" w:rsidRPr="00261B4F" w:rsidRDefault="007B41E6" w:rsidP="00FB228D">
      <w:pPr>
        <w:ind w:firstLine="360"/>
      </w:pPr>
      <w:r>
        <w:t>Сначала нужно определиться с требованиями к качественному ГСЧ. В общем случае их 4</w:t>
      </w:r>
      <w:r w:rsidRPr="00261B4F">
        <w:t xml:space="preserve">: </w:t>
      </w:r>
    </w:p>
    <w:p w14:paraId="51FD6089" w14:textId="77777777" w:rsidR="007B41E6" w:rsidRPr="00261B4F" w:rsidRDefault="007B41E6" w:rsidP="007B41E6">
      <w:pPr>
        <w:pStyle w:val="a9"/>
        <w:numPr>
          <w:ilvl w:val="0"/>
          <w:numId w:val="11"/>
        </w:numPr>
      </w:pPr>
      <w:r w:rsidRPr="00261B4F">
        <w:t xml:space="preserve">Непредсказуемость результатов работы: при неизвестном ключе/начальном состоянии генератора на основе известной конечной части ПСП невозможно определить как ее последующий элемент (прямая непредсказуемость, или непредсказуемость вправо), так и предыдущий (обратная непредсказуемость, непредсказуемость влево); </w:t>
      </w:r>
    </w:p>
    <w:p w14:paraId="006D4343" w14:textId="77777777" w:rsidR="007B41E6" w:rsidRPr="00261B4F" w:rsidRDefault="007B41E6" w:rsidP="007B41E6">
      <w:pPr>
        <w:pStyle w:val="a9"/>
        <w:numPr>
          <w:ilvl w:val="0"/>
          <w:numId w:val="11"/>
        </w:numPr>
      </w:pPr>
      <w:r w:rsidRPr="00261B4F">
        <w:t>Неотличимость статистических свойств</w:t>
      </w:r>
      <w:r>
        <w:t xml:space="preserve"> </w:t>
      </w:r>
      <w:r w:rsidRPr="00261B4F">
        <w:t xml:space="preserve">генерируемых ПСП от аналогичных свойств истинно случайной последовательности; </w:t>
      </w:r>
    </w:p>
    <w:p w14:paraId="7ABA0C7F" w14:textId="77777777" w:rsidR="007B41E6" w:rsidRPr="00261B4F" w:rsidRDefault="007B41E6" w:rsidP="007B41E6">
      <w:pPr>
        <w:pStyle w:val="a9"/>
        <w:numPr>
          <w:ilvl w:val="0"/>
          <w:numId w:val="11"/>
        </w:numPr>
      </w:pPr>
      <w:r w:rsidRPr="00261B4F">
        <w:t xml:space="preserve">Большой период последовательности; </w:t>
      </w:r>
    </w:p>
    <w:p w14:paraId="4E7E55F4" w14:textId="77777777" w:rsidR="007B41E6" w:rsidRPr="00261B4F" w:rsidRDefault="007B41E6" w:rsidP="007B41E6">
      <w:pPr>
        <w:pStyle w:val="a9"/>
        <w:numPr>
          <w:ilvl w:val="0"/>
          <w:numId w:val="11"/>
        </w:numPr>
      </w:pPr>
      <w:r w:rsidRPr="00261B4F">
        <w:t xml:space="preserve">Возможность эффективной аппаратной и программной реализации. </w:t>
      </w:r>
    </w:p>
    <w:p w14:paraId="5FB453B8" w14:textId="77777777" w:rsidR="007B41E6" w:rsidRPr="00261B4F" w:rsidRDefault="007B41E6" w:rsidP="007B41E6">
      <w:r w:rsidRPr="00261B4F">
        <w:t xml:space="preserve">На практике добиться выполнения всех этих условий, как правило, не </w:t>
      </w:r>
    </w:p>
    <w:p w14:paraId="23FCB122" w14:textId="77777777" w:rsidR="007B41E6" w:rsidRPr="00261B4F" w:rsidRDefault="007B41E6" w:rsidP="007B41E6">
      <w:r w:rsidRPr="00261B4F">
        <w:t xml:space="preserve">представляется возможным. Более того, часто эти условия являются взаимоисключающими. Поэтому приходится искать баланс между ними и в первую очередь стремиться к выполнению того, что является наиболее важным в контексте решаемой задачи. </w:t>
      </w:r>
    </w:p>
    <w:p w14:paraId="0D6AA5A1" w14:textId="77777777" w:rsidR="007B41E6" w:rsidRDefault="007B41E6" w:rsidP="007B41E6">
      <w:pPr>
        <w:jc w:val="both"/>
      </w:pPr>
    </w:p>
    <w:p w14:paraId="74B59E54" w14:textId="13FA891C" w:rsidR="000D34F2" w:rsidRPr="00442FB8" w:rsidRDefault="000D34F2" w:rsidP="005F3B4A">
      <w:pPr>
        <w:ind w:firstLine="708"/>
        <w:jc w:val="both"/>
      </w:pPr>
      <w:r w:rsidRPr="00442FB8">
        <w:t xml:space="preserve">Одним из наиболее распространенных алгоритмов является </w:t>
      </w:r>
      <w:r w:rsidR="007A4145" w:rsidRPr="00442FB8">
        <w:t>линей</w:t>
      </w:r>
      <w:r w:rsidR="007A4145">
        <w:t>ный</w:t>
      </w:r>
      <w:r w:rsidRPr="00442FB8">
        <w:t xml:space="preserve"> конгруэнтный метод. Он лежит в основе ГСЧ большинства языков программирования. Он требует задачи начального значения и последовательность формируется по рекуррентной формуле:</w:t>
      </w:r>
    </w:p>
    <w:p w14:paraId="086BD68E" w14:textId="00FE9ECA" w:rsidR="00D15CCB" w:rsidRPr="00442FB8" w:rsidRDefault="00000000" w:rsidP="00442FB8">
      <w:pPr>
        <w:jc w:val="both"/>
      </w:pPr>
      <m:oMathPara>
        <m:oMath>
          <m:sSub>
            <m:sSubPr>
              <m:ctrlPr>
                <w:rPr>
                  <w:rFonts w:ascii="Cambria Math" w:eastAsiaTheme="minorHAnsi"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eastAsiaTheme="minorHAnsi"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m:oMathPara>
    </w:p>
    <w:p w14:paraId="58F392A0" w14:textId="7CF3F8A4" w:rsidR="000D34F2" w:rsidRPr="00442FB8" w:rsidRDefault="000D34F2" w:rsidP="00442FB8">
      <w:pPr>
        <w:jc w:val="both"/>
      </w:pPr>
      <w:r w:rsidRPr="00442FB8">
        <w:t xml:space="preserve">Здесь m </w:t>
      </w:r>
      <w:r w:rsidR="00E7389E">
        <w:t xml:space="preserve">– </w:t>
      </w:r>
      <w:r w:rsidRPr="00442FB8">
        <w:t xml:space="preserve">модуль </w:t>
      </w:r>
      <m:oMath>
        <m:r>
          <w:rPr>
            <w:rFonts w:ascii="Cambria Math" w:hAnsi="Cambria Math"/>
          </w:rPr>
          <m:t>(0&lt;m&lt;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Pr="00442FB8">
        <w:t xml:space="preserve">, a </w:t>
      </w:r>
      <w:r w:rsidR="00E7389E">
        <w:t>–</w:t>
      </w:r>
      <w:r w:rsidRPr="00442FB8">
        <w:t xml:space="preserve"> множитель </w:t>
      </w:r>
      <m:oMath>
        <m:r>
          <w:rPr>
            <w:rFonts w:ascii="Cambria Math" w:hAnsi="Cambria Math"/>
          </w:rPr>
          <m:t>(0≤a≤m)</m:t>
        </m:r>
      </m:oMath>
      <w:r w:rsidRPr="00442FB8">
        <w:t xml:space="preserve">, c </w:t>
      </w:r>
      <w:r w:rsidR="00E7389E">
        <w:t>–</w:t>
      </w:r>
      <w:r w:rsidRPr="00442FB8">
        <w:t xml:space="preserve"> приращение </w:t>
      </w:r>
      <m:oMath>
        <m:r>
          <w:rPr>
            <w:rFonts w:ascii="Cambria Math" w:hAnsi="Cambria Math"/>
          </w:rPr>
          <m:t>(0≤c≤m)</m:t>
        </m:r>
      </m:oMath>
      <w:r w:rsidRPr="00442FB8">
        <w:t>, x</w:t>
      </w:r>
      <w:r w:rsidRPr="00E7389E">
        <w:rPr>
          <w:vertAlign w:val="subscript"/>
        </w:rPr>
        <w:t>0</w:t>
      </w:r>
      <w:r w:rsidRPr="00442FB8">
        <w:t xml:space="preserve"> </w:t>
      </w:r>
      <w:r w:rsidR="00E7389E">
        <w:t>–</w:t>
      </w:r>
      <w:r w:rsidRPr="00442FB8">
        <w:t xml:space="preserve"> начальное значение</w:t>
      </w:r>
      <w:r w:rsidR="00C41315" w:rsidRPr="00442FB8">
        <w:t xml:space="preserve">. </w:t>
      </w:r>
      <w:r w:rsidRPr="00442FB8">
        <w:t xml:space="preserve">50 итераций этого алгоритма с параметрами c=3, </w:t>
      </w:r>
      <w:r w:rsidR="002A49A2">
        <w:rPr>
          <w:lang w:val="en-US"/>
        </w:rPr>
        <w:t>a</w:t>
      </w:r>
      <w:r w:rsidRPr="00442FB8">
        <w:t>=2, m=5, x</w:t>
      </w:r>
      <w:r w:rsidRPr="00442FB8">
        <w:rPr>
          <w:vertAlign w:val="subscript"/>
        </w:rPr>
        <w:t>0</w:t>
      </w:r>
      <w:r w:rsidRPr="00442FB8">
        <w:t>=1:</w:t>
      </w:r>
    </w:p>
    <w:p w14:paraId="1549C1B4" w14:textId="77777777" w:rsidR="002A49A2" w:rsidRDefault="00C41315" w:rsidP="002A49A2">
      <w:pPr>
        <w:keepNext/>
        <w:jc w:val="center"/>
      </w:pPr>
      <w:r w:rsidRPr="00D83B0F">
        <w:rPr>
          <w:sz w:val="26"/>
          <w:szCs w:val="26"/>
        </w:rPr>
        <w:lastRenderedPageBreak/>
        <w:fldChar w:fldCharType="begin"/>
      </w:r>
      <w:r w:rsidRPr="00D83B0F">
        <w:rPr>
          <w:sz w:val="26"/>
          <w:szCs w:val="26"/>
        </w:rPr>
        <w:instrText xml:space="preserve"> INCLUDEPICTURE "/var/folders/8_/ngb3l8814cgdbt58zsfs2x1c0000gn/T/com.microsoft.Word/WebArchiveCopyPasteTempFiles/40025.014.png" \* MERGEFORMATINET </w:instrText>
      </w:r>
      <w:r w:rsidRPr="00D83B0F">
        <w:rPr>
          <w:sz w:val="26"/>
          <w:szCs w:val="26"/>
        </w:rPr>
        <w:fldChar w:fldCharType="separate"/>
      </w:r>
      <w:r w:rsidRPr="00D83B0F">
        <w:rPr>
          <w:noProof/>
          <w:sz w:val="26"/>
          <w:szCs w:val="26"/>
        </w:rPr>
        <w:drawing>
          <wp:inline distT="0" distB="0" distL="0" distR="0" wp14:anchorId="4A7AED88" wp14:editId="5EB03B8B">
            <wp:extent cx="4420731" cy="2509284"/>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467" cy="2542623"/>
                    </a:xfrm>
                    <a:prstGeom prst="rect">
                      <a:avLst/>
                    </a:prstGeom>
                    <a:noFill/>
                    <a:ln>
                      <a:noFill/>
                    </a:ln>
                  </pic:spPr>
                </pic:pic>
              </a:graphicData>
            </a:graphic>
          </wp:inline>
        </w:drawing>
      </w:r>
      <w:r w:rsidRPr="00D83B0F">
        <w:rPr>
          <w:sz w:val="26"/>
          <w:szCs w:val="26"/>
        </w:rPr>
        <w:fldChar w:fldCharType="end"/>
      </w:r>
    </w:p>
    <w:p w14:paraId="05D28215" w14:textId="3B65D57D" w:rsidR="000D34F2"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2</w:t>
      </w:r>
      <w:r w:rsidRPr="001371C8">
        <w:rPr>
          <w:noProof/>
          <w:sz w:val="21"/>
          <w:szCs w:val="21"/>
        </w:rPr>
        <w:fldChar w:fldCharType="end"/>
      </w:r>
      <w:r w:rsidRPr="001371C8">
        <w:rPr>
          <w:sz w:val="21"/>
          <w:szCs w:val="21"/>
        </w:rPr>
        <w:t xml:space="preserve">. Результат работы алгоритма при </w:t>
      </w:r>
      <w:r w:rsidRPr="001371C8">
        <w:rPr>
          <w:sz w:val="21"/>
          <w:szCs w:val="21"/>
          <w:lang w:val="en-US"/>
        </w:rPr>
        <w:t>c</w:t>
      </w:r>
      <w:r w:rsidRPr="001371C8">
        <w:rPr>
          <w:sz w:val="21"/>
          <w:szCs w:val="21"/>
        </w:rPr>
        <w:t xml:space="preserve">=3, </w:t>
      </w:r>
      <w:r w:rsidRPr="001371C8">
        <w:rPr>
          <w:sz w:val="21"/>
          <w:szCs w:val="21"/>
          <w:lang w:val="en-US"/>
        </w:rPr>
        <w:t>a</w:t>
      </w:r>
      <w:r w:rsidRPr="001371C8">
        <w:rPr>
          <w:sz w:val="21"/>
          <w:szCs w:val="21"/>
        </w:rPr>
        <w:t xml:space="preserve">=2, </w:t>
      </w:r>
      <w:r w:rsidRPr="001371C8">
        <w:rPr>
          <w:sz w:val="21"/>
          <w:szCs w:val="21"/>
          <w:lang w:val="en-US"/>
        </w:rPr>
        <w:t>m</w:t>
      </w:r>
      <w:r w:rsidRPr="001371C8">
        <w:rPr>
          <w:sz w:val="21"/>
          <w:szCs w:val="21"/>
        </w:rPr>
        <w:t xml:space="preserve">=5, </w:t>
      </w:r>
      <w:r w:rsidRPr="001371C8">
        <w:rPr>
          <w:sz w:val="21"/>
          <w:szCs w:val="21"/>
          <w:lang w:val="en-US"/>
        </w:rPr>
        <w:t>x</w:t>
      </w:r>
      <w:r w:rsidRPr="001371C8">
        <w:rPr>
          <w:sz w:val="21"/>
          <w:szCs w:val="21"/>
          <w:vertAlign w:val="subscript"/>
        </w:rPr>
        <w:t>0</w:t>
      </w:r>
      <w:r w:rsidRPr="001371C8">
        <w:rPr>
          <w:sz w:val="21"/>
          <w:szCs w:val="21"/>
        </w:rPr>
        <w:t>=1</w:t>
      </w:r>
    </w:p>
    <w:p w14:paraId="77D51DD1" w14:textId="5A922D13" w:rsidR="000D34F2" w:rsidRPr="00442FB8" w:rsidRDefault="000D34F2" w:rsidP="00442FB8">
      <w:pPr>
        <w:jc w:val="both"/>
      </w:pPr>
      <w:r w:rsidRPr="00442FB8">
        <w:t xml:space="preserve">Видим повторения, попробуем увеличить "уникальную" часть. Для этого модуль (m) должно быть простым числом. Вообще получается </w:t>
      </w:r>
      <w:r w:rsidR="00B81599">
        <w:t xml:space="preserve">интересная </w:t>
      </w:r>
      <w:r w:rsidRPr="00442FB8">
        <w:t xml:space="preserve">ситуация </w:t>
      </w:r>
      <w:r w:rsidR="00B81599">
        <w:t>–</w:t>
      </w:r>
      <w:r w:rsidRPr="00442FB8">
        <w:t xml:space="preserve"> для "наибольшей случайности", коэффициенты не должны быть случайными. При m</w:t>
      </w:r>
      <w:r w:rsidR="00C41315" w:rsidRPr="00442FB8">
        <w:t xml:space="preserve"> </w:t>
      </w:r>
      <w:r w:rsidRPr="00442FB8">
        <w:t>=</w:t>
      </w:r>
      <w:r w:rsidR="00C41315" w:rsidRPr="00442FB8">
        <w:t xml:space="preserve"> </w:t>
      </w:r>
      <w:r w:rsidRPr="00442FB8">
        <w:t>7877 получаем следующий результат:</w:t>
      </w:r>
    </w:p>
    <w:p w14:paraId="41D4520F" w14:textId="77777777" w:rsidR="002A49A2" w:rsidRDefault="00C41315" w:rsidP="002A49A2">
      <w:pPr>
        <w:keepNext/>
        <w:jc w:val="center"/>
      </w:pPr>
      <w:r w:rsidRPr="00D83B0F">
        <w:rPr>
          <w:sz w:val="26"/>
          <w:szCs w:val="26"/>
        </w:rPr>
        <w:fldChar w:fldCharType="begin"/>
      </w:r>
      <w:r w:rsidRPr="00D83B0F">
        <w:rPr>
          <w:sz w:val="26"/>
          <w:szCs w:val="26"/>
        </w:rPr>
        <w:instrText xml:space="preserve"> INCLUDEPICTURE "/var/folders/8_/ngb3l8814cgdbt58zsfs2x1c0000gn/T/com.microsoft.Word/WebArchiveCopyPasteTempFiles/40025.018.png" \* MERGEFORMATINET </w:instrText>
      </w:r>
      <w:r w:rsidRPr="00D83B0F">
        <w:rPr>
          <w:sz w:val="26"/>
          <w:szCs w:val="26"/>
        </w:rPr>
        <w:fldChar w:fldCharType="separate"/>
      </w:r>
      <w:r w:rsidRPr="00D83B0F">
        <w:rPr>
          <w:noProof/>
          <w:sz w:val="26"/>
          <w:szCs w:val="26"/>
        </w:rPr>
        <w:drawing>
          <wp:inline distT="0" distB="0" distL="0" distR="0" wp14:anchorId="1B4AF032" wp14:editId="6581BF59">
            <wp:extent cx="4495658" cy="2551814"/>
            <wp:effectExtent l="0" t="0" r="63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696" cy="2568296"/>
                    </a:xfrm>
                    <a:prstGeom prst="rect">
                      <a:avLst/>
                    </a:prstGeom>
                    <a:noFill/>
                    <a:ln>
                      <a:noFill/>
                    </a:ln>
                  </pic:spPr>
                </pic:pic>
              </a:graphicData>
            </a:graphic>
          </wp:inline>
        </w:drawing>
      </w:r>
      <w:r w:rsidRPr="00D83B0F">
        <w:rPr>
          <w:sz w:val="26"/>
          <w:szCs w:val="26"/>
        </w:rPr>
        <w:fldChar w:fldCharType="end"/>
      </w:r>
    </w:p>
    <w:p w14:paraId="2E7FAC0C" w14:textId="20E34A14" w:rsidR="00C41315"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3</w:t>
      </w:r>
      <w:r w:rsidRPr="001371C8">
        <w:rPr>
          <w:noProof/>
          <w:sz w:val="21"/>
          <w:szCs w:val="21"/>
        </w:rPr>
        <w:fldChar w:fldCharType="end"/>
      </w:r>
      <w:r w:rsidRPr="001371C8">
        <w:rPr>
          <w:sz w:val="21"/>
          <w:szCs w:val="21"/>
        </w:rPr>
        <w:t xml:space="preserve">. Результат работы алгоритма при </w:t>
      </w:r>
      <w:r w:rsidRPr="001371C8">
        <w:rPr>
          <w:sz w:val="21"/>
          <w:szCs w:val="21"/>
          <w:lang w:val="en-US"/>
        </w:rPr>
        <w:t>c</w:t>
      </w:r>
      <w:r w:rsidRPr="001371C8">
        <w:rPr>
          <w:sz w:val="21"/>
          <w:szCs w:val="21"/>
        </w:rPr>
        <w:t xml:space="preserve">=3, </w:t>
      </w:r>
      <w:r w:rsidRPr="001371C8">
        <w:rPr>
          <w:sz w:val="21"/>
          <w:szCs w:val="21"/>
          <w:lang w:val="en-US"/>
        </w:rPr>
        <w:t>a</w:t>
      </w:r>
      <w:r w:rsidRPr="001371C8">
        <w:rPr>
          <w:sz w:val="21"/>
          <w:szCs w:val="21"/>
        </w:rPr>
        <w:t xml:space="preserve">=2, </w:t>
      </w:r>
      <w:r w:rsidRPr="001371C8">
        <w:rPr>
          <w:sz w:val="21"/>
          <w:szCs w:val="21"/>
          <w:lang w:val="en-US"/>
        </w:rPr>
        <w:t>m</w:t>
      </w:r>
      <w:r w:rsidRPr="001371C8">
        <w:rPr>
          <w:sz w:val="21"/>
          <w:szCs w:val="21"/>
        </w:rPr>
        <w:t xml:space="preserve">=7877, </w:t>
      </w:r>
      <w:r w:rsidRPr="001371C8">
        <w:rPr>
          <w:sz w:val="21"/>
          <w:szCs w:val="21"/>
          <w:lang w:val="en-US"/>
        </w:rPr>
        <w:t>x</w:t>
      </w:r>
      <w:r w:rsidRPr="001371C8">
        <w:rPr>
          <w:sz w:val="21"/>
          <w:szCs w:val="21"/>
        </w:rPr>
        <w:t>0=1</w:t>
      </w:r>
    </w:p>
    <w:p w14:paraId="4AF77C66" w14:textId="5269A1D1" w:rsidR="000D34F2" w:rsidRDefault="000D34F2" w:rsidP="00442FB8">
      <w:pPr>
        <w:jc w:val="both"/>
      </w:pPr>
      <w:r w:rsidRPr="00442FB8">
        <w:t>График больше похож на случайный.</w:t>
      </w:r>
      <w:r w:rsidR="003538D8" w:rsidRPr="00442FB8">
        <w:t xml:space="preserve"> </w:t>
      </w:r>
      <w:r w:rsidRPr="00442FB8">
        <w:t>К сожалению, данный метод не обделен недостатками. Во-первых - верхний предел периода, он не может превышать машинную длину целого числа (</w:t>
      </w:r>
      <w:proofErr w:type="spellStart"/>
      <w:r w:rsidRPr="00442FB8">
        <w:t>max</w:t>
      </w:r>
      <w:proofErr w:type="spellEnd"/>
      <w:r w:rsidRPr="00442FB8">
        <w:t xml:space="preserve">(m) = </w:t>
      </w:r>
      <w:proofErr w:type="gramStart"/>
      <w:r w:rsidRPr="00442FB8">
        <w:t>2</w:t>
      </w:r>
      <w:r w:rsidRPr="00442FB8">
        <w:rPr>
          <w:vertAlign w:val="superscript"/>
        </w:rPr>
        <w:t>31</w:t>
      </w:r>
      <w:r w:rsidRPr="00442FB8">
        <w:t xml:space="preserve"> </w:t>
      </w:r>
      <w:r w:rsidR="00B81599">
        <w:t>–</w:t>
      </w:r>
      <w:r w:rsidRPr="00442FB8">
        <w:t xml:space="preserve"> 1</w:t>
      </w:r>
      <w:proofErr w:type="gramEnd"/>
      <w:r w:rsidRPr="00442FB8">
        <w:t xml:space="preserve">). Во-вторых, если говорить о пространстве и </w:t>
      </w:r>
      <w:r w:rsidR="003538D8" w:rsidRPr="00442FB8">
        <w:t>случайных</w:t>
      </w:r>
      <w:r w:rsidRPr="00442FB8">
        <w:t xml:space="preserve"> векторах, случайные точки, полученные в результате работы алгоритма, имеют </w:t>
      </w:r>
      <w:r w:rsidR="003538D8" w:rsidRPr="00442FB8">
        <w:t>размерность</w:t>
      </w:r>
      <w:r w:rsidRPr="00442FB8">
        <w:t xml:space="preserve"> меньше, чем исследуемое (моделируемое) пространство.</w:t>
      </w:r>
    </w:p>
    <w:p w14:paraId="3971B7C0" w14:textId="3EE97CE6" w:rsidR="00FF36A5" w:rsidRPr="00442FB8" w:rsidRDefault="00FF36A5" w:rsidP="00442FB8">
      <w:pPr>
        <w:jc w:val="both"/>
      </w:pPr>
      <w:r>
        <w:tab/>
        <w:t>Частным случаем генератора, основанного на</w:t>
      </w:r>
      <w:r w:rsidRPr="002974FF">
        <w:t>,</w:t>
      </w:r>
      <w:r>
        <w:t xml:space="preserve"> ЛКГ является генератор Парка-Миллера, имеющий параметры </w:t>
      </w:r>
      <w:r w:rsidRPr="002974FF">
        <w:rPr>
          <w:i/>
          <w:iCs/>
          <w:lang w:val="en-US"/>
        </w:rPr>
        <w:t>a</w:t>
      </w:r>
      <w:r w:rsidRPr="002974FF">
        <w:rPr>
          <w:i/>
          <w:iCs/>
        </w:rPr>
        <w:t xml:space="preserve"> = 75, </w:t>
      </w:r>
      <w:r w:rsidRPr="002974FF">
        <w:rPr>
          <w:i/>
          <w:iCs/>
          <w:lang w:val="en-US"/>
        </w:rPr>
        <w:t>b</w:t>
      </w:r>
      <w:r w:rsidRPr="002974FF">
        <w:rPr>
          <w:i/>
          <w:iCs/>
        </w:rPr>
        <w:t xml:space="preserve"> = 0, </w:t>
      </w:r>
      <w:r w:rsidRPr="002974FF">
        <w:rPr>
          <w:i/>
          <w:iCs/>
          <w:lang w:val="en-US"/>
        </w:rPr>
        <w:t>m</w:t>
      </w:r>
      <w:r w:rsidRPr="002974FF">
        <w:rPr>
          <w:i/>
          <w:iCs/>
        </w:rPr>
        <w:t xml:space="preserve"> = </w:t>
      </w:r>
      <w:proofErr w:type="gramStart"/>
      <w:r w:rsidRPr="002974FF">
        <w:rPr>
          <w:i/>
          <w:iCs/>
        </w:rPr>
        <w:t>2</w:t>
      </w:r>
      <w:r w:rsidRPr="002974FF">
        <w:rPr>
          <w:i/>
          <w:iCs/>
          <w:vertAlign w:val="superscript"/>
        </w:rPr>
        <w:t>31</w:t>
      </w:r>
      <w:r w:rsidRPr="002974FF">
        <w:rPr>
          <w:i/>
          <w:iCs/>
        </w:rPr>
        <w:t xml:space="preserve"> – 1</w:t>
      </w:r>
      <w:proofErr w:type="gramEnd"/>
      <w:r w:rsidRPr="002974FF">
        <w:t>.</w:t>
      </w:r>
    </w:p>
    <w:p w14:paraId="2B2E2B98" w14:textId="3A57550C" w:rsidR="000D34F2" w:rsidRPr="00442FB8" w:rsidRDefault="003927E9" w:rsidP="00442FB8">
      <w:pPr>
        <w:ind w:firstLine="708"/>
        <w:jc w:val="both"/>
      </w:pPr>
      <w:r w:rsidRPr="00442FB8">
        <w:t xml:space="preserve">Еще </w:t>
      </w:r>
      <w:r w:rsidR="000D34F2" w:rsidRPr="00442FB8">
        <w:t>одна разновидность</w:t>
      </w:r>
      <w:r w:rsidR="00594ABC" w:rsidRPr="00442FB8">
        <w:t xml:space="preserve"> ГСЧ</w:t>
      </w:r>
      <w:r w:rsidR="000D34F2" w:rsidRPr="00442FB8">
        <w:t xml:space="preserve">, основанная на сдвиге </w:t>
      </w:r>
      <w:r w:rsidR="00594ABC" w:rsidRPr="00442FB8">
        <w:t xml:space="preserve">– </w:t>
      </w:r>
      <w:r w:rsidR="000D34F2" w:rsidRPr="00442FB8">
        <w:t xml:space="preserve">метод перемешивания. В данном случае используется циклический </w:t>
      </w:r>
      <w:r w:rsidRPr="00442FB8">
        <w:t>сдвиг</w:t>
      </w:r>
      <w:r w:rsidR="000D34F2" w:rsidRPr="00442FB8">
        <w:t xml:space="preserve"> ячейки вправо и влево. Разберем принцип его работы. </w:t>
      </w:r>
      <w:r w:rsidRPr="00442FB8">
        <w:t xml:space="preserve">Пусть </w:t>
      </w:r>
      <w:r w:rsidR="000D34F2" w:rsidRPr="00442FB8">
        <w:t xml:space="preserve">в ячейке записано число </w:t>
      </w:r>
      <w:r w:rsidR="00370D05">
        <w:rPr>
          <w:lang w:val="en-US"/>
        </w:rPr>
        <w:t>R</w:t>
      </w:r>
      <w:r w:rsidR="000D34F2" w:rsidRPr="00442FB8">
        <w:rPr>
          <w:vertAlign w:val="subscript"/>
        </w:rPr>
        <w:t>0</w:t>
      </w:r>
      <w:r w:rsidR="000D34F2" w:rsidRPr="00442FB8">
        <w:t xml:space="preserve">. Циклически будем сдвигать содержимое ячейки на 1/4 длины ячейки влево, получим число </w:t>
      </w:r>
      <w:r w:rsidR="00370D05">
        <w:rPr>
          <w:lang w:val="en-US"/>
        </w:rPr>
        <w:t>R</w:t>
      </w:r>
      <w:r w:rsidR="000D34F2" w:rsidRPr="00442FB8">
        <w:rPr>
          <w:vertAlign w:val="subscript"/>
        </w:rPr>
        <w:t>0</w:t>
      </w:r>
      <w:r w:rsidR="000D34F2" w:rsidRPr="00442FB8">
        <w:t xml:space="preserve">*. Точно такие же операции выполняем и со </w:t>
      </w:r>
      <w:r w:rsidRPr="00442FB8">
        <w:t>сдвигом</w:t>
      </w:r>
      <w:r w:rsidR="000D34F2" w:rsidRPr="00442FB8">
        <w:t xml:space="preserve"> вправо, получаем </w:t>
      </w:r>
      <w:r w:rsidR="00370D05">
        <w:rPr>
          <w:lang w:val="en-US"/>
        </w:rPr>
        <w:t>R</w:t>
      </w:r>
      <w:r w:rsidR="000D34F2" w:rsidRPr="00442FB8">
        <w:rPr>
          <w:vertAlign w:val="subscript"/>
        </w:rPr>
        <w:t>0</w:t>
      </w:r>
      <w:r w:rsidR="000D34F2" w:rsidRPr="00442FB8">
        <w:t xml:space="preserve">**. Сумма данных чисел порождает случайное число </w:t>
      </w:r>
      <w:r w:rsidR="00370D05">
        <w:rPr>
          <w:lang w:val="en-US"/>
        </w:rPr>
        <w:t>R</w:t>
      </w:r>
      <w:r w:rsidR="000D34F2" w:rsidRPr="00442FB8">
        <w:rPr>
          <w:vertAlign w:val="subscript"/>
        </w:rPr>
        <w:t>1</w:t>
      </w:r>
      <w:r w:rsidR="000D34F2" w:rsidRPr="00442FB8">
        <w:t xml:space="preserve">. Далее </w:t>
      </w:r>
      <w:r w:rsidR="00370D05">
        <w:rPr>
          <w:lang w:val="en-US"/>
        </w:rPr>
        <w:t>R</w:t>
      </w:r>
      <w:r w:rsidR="000D34F2" w:rsidRPr="00442FB8">
        <w:rPr>
          <w:vertAlign w:val="subscript"/>
        </w:rPr>
        <w:t>1</w:t>
      </w:r>
      <w:r w:rsidR="000D34F2" w:rsidRPr="00442FB8">
        <w:t xml:space="preserve"> ну</w:t>
      </w:r>
      <w:r w:rsidRPr="00442FB8">
        <w:t xml:space="preserve">жно </w:t>
      </w:r>
      <w:r w:rsidR="000D34F2" w:rsidRPr="00442FB8">
        <w:t xml:space="preserve">занести в </w:t>
      </w:r>
      <w:r w:rsidR="00370D05">
        <w:rPr>
          <w:lang w:val="en-US"/>
        </w:rPr>
        <w:t>R</w:t>
      </w:r>
      <w:r w:rsidR="000D34F2" w:rsidRPr="00370D05">
        <w:rPr>
          <w:vertAlign w:val="subscript"/>
        </w:rPr>
        <w:t>0</w:t>
      </w:r>
      <w:r w:rsidR="000D34F2" w:rsidRPr="00442FB8">
        <w:t xml:space="preserve"> и повторить операции. Схема:</w:t>
      </w:r>
    </w:p>
    <w:p w14:paraId="760A74A1" w14:textId="77777777" w:rsidR="002A49A2" w:rsidRDefault="00C41315" w:rsidP="002A49A2">
      <w:pPr>
        <w:keepNext/>
        <w:jc w:val="center"/>
      </w:pPr>
      <w:r w:rsidRPr="00D83B0F">
        <w:rPr>
          <w:sz w:val="26"/>
          <w:szCs w:val="26"/>
        </w:rPr>
        <w:lastRenderedPageBreak/>
        <w:fldChar w:fldCharType="begin"/>
      </w:r>
      <w:r w:rsidRPr="00D83B0F">
        <w:rPr>
          <w:sz w:val="26"/>
          <w:szCs w:val="26"/>
        </w:rPr>
        <w:instrText xml:space="preserve"> INCLUDEPICTURE "/var/folders/8_/ngb3l8814cgdbt58zsfs2x1c0000gn/T/com.microsoft.Word/WebArchiveCopyPasteTempFiles/img08.gif" \* MERGEFORMATINET </w:instrText>
      </w:r>
      <w:r w:rsidRPr="00D83B0F">
        <w:rPr>
          <w:sz w:val="26"/>
          <w:szCs w:val="26"/>
        </w:rPr>
        <w:fldChar w:fldCharType="separate"/>
      </w:r>
      <w:r w:rsidRPr="00D83B0F">
        <w:rPr>
          <w:noProof/>
          <w:sz w:val="26"/>
          <w:szCs w:val="26"/>
        </w:rPr>
        <w:drawing>
          <wp:inline distT="0" distB="0" distL="0" distR="0" wp14:anchorId="32C7AE07" wp14:editId="2EED831E">
            <wp:extent cx="4380614" cy="1830724"/>
            <wp:effectExtent l="0" t="0" r="1270" b="0"/>
            <wp:docPr id="22" name="Рисунок 22" descr="[ Рис. 22.8. Схема метода перемешива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Рис. 22.8. Схема метода перемешивания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883" cy="1856329"/>
                    </a:xfrm>
                    <a:prstGeom prst="rect">
                      <a:avLst/>
                    </a:prstGeom>
                    <a:noFill/>
                    <a:ln>
                      <a:noFill/>
                    </a:ln>
                  </pic:spPr>
                </pic:pic>
              </a:graphicData>
            </a:graphic>
          </wp:inline>
        </w:drawing>
      </w:r>
      <w:r w:rsidRPr="00D83B0F">
        <w:rPr>
          <w:sz w:val="26"/>
          <w:szCs w:val="26"/>
        </w:rPr>
        <w:fldChar w:fldCharType="end"/>
      </w:r>
    </w:p>
    <w:p w14:paraId="72114378" w14:textId="2DC726D1" w:rsidR="00C41315"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4</w:t>
      </w:r>
      <w:r w:rsidRPr="001371C8">
        <w:rPr>
          <w:noProof/>
          <w:sz w:val="21"/>
          <w:szCs w:val="21"/>
        </w:rPr>
        <w:fldChar w:fldCharType="end"/>
      </w:r>
      <w:r w:rsidRPr="001371C8">
        <w:rPr>
          <w:sz w:val="21"/>
          <w:szCs w:val="21"/>
        </w:rPr>
        <w:t>. Схема работы алгоритма перемешивания</w:t>
      </w:r>
    </w:p>
    <w:p w14:paraId="58C715A3" w14:textId="369E4578" w:rsidR="000D34F2" w:rsidRPr="00FF36A5" w:rsidRDefault="003927E9" w:rsidP="00507DB6">
      <w:pPr>
        <w:jc w:val="both"/>
        <w:rPr>
          <w:vertAlign w:val="subscript"/>
        </w:rPr>
      </w:pPr>
      <w:r w:rsidRPr="00507DB6">
        <w:t xml:space="preserve">Если </w:t>
      </w:r>
      <w:r w:rsidR="000D34F2" w:rsidRPr="00507DB6">
        <w:t>новое число не помещается в ячейку, отбрасываются лишние разряды. Пусть</w:t>
      </w:r>
      <w:r w:rsidR="000B72AF" w:rsidRPr="00507DB6">
        <w:t xml:space="preserve"> </w:t>
      </w:r>
      <w:r w:rsidR="00370D05">
        <w:rPr>
          <w:lang w:val="en-US"/>
        </w:rPr>
        <w:t>R</w:t>
      </w:r>
      <w:r w:rsidR="00C41315" w:rsidRPr="00507DB6">
        <w:rPr>
          <w:vertAlign w:val="subscript"/>
        </w:rPr>
        <w:t>0</w:t>
      </w:r>
      <w:r w:rsidR="000D34F2" w:rsidRPr="00507DB6">
        <w:t>*</w:t>
      </w:r>
      <w:r w:rsidR="000B72AF" w:rsidRPr="00507DB6">
        <w:t xml:space="preserve"> </w:t>
      </w:r>
      <w:r w:rsidR="000D34F2" w:rsidRPr="00507DB6">
        <w:t>= 10010001</w:t>
      </w:r>
      <w:r w:rsidR="000D34F2" w:rsidRPr="00507DB6">
        <w:rPr>
          <w:vertAlign w:val="subscript"/>
        </w:rPr>
        <w:t>2</w:t>
      </w:r>
      <w:r w:rsidR="000B72AF" w:rsidRPr="00507DB6">
        <w:t xml:space="preserve"> </w:t>
      </w:r>
      <w:r w:rsidR="000D34F2" w:rsidRPr="00507DB6">
        <w:t>=</w:t>
      </w:r>
      <w:r w:rsidR="000B72AF" w:rsidRPr="00507DB6">
        <w:t xml:space="preserve"> </w:t>
      </w:r>
      <w:r w:rsidR="000D34F2" w:rsidRPr="00507DB6">
        <w:t>145</w:t>
      </w:r>
      <w:r w:rsidR="000D34F2" w:rsidRPr="00507DB6">
        <w:rPr>
          <w:vertAlign w:val="subscript"/>
        </w:rPr>
        <w:t>10</w:t>
      </w:r>
      <w:r w:rsidR="000D34F2" w:rsidRPr="00507DB6">
        <w:t>,</w:t>
      </w:r>
      <w:r w:rsidR="000B72AF" w:rsidRPr="00507DB6">
        <w:t xml:space="preserve"> </w:t>
      </w:r>
      <w:r w:rsidR="00370D05">
        <w:rPr>
          <w:lang w:val="en-US"/>
        </w:rPr>
        <w:t>R</w:t>
      </w:r>
      <w:r w:rsidR="00C41315" w:rsidRPr="00507DB6">
        <w:rPr>
          <w:vertAlign w:val="subscript"/>
        </w:rPr>
        <w:t>0</w:t>
      </w:r>
      <w:r w:rsidR="000D34F2" w:rsidRPr="00507DB6">
        <w:t>** =</w:t>
      </w:r>
      <w:r w:rsidR="000B72AF" w:rsidRPr="00507DB6">
        <w:t xml:space="preserve"> </w:t>
      </w:r>
      <w:r w:rsidR="000D34F2" w:rsidRPr="00507DB6">
        <w:t>10100001</w:t>
      </w:r>
      <w:r w:rsidR="000D34F2" w:rsidRPr="00507DB6">
        <w:rPr>
          <w:vertAlign w:val="subscript"/>
        </w:rPr>
        <w:t>2</w:t>
      </w:r>
      <w:r w:rsidR="000B72AF" w:rsidRPr="00507DB6">
        <w:t xml:space="preserve"> </w:t>
      </w:r>
      <w:r w:rsidR="000D34F2" w:rsidRPr="00507DB6">
        <w:t>= 161</w:t>
      </w:r>
      <w:r w:rsidR="000D34F2" w:rsidRPr="00507DB6">
        <w:rPr>
          <w:vertAlign w:val="subscript"/>
        </w:rPr>
        <w:t>10</w:t>
      </w:r>
      <w:r w:rsidR="000D34F2" w:rsidRPr="00507DB6">
        <w:t>,</w:t>
      </w:r>
      <w:r w:rsidR="000B72AF" w:rsidRPr="00507DB6">
        <w:t xml:space="preserve"> </w:t>
      </w:r>
      <w:r w:rsidR="000D34F2" w:rsidRPr="00507DB6">
        <w:t>тогда</w:t>
      </w:r>
      <w:r w:rsidR="000B72AF" w:rsidRPr="00507DB6">
        <w:t xml:space="preserve"> </w:t>
      </w:r>
      <w:r w:rsidR="00370D05">
        <w:rPr>
          <w:lang w:val="en-US"/>
        </w:rPr>
        <w:t>R</w:t>
      </w:r>
      <w:r w:rsidR="000B72AF" w:rsidRPr="00507DB6">
        <w:rPr>
          <w:vertAlign w:val="subscript"/>
        </w:rPr>
        <w:t>0</w:t>
      </w:r>
      <w:r w:rsidR="000D34F2" w:rsidRPr="00507DB6">
        <w:t>* + </w:t>
      </w:r>
      <w:r w:rsidR="00370D05">
        <w:rPr>
          <w:lang w:val="en-US"/>
        </w:rPr>
        <w:t>R</w:t>
      </w:r>
      <w:r w:rsidR="000B72AF" w:rsidRPr="00507DB6">
        <w:rPr>
          <w:vertAlign w:val="subscript"/>
        </w:rPr>
        <w:t>0</w:t>
      </w:r>
      <w:r w:rsidR="000D34F2" w:rsidRPr="00507DB6">
        <w:t>** = 100110010</w:t>
      </w:r>
      <w:r w:rsidR="000D34F2" w:rsidRPr="00507DB6">
        <w:rPr>
          <w:vertAlign w:val="subscript"/>
        </w:rPr>
        <w:t>2</w:t>
      </w:r>
      <w:r w:rsidR="000B72AF" w:rsidRPr="00507DB6">
        <w:t xml:space="preserve"> </w:t>
      </w:r>
      <w:r w:rsidR="000D34F2" w:rsidRPr="00507DB6">
        <w:t>= 306</w:t>
      </w:r>
      <w:r w:rsidR="000D34F2" w:rsidRPr="00507DB6">
        <w:rPr>
          <w:vertAlign w:val="subscript"/>
        </w:rPr>
        <w:t>10</w:t>
      </w:r>
      <w:r w:rsidR="000D34F2" w:rsidRPr="00507DB6">
        <w:t>. Как видим, число 306 занимает 9 разрядов (в двоичной системе счисления), а ячейка </w:t>
      </w:r>
      <w:r w:rsidR="00370D05">
        <w:rPr>
          <w:lang w:val="en-US"/>
        </w:rPr>
        <w:t>R</w:t>
      </w:r>
      <w:r w:rsidR="000B72AF" w:rsidRPr="00507DB6">
        <w:rPr>
          <w:vertAlign w:val="subscript"/>
        </w:rPr>
        <w:t>1</w:t>
      </w:r>
      <w:r w:rsidR="000D34F2" w:rsidRPr="00507DB6">
        <w:t> (как и </w:t>
      </w:r>
      <w:r w:rsidR="00370D05">
        <w:rPr>
          <w:lang w:val="en-US"/>
        </w:rPr>
        <w:t>R</w:t>
      </w:r>
      <w:r w:rsidR="000B72AF" w:rsidRPr="00507DB6">
        <w:rPr>
          <w:vertAlign w:val="subscript"/>
        </w:rPr>
        <w:t>0</w:t>
      </w:r>
      <w:r w:rsidR="000D34F2" w:rsidRPr="00507DB6">
        <w:t>) может вместить в себя максимум 8 разрядов. Поэтому перед занесением значения в </w:t>
      </w:r>
      <w:r w:rsidR="00370D05">
        <w:rPr>
          <w:lang w:val="en-US"/>
        </w:rPr>
        <w:t>R</w:t>
      </w:r>
      <w:r w:rsidR="000B72AF" w:rsidRPr="00507DB6">
        <w:rPr>
          <w:vertAlign w:val="subscript"/>
        </w:rPr>
        <w:t>1</w:t>
      </w:r>
      <w:r w:rsidR="000D34F2" w:rsidRPr="00507DB6">
        <w:t> необходимо убрать один «лишний», крайний левый бит из числа 306, в результате чего в </w:t>
      </w:r>
      <w:r w:rsidR="00370D05">
        <w:rPr>
          <w:lang w:val="en-US"/>
        </w:rPr>
        <w:t>R</w:t>
      </w:r>
      <w:r w:rsidR="000B72AF" w:rsidRPr="00507DB6">
        <w:rPr>
          <w:vertAlign w:val="subscript"/>
        </w:rPr>
        <w:t>1</w:t>
      </w:r>
      <w:r w:rsidR="000D34F2" w:rsidRPr="00507DB6">
        <w:t> пойдет уже не 306, а 00110010</w:t>
      </w:r>
      <w:r w:rsidR="000D34F2" w:rsidRPr="00507DB6">
        <w:rPr>
          <w:vertAlign w:val="subscript"/>
        </w:rPr>
        <w:t>2</w:t>
      </w:r>
      <w:r w:rsidR="000D34F2" w:rsidRPr="00507DB6">
        <w:t> = 50</w:t>
      </w:r>
      <w:r w:rsidR="000D34F2" w:rsidRPr="00507DB6">
        <w:rPr>
          <w:vertAlign w:val="subscript"/>
        </w:rPr>
        <w:t>10</w:t>
      </w:r>
    </w:p>
    <w:p w14:paraId="3A4235B6" w14:textId="43294CA8" w:rsidR="00057859" w:rsidRPr="00727166" w:rsidRDefault="00057859" w:rsidP="00D447C5">
      <w:pPr>
        <w:pStyle w:val="2"/>
        <w:rPr>
          <w:b w:val="0"/>
          <w:bCs w:val="0"/>
          <w:sz w:val="32"/>
          <w:szCs w:val="32"/>
        </w:rPr>
      </w:pPr>
      <w:bookmarkStart w:id="4" w:name="_Toc121969048"/>
      <w:r w:rsidRPr="00727166">
        <w:rPr>
          <w:sz w:val="32"/>
          <w:szCs w:val="32"/>
        </w:rPr>
        <w:t>Проверка ГСЧ</w:t>
      </w:r>
      <w:bookmarkEnd w:id="4"/>
    </w:p>
    <w:p w14:paraId="59A69640" w14:textId="5E36E3E0" w:rsidR="000D34F2" w:rsidRPr="00507DB6" w:rsidRDefault="00594ABC" w:rsidP="005F3B4A">
      <w:pPr>
        <w:ind w:firstLine="708"/>
        <w:jc w:val="both"/>
      </w:pPr>
      <w:r w:rsidRPr="00507DB6">
        <w:t>Д</w:t>
      </w:r>
      <w:r w:rsidR="000D34F2" w:rsidRPr="00507DB6">
        <w:t xml:space="preserve">о сих пор не </w:t>
      </w:r>
      <w:r w:rsidRPr="00507DB6">
        <w:t xml:space="preserve">затрагивалась </w:t>
      </w:r>
      <w:r w:rsidR="000D34F2" w:rsidRPr="00507DB6">
        <w:t>тем</w:t>
      </w:r>
      <w:r w:rsidRPr="00507DB6">
        <w:t>а</w:t>
      </w:r>
      <w:r w:rsidR="000D34F2" w:rsidRPr="00507DB6">
        <w:t xml:space="preserve"> проверки пригодности генераторов. На самом деле достаточно сложно "проверить случайность", так как, если говорить тривиально, нет эталона, с которым можно быстро сравнить </w:t>
      </w:r>
      <w:r w:rsidR="003927E9" w:rsidRPr="00507DB6">
        <w:t xml:space="preserve">полученную </w:t>
      </w:r>
      <w:r w:rsidR="000D34F2" w:rsidRPr="00507DB6">
        <w:t>последовательность. Но все-таки существует два основных типа проверок ГСЧ и случайных последовательностей:</w:t>
      </w:r>
    </w:p>
    <w:p w14:paraId="66DEEAD1" w14:textId="77777777" w:rsidR="000D34F2" w:rsidRPr="00507DB6" w:rsidRDefault="000D34F2" w:rsidP="00507DB6">
      <w:pPr>
        <w:jc w:val="both"/>
      </w:pPr>
      <w:r w:rsidRPr="00507DB6">
        <w:t>1. Тест на равномерность</w:t>
      </w:r>
    </w:p>
    <w:p w14:paraId="10E33E67" w14:textId="19DE885A" w:rsidR="000D34F2" w:rsidRDefault="000D34F2" w:rsidP="00507DB6">
      <w:pPr>
        <w:jc w:val="both"/>
      </w:pPr>
      <w:r w:rsidRPr="00507DB6">
        <w:t>2. Тест на статистическую независимость</w:t>
      </w:r>
    </w:p>
    <w:p w14:paraId="0921A13E" w14:textId="7AFE2885" w:rsidR="00D447C5" w:rsidRPr="00727166" w:rsidRDefault="00D447C5" w:rsidP="00D447C5">
      <w:pPr>
        <w:pStyle w:val="3"/>
        <w:rPr>
          <w:rFonts w:ascii="Times New Roman" w:hAnsi="Times New Roman" w:cs="Times New Roman"/>
          <w:b/>
          <w:bCs/>
          <w:color w:val="000000" w:themeColor="text1"/>
          <w:sz w:val="28"/>
          <w:szCs w:val="28"/>
        </w:rPr>
      </w:pPr>
      <w:bookmarkStart w:id="5" w:name="_Toc121969049"/>
      <w:r w:rsidRPr="00727166">
        <w:rPr>
          <w:rFonts w:ascii="Times New Roman" w:hAnsi="Times New Roman" w:cs="Times New Roman"/>
          <w:b/>
          <w:bCs/>
          <w:color w:val="000000" w:themeColor="text1"/>
          <w:sz w:val="28"/>
          <w:szCs w:val="28"/>
        </w:rPr>
        <w:t>Проверка на равномерность</w:t>
      </w:r>
      <w:bookmarkEnd w:id="5"/>
    </w:p>
    <w:p w14:paraId="5D432C82" w14:textId="09E12DBF" w:rsidR="00BF2F03" w:rsidRPr="00507DB6" w:rsidRDefault="003927E9" w:rsidP="005F3B4A">
      <w:pPr>
        <w:ind w:firstLine="708"/>
        <w:jc w:val="both"/>
      </w:pPr>
      <w:r w:rsidRPr="00507DB6">
        <w:t xml:space="preserve">Вообще </w:t>
      </w:r>
      <w:r w:rsidR="000D34F2" w:rsidRPr="00507DB6">
        <w:t>говоря, ГСЧ должен генерировать равномерно распределенную СВ, а ее параметры должны быть максимально близки к следующим:</w:t>
      </w:r>
    </w:p>
    <w:p w14:paraId="6B789286" w14:textId="4A3E5A21" w:rsidR="000D34F2" w:rsidRPr="00507DB6" w:rsidRDefault="00000000" w:rsidP="00507DB6">
      <w:pPr>
        <w:jc w:val="both"/>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r>
            <w:rPr>
              <w:rFonts w:ascii="Cambria Math" w:hAnsi="Cambria Math"/>
            </w:rPr>
            <m:t>≈0,5-математическое ожидание</m:t>
          </m:r>
        </m:oMath>
      </m:oMathPara>
    </w:p>
    <w:p w14:paraId="0B99FCA5" w14:textId="389DBBE7" w:rsidR="000D34F2" w:rsidRPr="00507DB6" w:rsidRDefault="00000000" w:rsidP="00507DB6">
      <w:pPr>
        <w:jc w:val="both"/>
      </w:pPr>
      <m:oMathPara>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≈0,0833-дисперсия</m:t>
          </m:r>
        </m:oMath>
      </m:oMathPara>
    </w:p>
    <w:p w14:paraId="09C2062F" w14:textId="1EA4B335" w:rsidR="003538D8" w:rsidRPr="00507DB6" w:rsidRDefault="00000000" w:rsidP="00507DB6">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r</m:t>
                  </m:r>
                </m:sub>
              </m:sSub>
            </m:e>
          </m:rad>
          <m:r>
            <w:rPr>
              <w:rFonts w:ascii="Cambria Math" w:hAnsi="Cambria Math"/>
            </w:rPr>
            <m:t>=0,2887-среднеквадратичное отклонение</m:t>
          </m:r>
        </m:oMath>
      </m:oMathPara>
    </w:p>
    <w:p w14:paraId="15FCBC02" w14:textId="7E2F7371" w:rsidR="00FB034E" w:rsidRPr="00507DB6" w:rsidRDefault="000D34F2" w:rsidP="00507DB6">
      <w:pPr>
        <w:jc w:val="both"/>
      </w:pPr>
      <w:r w:rsidRPr="00507DB6">
        <w:rPr>
          <w:rFonts w:hint="eastAsia"/>
        </w:rPr>
        <w:t>С</w:t>
      </w:r>
      <w:r w:rsidRPr="00507DB6">
        <w:t xml:space="preserve"> помощью частотного теста можно проверить, сколько чисел попало в доверительный интервал в пределах одного стандартного отклонения. Проведя расчеты по эталонным значениям, указанным выше, получаем долю примерно в 57,7% из всех случайно сгенерированных </w:t>
      </w:r>
      <w:r w:rsidR="003927E9" w:rsidRPr="00507DB6">
        <w:t>чисел</w:t>
      </w:r>
      <w:r w:rsidR="00FB034E" w:rsidRPr="00507DB6">
        <w:t>:</w:t>
      </w:r>
    </w:p>
    <w:p w14:paraId="64672CF7" w14:textId="77777777" w:rsidR="002A49A2" w:rsidRDefault="00FB034E" w:rsidP="002A49A2">
      <w:pPr>
        <w:keepNext/>
        <w:jc w:val="center"/>
      </w:pPr>
      <w:r>
        <w:lastRenderedPageBreak/>
        <w:fldChar w:fldCharType="begin"/>
      </w:r>
      <w:r>
        <w:instrText xml:space="preserve"> INCLUDEPICTURE "/var/folders/8_/ngb3l8814cgdbt58zsfs2x1c0000gn/T/com.microsoft.Word/WebArchiveCopyPasteTempFiles/img09.gif" \* MERGEFORMATINET </w:instrText>
      </w:r>
      <w:r>
        <w:fldChar w:fldCharType="separate"/>
      </w:r>
      <w:r>
        <w:rPr>
          <w:noProof/>
        </w:rPr>
        <w:drawing>
          <wp:inline distT="0" distB="0" distL="0" distR="0" wp14:anchorId="3C73F265" wp14:editId="22FC2040">
            <wp:extent cx="3476846" cy="1697141"/>
            <wp:effectExtent l="0" t="0" r="3175" b="5080"/>
            <wp:docPr id="23" name="Рисунок 23" descr="[ Рис. 22.9. Частотная диаграмма идеального ГСЧ в случае проверки его на частотный тес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Рис. 22.9. Частотная диаграмма идеального ГСЧ в случае проверки его на частотный тест ]"/>
                    <pic:cNvPicPr>
                      <a:picLocks noChangeAspect="1" noChangeArrowheads="1"/>
                    </pic:cNvPicPr>
                  </pic:nvPicPr>
                  <pic:blipFill rotWithShape="1">
                    <a:blip r:embed="rId10">
                      <a:extLst>
                        <a:ext uri="{28A0092B-C50C-407E-A947-70E740481C1C}">
                          <a14:useLocalDpi xmlns:a14="http://schemas.microsoft.com/office/drawing/2010/main" val="0"/>
                        </a:ext>
                      </a:extLst>
                    </a:blip>
                    <a:srcRect t="5909" b="10007"/>
                    <a:stretch/>
                  </pic:blipFill>
                  <pic:spPr bwMode="auto">
                    <a:xfrm>
                      <a:off x="0" y="0"/>
                      <a:ext cx="3493411" cy="17052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726EE79" w14:textId="60519575" w:rsidR="00FB034E"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5</w:t>
      </w:r>
      <w:r w:rsidRPr="001371C8">
        <w:rPr>
          <w:noProof/>
          <w:sz w:val="21"/>
          <w:szCs w:val="21"/>
        </w:rPr>
        <w:fldChar w:fldCharType="end"/>
      </w:r>
      <w:r w:rsidRPr="001371C8">
        <w:rPr>
          <w:sz w:val="21"/>
          <w:szCs w:val="21"/>
        </w:rPr>
        <w:t>. Доверительный интервал равномерного распределения</w:t>
      </w:r>
    </w:p>
    <w:p w14:paraId="3DC248BB" w14:textId="5B6D15D3" w:rsidR="00BF2F03" w:rsidRPr="00507DB6" w:rsidRDefault="003927E9" w:rsidP="005F3B4A">
      <w:pPr>
        <w:ind w:firstLine="708"/>
        <w:jc w:val="both"/>
      </w:pPr>
      <w:r w:rsidRPr="00507DB6">
        <w:t xml:space="preserve">Тест </w:t>
      </w:r>
      <w:r w:rsidR="000D34F2" w:rsidRPr="00507DB6">
        <w:t>хи-квадрат.</w:t>
      </w:r>
      <w:r w:rsidR="00FB034E" w:rsidRPr="00507DB6">
        <w:t xml:space="preserve"> </w:t>
      </w:r>
      <w:r w:rsidRPr="00507DB6">
        <w:t xml:space="preserve">Данный </w:t>
      </w:r>
      <w:r w:rsidR="000D34F2" w:rsidRPr="00507DB6">
        <w:t>критерий позволит на</w:t>
      </w:r>
      <w:r w:rsidR="001371C8">
        <w:t>м</w:t>
      </w:r>
      <w:r w:rsidR="000D34F2" w:rsidRPr="00507DB6">
        <w:t xml:space="preserve"> проверить то, насколько близка полученная последовательность, а значит и наш генератор, к эталонному ГСЧ</w:t>
      </w:r>
      <w:r w:rsidR="00293ABB" w:rsidRPr="00507DB6">
        <w:t xml:space="preserve">. </w:t>
      </w:r>
      <w:r w:rsidR="00BF2F03" w:rsidRPr="00507DB6">
        <w:t>Так как закон распределения эталонного ГСЧ равномерный, то (теоретическая) вероятность </w:t>
      </w:r>
      <w:proofErr w:type="spellStart"/>
      <w:r w:rsidR="00BF2F03" w:rsidRPr="00507DB6">
        <w:t>p</w:t>
      </w:r>
      <w:r w:rsidR="00BF2F03" w:rsidRPr="00507DB6">
        <w:rPr>
          <w:vertAlign w:val="subscript"/>
        </w:rPr>
        <w:t>i</w:t>
      </w:r>
      <w:proofErr w:type="spellEnd"/>
      <w:r w:rsidR="00BF2F03" w:rsidRPr="00507DB6">
        <w:t> попадания чисел в i-</w:t>
      </w:r>
      <w:proofErr w:type="spellStart"/>
      <w:r w:rsidR="00BF2F03" w:rsidRPr="00507DB6">
        <w:t>ый</w:t>
      </w:r>
      <w:proofErr w:type="spellEnd"/>
      <w:r w:rsidR="00BF2F03" w:rsidRPr="00507DB6">
        <w:t xml:space="preserve"> интервал (всего этих интервалов k) равна </w:t>
      </w:r>
      <w:proofErr w:type="spellStart"/>
      <w:r w:rsidR="00BF2F03" w:rsidRPr="00507DB6">
        <w:t>p</w:t>
      </w:r>
      <w:r w:rsidR="00BF2F03" w:rsidRPr="00507DB6">
        <w:rPr>
          <w:vertAlign w:val="subscript"/>
        </w:rPr>
        <w:t>i</w:t>
      </w:r>
      <w:proofErr w:type="spellEnd"/>
      <w:r w:rsidR="00BF2F03" w:rsidRPr="00507DB6">
        <w:t>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k</m:t>
            </m:r>
            <m:r>
              <w:rPr>
                <w:rFonts w:ascii="Cambria Math" w:hAnsi="Cambria Math"/>
              </w:rPr>
              <m:t> </m:t>
            </m:r>
          </m:den>
        </m:f>
      </m:oMath>
      <w:r w:rsidR="00BF2F03" w:rsidRPr="00507DB6">
        <w:t xml:space="preserve">. И, таким образом, в каждый из k интервалов попадет ровно по </w:t>
      </w:r>
      <w:proofErr w:type="spellStart"/>
      <w:r w:rsidR="00BF2F03" w:rsidRPr="00507DB6">
        <w:t>p</w:t>
      </w:r>
      <w:r w:rsidR="00BF2F03" w:rsidRPr="00507DB6">
        <w:rPr>
          <w:vertAlign w:val="subscript"/>
        </w:rPr>
        <w:t>i</w:t>
      </w:r>
      <w:r w:rsidR="00BF2F03" w:rsidRPr="00507DB6">
        <w:t>N</w:t>
      </w:r>
      <w:proofErr w:type="spellEnd"/>
      <w:r w:rsidR="00BF2F03" w:rsidRPr="00507DB6">
        <w:t> чисел (N — общее количество сгенерированных чисел).</w:t>
      </w:r>
      <w:r w:rsidR="00507DB6">
        <w:t xml:space="preserve"> </w:t>
      </w:r>
      <w:r w:rsidR="00BF2F03" w:rsidRPr="00507DB6">
        <w:t>Реальный ГСЧ будет выдавать числа, распределенные (не</w:t>
      </w:r>
      <w:r w:rsidR="005F3B4A">
        <w:t xml:space="preserve"> всегда </w:t>
      </w:r>
      <w:r w:rsidR="00BF2F03" w:rsidRPr="00507DB6">
        <w:t>равномерно) по k</w:t>
      </w:r>
      <w:r w:rsidR="00734576" w:rsidRPr="00507DB6">
        <w:t xml:space="preserve"> </w:t>
      </w:r>
      <w:r w:rsidR="00BF2F03" w:rsidRPr="00507DB6">
        <w:t>интервалам и в каждый интервал попадет по </w:t>
      </w:r>
      <w:proofErr w:type="spellStart"/>
      <w:r w:rsidR="00BF2F03" w:rsidRPr="00507DB6">
        <w:t>n</w:t>
      </w:r>
      <w:r w:rsidR="00BF2F03" w:rsidRPr="00507DB6">
        <w:rPr>
          <w:vertAlign w:val="subscript"/>
        </w:rPr>
        <w:t>i</w:t>
      </w:r>
      <w:proofErr w:type="spellEnd"/>
      <w:r w:rsidR="00BF2F03" w:rsidRPr="00507DB6">
        <w:t> чисел (в сумме n</w:t>
      </w:r>
      <w:r w:rsidR="00BF2F03" w:rsidRPr="00507DB6">
        <w:rPr>
          <w:vertAlign w:val="subscript"/>
        </w:rPr>
        <w:t>1</w:t>
      </w:r>
      <w:r w:rsidR="00BF2F03" w:rsidRPr="00507DB6">
        <w:t> + n</w:t>
      </w:r>
      <w:r w:rsidR="00BF2F03" w:rsidRPr="00507DB6">
        <w:rPr>
          <w:vertAlign w:val="subscript"/>
        </w:rPr>
        <w:t>2</w:t>
      </w:r>
      <w:r w:rsidR="00BF2F03" w:rsidRPr="00507DB6">
        <w:t> + … + </w:t>
      </w:r>
      <w:proofErr w:type="spellStart"/>
      <w:r w:rsidR="00BF2F03" w:rsidRPr="00507DB6">
        <w:t>n</w:t>
      </w:r>
      <w:r w:rsidR="00BF2F03" w:rsidRPr="00507DB6">
        <w:rPr>
          <w:vertAlign w:val="subscript"/>
        </w:rPr>
        <w:t>k</w:t>
      </w:r>
      <w:proofErr w:type="spellEnd"/>
      <w:r w:rsidR="00BF2F03" w:rsidRPr="00507DB6">
        <w:t> = N).</w:t>
      </w:r>
      <w:r w:rsidR="005F3B4A">
        <w:t xml:space="preserve"> </w:t>
      </w:r>
      <w:r w:rsidR="00BF2F03" w:rsidRPr="00507DB6">
        <w:t>Вполне логично рассмотреть квадраты разностей между полученным количеством чисел </w:t>
      </w:r>
      <w:proofErr w:type="spellStart"/>
      <w:r w:rsidR="00BF2F03" w:rsidRPr="00507DB6">
        <w:t>n</w:t>
      </w:r>
      <w:r w:rsidR="00BF2F03" w:rsidRPr="00507DB6">
        <w:rPr>
          <w:vertAlign w:val="subscript"/>
        </w:rPr>
        <w:t>i</w:t>
      </w:r>
      <w:proofErr w:type="spellEnd"/>
      <w:r w:rsidR="00BF2F03" w:rsidRPr="00507DB6">
        <w:t> и «эталонным» </w:t>
      </w:r>
      <w:proofErr w:type="spellStart"/>
      <w:r w:rsidR="00BF2F03" w:rsidRPr="00507DB6">
        <w:t>p</w:t>
      </w:r>
      <w:r w:rsidR="00BF2F03" w:rsidRPr="00507DB6">
        <w:rPr>
          <w:vertAlign w:val="subscript"/>
        </w:rPr>
        <w:t>i</w:t>
      </w:r>
      <w:r w:rsidR="00BF2F03" w:rsidRPr="00507DB6">
        <w:t>N</w:t>
      </w:r>
      <w:proofErr w:type="spellEnd"/>
      <w:r w:rsidR="00BF2F03" w:rsidRPr="00507DB6">
        <w:t>. Сложим их, и в результате получим:</w:t>
      </w:r>
    </w:p>
    <w:p w14:paraId="64B49721" w14:textId="482F4F7C" w:rsidR="00507DB6" w:rsidRPr="00334248" w:rsidRDefault="00BF2F03" w:rsidP="00507DB6">
      <w:pPr>
        <w:jc w:val="center"/>
      </w:pPr>
      <w:r w:rsidRPr="00507DB6">
        <w:t>χ</w:t>
      </w:r>
      <w:r w:rsidRPr="00507DB6">
        <w:rPr>
          <w:vertAlign w:val="superscript"/>
        </w:rPr>
        <w:t>2</w:t>
      </w:r>
      <w:r w:rsidR="00507DB6" w:rsidRPr="00507DB6">
        <w:rPr>
          <w:vertAlign w:val="subscript"/>
        </w:rPr>
        <w:t>эксп</w:t>
      </w:r>
      <w:r w:rsidRPr="00507DB6">
        <w:t>. </w:t>
      </w:r>
      <w:r w:rsidRPr="00334248">
        <w:t>=</w:t>
      </w:r>
      <w:r w:rsidRPr="00507DB6">
        <w:rPr>
          <w:lang w:val="en-US"/>
        </w:rPr>
        <w:t> </w:t>
      </w:r>
      <w:r w:rsidRPr="00334248">
        <w:t>(</w:t>
      </w:r>
      <w:r w:rsidRPr="00507DB6">
        <w:rPr>
          <w:lang w:val="en-US"/>
        </w:rPr>
        <w:t>n</w:t>
      </w:r>
      <w:r w:rsidRPr="00334248">
        <w:rPr>
          <w:vertAlign w:val="subscript"/>
        </w:rPr>
        <w:t>1</w:t>
      </w:r>
      <w:r w:rsidRPr="00507DB6">
        <w:rPr>
          <w:lang w:val="en-US"/>
        </w:rPr>
        <w:t> </w:t>
      </w:r>
      <w:r w:rsidRPr="00334248">
        <w:t>–</w:t>
      </w:r>
      <w:r w:rsidRPr="00507DB6">
        <w:rPr>
          <w:lang w:val="en-US"/>
        </w:rPr>
        <w:t> p</w:t>
      </w:r>
      <w:r w:rsidRPr="00334248">
        <w:rPr>
          <w:vertAlign w:val="subscript"/>
        </w:rPr>
        <w:t>1</w:t>
      </w:r>
      <w:r w:rsidRPr="00507DB6">
        <w:rPr>
          <w:lang w:val="en-US"/>
        </w:rPr>
        <w:t>N</w:t>
      </w:r>
      <w:r w:rsidRPr="00334248">
        <w:t>)</w:t>
      </w:r>
      <w:r w:rsidRPr="00334248">
        <w:rPr>
          <w:vertAlign w:val="superscript"/>
        </w:rPr>
        <w:t>2</w:t>
      </w:r>
      <w:r w:rsidRPr="00507DB6">
        <w:rPr>
          <w:lang w:val="en-US"/>
        </w:rPr>
        <w:t> </w:t>
      </w:r>
      <w:r w:rsidRPr="00334248">
        <w:t>+</w:t>
      </w:r>
      <w:r w:rsidRPr="00507DB6">
        <w:rPr>
          <w:lang w:val="en-US"/>
        </w:rPr>
        <w:t> </w:t>
      </w:r>
      <w:r w:rsidRPr="00334248">
        <w:t>(</w:t>
      </w:r>
      <w:r w:rsidRPr="00507DB6">
        <w:rPr>
          <w:lang w:val="en-US"/>
        </w:rPr>
        <w:t>n</w:t>
      </w:r>
      <w:r w:rsidRPr="00334248">
        <w:rPr>
          <w:vertAlign w:val="subscript"/>
        </w:rPr>
        <w:t>2</w:t>
      </w:r>
      <w:r w:rsidRPr="00507DB6">
        <w:rPr>
          <w:lang w:val="en-US"/>
        </w:rPr>
        <w:t> </w:t>
      </w:r>
      <w:r w:rsidRPr="00334248">
        <w:t>–</w:t>
      </w:r>
      <w:r w:rsidRPr="00507DB6">
        <w:rPr>
          <w:lang w:val="en-US"/>
        </w:rPr>
        <w:t> p</w:t>
      </w:r>
      <w:r w:rsidRPr="00334248">
        <w:rPr>
          <w:vertAlign w:val="subscript"/>
        </w:rPr>
        <w:t>2</w:t>
      </w:r>
      <w:r w:rsidRPr="00507DB6">
        <w:rPr>
          <w:lang w:val="en-US"/>
        </w:rPr>
        <w:t>N</w:t>
      </w:r>
      <w:r w:rsidRPr="00334248">
        <w:t>)</w:t>
      </w:r>
      <w:r w:rsidRPr="00334248">
        <w:rPr>
          <w:vertAlign w:val="superscript"/>
        </w:rPr>
        <w:t>2</w:t>
      </w:r>
      <w:r w:rsidRPr="00507DB6">
        <w:rPr>
          <w:lang w:val="en-US"/>
        </w:rPr>
        <w:t> </w:t>
      </w:r>
      <w:r w:rsidRPr="00334248">
        <w:t>+</w:t>
      </w:r>
      <w:r w:rsidRPr="00507DB6">
        <w:rPr>
          <w:lang w:val="en-US"/>
        </w:rPr>
        <w:t> </w:t>
      </w:r>
      <w:r w:rsidRPr="00334248">
        <w:t>…</w:t>
      </w:r>
      <w:r w:rsidRPr="00507DB6">
        <w:rPr>
          <w:lang w:val="en-US"/>
        </w:rPr>
        <w:t> </w:t>
      </w:r>
      <w:r w:rsidRPr="00334248">
        <w:t>+</w:t>
      </w:r>
      <w:r w:rsidRPr="00507DB6">
        <w:rPr>
          <w:lang w:val="en-US"/>
        </w:rPr>
        <w:t> </w:t>
      </w:r>
      <w:r w:rsidRPr="00334248">
        <w:t>(</w:t>
      </w:r>
      <w:proofErr w:type="spellStart"/>
      <w:r w:rsidRPr="00507DB6">
        <w:rPr>
          <w:lang w:val="en-US"/>
        </w:rPr>
        <w:t>n</w:t>
      </w:r>
      <w:r w:rsidRPr="00507DB6">
        <w:rPr>
          <w:vertAlign w:val="subscript"/>
          <w:lang w:val="en-US"/>
        </w:rPr>
        <w:t>k</w:t>
      </w:r>
      <w:proofErr w:type="spellEnd"/>
      <w:r w:rsidRPr="00507DB6">
        <w:rPr>
          <w:lang w:val="en-US"/>
        </w:rPr>
        <w:t> </w:t>
      </w:r>
      <w:r w:rsidRPr="00334248">
        <w:t>–</w:t>
      </w:r>
      <w:r w:rsidRPr="00507DB6">
        <w:rPr>
          <w:lang w:val="en-US"/>
        </w:rPr>
        <w:t> </w:t>
      </w:r>
      <w:proofErr w:type="spellStart"/>
      <w:r w:rsidRPr="00507DB6">
        <w:rPr>
          <w:lang w:val="en-US"/>
        </w:rPr>
        <w:t>p</w:t>
      </w:r>
      <w:r w:rsidRPr="00507DB6">
        <w:rPr>
          <w:vertAlign w:val="subscript"/>
          <w:lang w:val="en-US"/>
        </w:rPr>
        <w:t>k</w:t>
      </w:r>
      <w:r w:rsidRPr="00507DB6">
        <w:rPr>
          <w:lang w:val="en-US"/>
        </w:rPr>
        <w:t>N</w:t>
      </w:r>
      <w:proofErr w:type="spellEnd"/>
      <w:r w:rsidRPr="00334248">
        <w:t>)</w:t>
      </w:r>
      <w:r w:rsidRPr="00334248">
        <w:rPr>
          <w:vertAlign w:val="superscript"/>
        </w:rPr>
        <w:t>2</w:t>
      </w:r>
    </w:p>
    <w:p w14:paraId="73D4175E" w14:textId="47FA3448" w:rsidR="00BF2F03" w:rsidRPr="00334248" w:rsidRDefault="00BF2F03" w:rsidP="00507DB6">
      <w:pPr>
        <w:jc w:val="both"/>
      </w:pPr>
      <w:r w:rsidRPr="00507DB6">
        <w:t>Из этой формулы следует, что чем меньше разность в каждом из слагаемых (а значит, и чем меньше значение χ</w:t>
      </w:r>
      <w:r w:rsidRPr="00507DB6">
        <w:rPr>
          <w:vertAlign w:val="superscript"/>
        </w:rPr>
        <w:t>2</w:t>
      </w:r>
      <w:r w:rsidR="00507DB6" w:rsidRPr="00507DB6">
        <w:rPr>
          <w:vertAlign w:val="subscript"/>
        </w:rPr>
        <w:t>эксп</w:t>
      </w:r>
      <w:r w:rsidRPr="00507DB6">
        <w:t>.), тем сильнее закон распределения случайных чисел, генерируемых реальным ГСЧ, тяготеет к равномерному.</w:t>
      </w:r>
      <w:r w:rsidR="00594ABC" w:rsidRPr="00507DB6">
        <w:t xml:space="preserve"> Далее </w:t>
      </w:r>
      <w:r w:rsidRPr="00507DB6">
        <w:t>необходимо провести нормировку каждого i-го слагаемого, поделив его на </w:t>
      </w:r>
      <w:proofErr w:type="spellStart"/>
      <w:r w:rsidRPr="00507DB6">
        <w:t>p</w:t>
      </w:r>
      <w:r w:rsidRPr="00507DB6">
        <w:rPr>
          <w:vertAlign w:val="subscript"/>
        </w:rPr>
        <w:t>i</w:t>
      </w:r>
      <w:r w:rsidRPr="00507DB6">
        <w:t>N</w:t>
      </w:r>
      <w:proofErr w:type="spellEnd"/>
      <w:r w:rsidRPr="00507DB6">
        <w:t>:</w:t>
      </w:r>
    </w:p>
    <w:p w14:paraId="7364E182" w14:textId="589FFEDF" w:rsidR="00C31E21" w:rsidRPr="00507DB6" w:rsidRDefault="00000000" w:rsidP="00507DB6">
      <w:pPr>
        <w:jc w:val="both"/>
      </w:pPr>
      <m:oMathPara>
        <m:oMath>
          <m:sSubSup>
            <m:sSubSupPr>
              <m:ctrlPr>
                <w:rPr>
                  <w:rFonts w:ascii="Cambria Math" w:hAnsi="Cambria Math"/>
                  <w:i/>
                </w:rPr>
              </m:ctrlPr>
            </m:sSubSupPr>
            <m:e>
              <m:r>
                <w:rPr>
                  <w:rFonts w:ascii="Cambria Math" w:hAnsi="Cambria Math"/>
                </w:rPr>
                <m:t>χ</m:t>
              </m:r>
            </m:e>
            <m:sub>
              <m:r>
                <w:rPr>
                  <w:rFonts w:ascii="Cambria Math" w:hAnsi="Cambria Math"/>
                </w:rPr>
                <m:t>эксп</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*N</m:t>
              </m:r>
            </m:den>
          </m:f>
        </m:oMath>
      </m:oMathPara>
    </w:p>
    <w:p w14:paraId="2849205C" w14:textId="7507B8C4" w:rsidR="00BF2F03" w:rsidRPr="00507DB6" w:rsidRDefault="00C31E21" w:rsidP="00507DB6">
      <w:pPr>
        <w:jc w:val="both"/>
      </w:pPr>
      <w:r w:rsidRPr="00507DB6">
        <w:t>После упрощения получим следующее уравнение:</w:t>
      </w:r>
    </w:p>
    <w:p w14:paraId="027A148E" w14:textId="213C5E07" w:rsidR="00C31E21" w:rsidRPr="00507DB6" w:rsidRDefault="00000000" w:rsidP="00507DB6">
      <w:pPr>
        <w:jc w:val="both"/>
      </w:pPr>
      <m:oMathPara>
        <m:oMath>
          <m:sSubSup>
            <m:sSubSupPr>
              <m:ctrlPr>
                <w:rPr>
                  <w:rFonts w:ascii="Cambria Math" w:hAnsi="Cambria Math"/>
                  <w:i/>
                </w:rPr>
              </m:ctrlPr>
            </m:sSubSupPr>
            <m:e>
              <m:r>
                <w:rPr>
                  <w:rFonts w:ascii="Cambria Math" w:hAnsi="Cambria Math"/>
                </w:rPr>
                <m:t>χ</m:t>
              </m:r>
            </m:e>
            <m:sub>
              <m:r>
                <w:rPr>
                  <w:rFonts w:ascii="Cambria Math" w:hAnsi="Cambria Math"/>
                </w:rPr>
                <m:t>эксп</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hAnsi="Cambria Math"/>
                    </w:rPr>
                    <m:t>-N</m:t>
                  </m:r>
                </m:e>
              </m:nary>
            </m:e>
          </m:nary>
        </m:oMath>
      </m:oMathPara>
    </w:p>
    <w:p w14:paraId="0C0407CC" w14:textId="03657DCA" w:rsidR="000D34F2" w:rsidRDefault="00BF2F03" w:rsidP="009F5CF2">
      <w:pPr>
        <w:jc w:val="both"/>
      </w:pPr>
      <w:r w:rsidRPr="009F5CF2">
        <w:t>Мы получили значение критерия хи-квадрат</w:t>
      </w:r>
      <w:r w:rsidR="00C31E21" w:rsidRPr="009F5CF2">
        <w:t xml:space="preserve"> </w:t>
      </w:r>
      <w:r w:rsidRPr="009F5CF2">
        <w:t>для экспериментальных данных.</w:t>
      </w:r>
      <w:r w:rsidR="00C31E21" w:rsidRPr="009F5CF2">
        <w:t xml:space="preserve"> </w:t>
      </w:r>
      <w:r w:rsidR="003927E9" w:rsidRPr="009F5CF2">
        <w:t xml:space="preserve">По </w:t>
      </w:r>
      <w:r w:rsidR="000D34F2" w:rsidRPr="009F5CF2">
        <w:t xml:space="preserve">таблице квантилей распределения хи-квадрат </w:t>
      </w:r>
      <w:r w:rsidR="003927E9" w:rsidRPr="009F5CF2">
        <w:t>определяется</w:t>
      </w:r>
      <w:r w:rsidR="000D34F2" w:rsidRPr="009F5CF2">
        <w:t xml:space="preserve"> то, насколько генератор удовлетворяет требованию равномерного распределения. Если теоретическое значение сильно больше или сильно меньше, то ГСЧ не проходит тест. А если значение лежит между двумя</w:t>
      </w:r>
      <w:r w:rsidR="003927E9" w:rsidRPr="009F5CF2">
        <w:t xml:space="preserve"> значениями</w:t>
      </w:r>
      <w:r w:rsidR="000D34F2" w:rsidRPr="009F5CF2">
        <w:t>, где p</w:t>
      </w:r>
      <w:r w:rsidR="004C47EA" w:rsidRPr="009F5CF2">
        <w:t xml:space="preserve"> </w:t>
      </w:r>
      <w:r w:rsidR="000D34F2" w:rsidRPr="009F5CF2">
        <w:t>(доверительная вероятность) находится в интервале от 0.1 до 0.9, то есть основания полагать случайность полученных чисел. Однако нужно отметить, что для таких проверок нужна достаточно большая выборка. Дополнительно отметим, что чем ближе доверительная вероятность к "середине", то есть к 0.5, тем лучше.</w:t>
      </w:r>
    </w:p>
    <w:p w14:paraId="67977171" w14:textId="4DB14942" w:rsidR="00D447C5" w:rsidRPr="00A17FDE" w:rsidRDefault="00D447C5" w:rsidP="00D447C5">
      <w:pPr>
        <w:pStyle w:val="3"/>
        <w:rPr>
          <w:rFonts w:ascii="Times New Roman" w:hAnsi="Times New Roman" w:cs="Times New Roman"/>
          <w:b/>
          <w:bCs/>
        </w:rPr>
      </w:pPr>
      <w:bookmarkStart w:id="6" w:name="_Toc121969050"/>
      <w:r w:rsidRPr="00A17FDE">
        <w:rPr>
          <w:rFonts w:ascii="Times New Roman" w:hAnsi="Times New Roman" w:cs="Times New Roman"/>
          <w:b/>
          <w:bCs/>
          <w:color w:val="000000" w:themeColor="text1"/>
          <w:sz w:val="28"/>
          <w:szCs w:val="28"/>
        </w:rPr>
        <w:t>Проверка на независимость</w:t>
      </w:r>
      <w:bookmarkEnd w:id="6"/>
    </w:p>
    <w:p w14:paraId="690407A9" w14:textId="00789DA0" w:rsidR="00BF2F03" w:rsidRDefault="00C31E21" w:rsidP="009F5CF2">
      <w:pPr>
        <w:ind w:firstLine="708"/>
        <w:jc w:val="both"/>
      </w:pPr>
      <w:r w:rsidRPr="009F5CF2">
        <w:t xml:space="preserve">Немного о проверке на независимость. </w:t>
      </w:r>
      <w:r w:rsidR="00594ABC" w:rsidRPr="009F5CF2">
        <w:t xml:space="preserve">Один из вариантов </w:t>
      </w:r>
      <w:r w:rsidRPr="009F5CF2">
        <w:t xml:space="preserve">– проверка на частоту появления цифры в последовательности. </w:t>
      </w:r>
      <w:r w:rsidR="00BF2F03" w:rsidRPr="009F5CF2">
        <w:t xml:space="preserve">Рассмотрим пример. Случайное число 0.2463389991 состоит из цифр 2463389991, а число 0.5467766618 состоит из цифр 5467766618. </w:t>
      </w:r>
      <w:r w:rsidRPr="009F5CF2">
        <w:t>Соединим последовательност</w:t>
      </w:r>
      <w:r w:rsidRPr="009F5CF2">
        <w:rPr>
          <w:rFonts w:hint="eastAsia"/>
        </w:rPr>
        <w:t>и</w:t>
      </w:r>
      <w:r w:rsidR="00BF2F03" w:rsidRPr="009F5CF2">
        <w:t>:</w:t>
      </w:r>
      <w:r w:rsidR="00507DB6">
        <w:t xml:space="preserve"> </w:t>
      </w:r>
      <w:r w:rsidR="00BF2F03" w:rsidRPr="009F5CF2">
        <w:t>24633899915467766618.</w:t>
      </w:r>
      <w:r w:rsidRPr="009F5CF2">
        <w:t xml:space="preserve"> </w:t>
      </w:r>
      <w:r w:rsidR="00BF2F03" w:rsidRPr="009F5CF2">
        <w:t>Понятно, что теоретическая вероятность </w:t>
      </w:r>
      <w:proofErr w:type="spellStart"/>
      <w:r w:rsidR="00BF2F03" w:rsidRPr="009F5CF2">
        <w:t>p</w:t>
      </w:r>
      <w:r w:rsidR="00BF2F03" w:rsidRPr="009F5CF2">
        <w:rPr>
          <w:vertAlign w:val="subscript"/>
        </w:rPr>
        <w:t>i</w:t>
      </w:r>
      <w:proofErr w:type="spellEnd"/>
      <w:r w:rsidR="00BF2F03" w:rsidRPr="009F5CF2">
        <w:t> выпадения i-ой цифры (от 0 до 9) равна 0.1.</w:t>
      </w:r>
      <w:r w:rsidRPr="009F5CF2">
        <w:t xml:space="preserve"> </w:t>
      </w:r>
      <w:r w:rsidR="00BF2F03" w:rsidRPr="009F5CF2">
        <w:t>Далее следует вычислить частоту появления каждой цифры в выпавшей экспериментальной последовательности. Например, цифра 1 выпала 2 раза из 20, а цифра 6 выпала 5 раз из 20.</w:t>
      </w:r>
      <w:r w:rsidRPr="009F5CF2">
        <w:t xml:space="preserve"> Далее считаем значение критерия хи-квадрат и принимаем решение</w:t>
      </w:r>
      <w:r w:rsidR="00BF2F03" w:rsidRPr="009F5CF2">
        <w:t>.</w:t>
      </w:r>
    </w:p>
    <w:p w14:paraId="2E43AB5D" w14:textId="7511D704" w:rsidR="00D46576" w:rsidRDefault="00D46576" w:rsidP="00D46576">
      <w:pPr>
        <w:jc w:val="both"/>
      </w:pPr>
    </w:p>
    <w:p w14:paraId="48729DB1" w14:textId="01063C50" w:rsidR="00D46576" w:rsidRPr="00DA68C4" w:rsidRDefault="00D46576" w:rsidP="00DA68C4">
      <w:pPr>
        <w:pStyle w:val="3"/>
        <w:rPr>
          <w:rFonts w:ascii="Times New Roman" w:hAnsi="Times New Roman" w:cs="Times New Roman"/>
          <w:b/>
          <w:bCs/>
          <w:color w:val="000000" w:themeColor="text1"/>
          <w:sz w:val="28"/>
          <w:szCs w:val="28"/>
          <w:lang w:val="en-US"/>
        </w:rPr>
      </w:pPr>
      <w:bookmarkStart w:id="7" w:name="_Toc121969051"/>
      <w:r w:rsidRPr="00DA68C4">
        <w:rPr>
          <w:rFonts w:ascii="Times New Roman" w:hAnsi="Times New Roman" w:cs="Times New Roman"/>
          <w:b/>
          <w:bCs/>
          <w:color w:val="000000" w:themeColor="text1"/>
          <w:sz w:val="28"/>
          <w:szCs w:val="28"/>
        </w:rPr>
        <w:lastRenderedPageBreak/>
        <w:t xml:space="preserve">Пакет статистических тестов </w:t>
      </w:r>
      <w:r w:rsidRPr="00DA68C4">
        <w:rPr>
          <w:rFonts w:ascii="Times New Roman" w:hAnsi="Times New Roman" w:cs="Times New Roman"/>
          <w:b/>
          <w:bCs/>
          <w:color w:val="000000" w:themeColor="text1"/>
          <w:sz w:val="28"/>
          <w:szCs w:val="28"/>
          <w:lang w:val="en-US"/>
        </w:rPr>
        <w:t>NIST</w:t>
      </w:r>
      <w:r w:rsidRPr="00DA68C4">
        <w:rPr>
          <w:rFonts w:ascii="Times New Roman" w:hAnsi="Times New Roman" w:cs="Times New Roman"/>
          <w:b/>
          <w:bCs/>
          <w:color w:val="000000" w:themeColor="text1"/>
          <w:sz w:val="28"/>
          <w:szCs w:val="28"/>
        </w:rPr>
        <w:t xml:space="preserve"> </w:t>
      </w:r>
      <w:r w:rsidRPr="00DA68C4">
        <w:rPr>
          <w:rFonts w:ascii="Times New Roman" w:hAnsi="Times New Roman" w:cs="Times New Roman"/>
          <w:b/>
          <w:bCs/>
          <w:color w:val="000000" w:themeColor="text1"/>
          <w:sz w:val="28"/>
          <w:szCs w:val="28"/>
          <w:lang w:val="en-US"/>
        </w:rPr>
        <w:t>STS</w:t>
      </w:r>
      <w:bookmarkEnd w:id="7"/>
    </w:p>
    <w:p w14:paraId="674466E2" w14:textId="394925D5" w:rsidR="00D46576" w:rsidRDefault="00D46576" w:rsidP="00D46576">
      <w:pPr>
        <w:jc w:val="both"/>
      </w:pPr>
      <w:r>
        <w:rPr>
          <w:lang w:val="en-US"/>
        </w:rPr>
        <w:tab/>
      </w:r>
      <w:r>
        <w:t>В 1999 г. были выполнены исследовательские работы (</w:t>
      </w:r>
      <w:r>
        <w:rPr>
          <w:lang w:val="en-US"/>
        </w:rPr>
        <w:t>NIST</w:t>
      </w:r>
      <w:r w:rsidRPr="00D46576">
        <w:t xml:space="preserve"> </w:t>
      </w:r>
      <w:r>
        <w:t>–</w:t>
      </w:r>
      <w:r w:rsidRPr="00D46576">
        <w:t xml:space="preserve"> </w:t>
      </w:r>
      <w:r>
        <w:t xml:space="preserve">Национальный институт стандартов и технологий, США), в результате которых был сформирован набор из 15 статистических тестов для проверки свойств псевдослучайных последовательностей. Данное решение считается наиболее эффективным в плане строгости оценок и использования вычислительных ресурсов. Пакет состоит из 15 статистических тестов, которые объединены одной методикой анализа двоичных генераторов псевдослучайных последовательностей. В него также входят многие генераторы, рассмотренные ранее. </w:t>
      </w:r>
    </w:p>
    <w:p w14:paraId="463D1BD8" w14:textId="69EBCC16" w:rsidR="00D46576" w:rsidRDefault="00D46576" w:rsidP="00D46576">
      <w:pPr>
        <w:jc w:val="both"/>
      </w:pPr>
      <w:r>
        <w:tab/>
        <w:t>Тесты основываются на проверке гипотезы о случайности проверяемой последовательности. Альтернативная гипотеза утверждает о том, что последовательность неслучайна. В каждом тесте вычисляется определенная внутри теста статистика и сравнивается с теоретическим значением (из эталонного распределения), а также после каждого теста нулевая гипотеза принимается или отклоняется. Эталонными распределениями являются:</w:t>
      </w:r>
    </w:p>
    <w:p w14:paraId="6CCC9C56" w14:textId="526E5A9D" w:rsidR="00D46576" w:rsidRDefault="00D46576" w:rsidP="00D46576">
      <w:pPr>
        <w:pStyle w:val="a3"/>
        <w:numPr>
          <w:ilvl w:val="0"/>
          <w:numId w:val="12"/>
        </w:numPr>
      </w:pPr>
      <w:r>
        <w:t xml:space="preserve">Распределение </w:t>
      </w:r>
      <w:r w:rsidRPr="00D46576">
        <w:rPr>
          <w:sz w:val="28"/>
          <w:szCs w:val="28"/>
        </w:rPr>
        <w:t>χ</w:t>
      </w:r>
      <w:r w:rsidRPr="00D46576">
        <w:rPr>
          <w:position w:val="12"/>
          <w:sz w:val="18"/>
          <w:szCs w:val="18"/>
        </w:rPr>
        <w:t>2</w:t>
      </w:r>
      <w:r>
        <w:t xml:space="preserve"> (10 из 15 тестов)</w:t>
      </w:r>
    </w:p>
    <w:p w14:paraId="33CAA086" w14:textId="745DF959" w:rsidR="00D46576" w:rsidRDefault="00D46576" w:rsidP="00D46576">
      <w:pPr>
        <w:pStyle w:val="a3"/>
        <w:numPr>
          <w:ilvl w:val="0"/>
          <w:numId w:val="12"/>
        </w:numPr>
      </w:pPr>
      <w:r>
        <w:t>Одностороннее усеченное нормально распределение</w:t>
      </w:r>
      <w:r>
        <w:t xml:space="preserve"> (3 из 15 тестов) </w:t>
      </w:r>
    </w:p>
    <w:p w14:paraId="6E970A2E" w14:textId="595EF02A" w:rsidR="00D46576" w:rsidRDefault="00D46576" w:rsidP="00D46576">
      <w:pPr>
        <w:pStyle w:val="a3"/>
        <w:numPr>
          <w:ilvl w:val="0"/>
          <w:numId w:val="12"/>
        </w:numPr>
      </w:pPr>
      <w:r>
        <w:t>Нормальное распределение (2 из 15 тестов)</w:t>
      </w:r>
    </w:p>
    <w:p w14:paraId="2A305A58" w14:textId="54CF0CB1" w:rsidR="00D46576" w:rsidRDefault="008C5958" w:rsidP="00D46576">
      <w:r>
        <w:t xml:space="preserve">По этим же статистикам рассчитываются </w:t>
      </w:r>
      <w:r>
        <w:rPr>
          <w:lang w:val="en-US"/>
        </w:rPr>
        <w:t>p</w:t>
      </w:r>
      <w:r w:rsidRPr="008C5958">
        <w:t>-</w:t>
      </w:r>
      <w:r>
        <w:rPr>
          <w:lang w:val="en-US"/>
        </w:rPr>
        <w:t>value</w:t>
      </w:r>
      <w:r w:rsidRPr="008C5958">
        <w:t xml:space="preserve">. </w:t>
      </w:r>
      <w:r>
        <w:t>Все тесты в пакете параметрические – необходимо корректно выбрать соответствующие параметры. Далее приведен список тестов и их краткое описание.</w:t>
      </w:r>
    </w:p>
    <w:p w14:paraId="4F0AEC63" w14:textId="26C1BF4F" w:rsidR="008C5958" w:rsidRPr="008C5958" w:rsidRDefault="008C5958" w:rsidP="008C5958">
      <w:pPr>
        <w:pStyle w:val="a9"/>
        <w:numPr>
          <w:ilvl w:val="0"/>
          <w:numId w:val="14"/>
        </w:numPr>
      </w:pPr>
      <w:r w:rsidRPr="008C5958">
        <w:rPr>
          <w:b/>
          <w:bCs/>
        </w:rPr>
        <w:t>Частотный (</w:t>
      </w:r>
      <w:proofErr w:type="spellStart"/>
      <w:r w:rsidRPr="008C5958">
        <w:rPr>
          <w:b/>
          <w:bCs/>
        </w:rPr>
        <w:t>монобитный</w:t>
      </w:r>
      <w:proofErr w:type="spellEnd"/>
      <w:r w:rsidRPr="008C5958">
        <w:rPr>
          <w:b/>
          <w:bCs/>
        </w:rPr>
        <w:t xml:space="preserve">) тест (The </w:t>
      </w:r>
      <w:proofErr w:type="spellStart"/>
      <w:r w:rsidRPr="008C5958">
        <w:rPr>
          <w:b/>
          <w:bCs/>
        </w:rPr>
        <w:t>Frequency</w:t>
      </w:r>
      <w:proofErr w:type="spellEnd"/>
      <w:r w:rsidRPr="008C5958">
        <w:rPr>
          <w:b/>
          <w:bCs/>
        </w:rPr>
        <w:t xml:space="preserve"> (</w:t>
      </w:r>
      <w:proofErr w:type="spellStart"/>
      <w:r w:rsidRPr="008C5958">
        <w:rPr>
          <w:b/>
          <w:bCs/>
        </w:rPr>
        <w:t>Monobit</w:t>
      </w:r>
      <w:proofErr w:type="spellEnd"/>
      <w:r w:rsidRPr="008C5958">
        <w:rPr>
          <w:b/>
          <w:bCs/>
        </w:rPr>
        <w:t>) Test)</w:t>
      </w:r>
      <w:r w:rsidRPr="008C5958">
        <w:t xml:space="preserve">, определяющий нормализованную абсолютную сумму значений элементов последовательности. Тест показывает, не содержится ли в последовательности слишком много нулей или единиц. </w:t>
      </w:r>
    </w:p>
    <w:p w14:paraId="711B7E9C" w14:textId="599EABF2" w:rsidR="008C5958" w:rsidRPr="008C5958" w:rsidRDefault="008C5958" w:rsidP="008C5958">
      <w:pPr>
        <w:pStyle w:val="a9"/>
        <w:numPr>
          <w:ilvl w:val="0"/>
          <w:numId w:val="14"/>
        </w:numPr>
      </w:pPr>
      <w:r w:rsidRPr="008C5958">
        <w:rPr>
          <w:b/>
          <w:bCs/>
        </w:rPr>
        <w:t>Частотный</w:t>
      </w:r>
      <w:r w:rsidRPr="008C5958">
        <w:rPr>
          <w:b/>
          <w:bCs/>
          <w:lang w:val="en-US"/>
        </w:rPr>
        <w:t xml:space="preserve"> </w:t>
      </w:r>
      <w:r w:rsidRPr="008C5958">
        <w:rPr>
          <w:b/>
          <w:bCs/>
        </w:rPr>
        <w:t>тест</w:t>
      </w:r>
      <w:r w:rsidRPr="008C5958">
        <w:rPr>
          <w:b/>
          <w:bCs/>
          <w:lang w:val="en-US"/>
        </w:rPr>
        <w:t xml:space="preserve"> </w:t>
      </w:r>
      <w:r w:rsidRPr="008C5958">
        <w:rPr>
          <w:b/>
          <w:bCs/>
        </w:rPr>
        <w:t>внутри</w:t>
      </w:r>
      <w:r w:rsidRPr="008C5958">
        <w:rPr>
          <w:b/>
          <w:bCs/>
          <w:lang w:val="en-US"/>
        </w:rPr>
        <w:t xml:space="preserve"> </w:t>
      </w:r>
      <w:r w:rsidRPr="008C5958">
        <w:rPr>
          <w:b/>
          <w:bCs/>
        </w:rPr>
        <w:t>блока</w:t>
      </w:r>
      <w:r w:rsidRPr="008C5958">
        <w:rPr>
          <w:b/>
          <w:bCs/>
          <w:lang w:val="en-US"/>
        </w:rPr>
        <w:t xml:space="preserve"> (Frequency Test within a Block).</w:t>
      </w:r>
      <w:r w:rsidRPr="008C5958">
        <w:rPr>
          <w:lang w:val="en-US"/>
        </w:rPr>
        <w:t xml:space="preserve"> </w:t>
      </w:r>
      <w:r w:rsidRPr="008C5958">
        <w:t xml:space="preserve">Определяет меру согласования количества единиц внутри блока с теоретически ожидаемым значением. Показывает локализованные отклонения частоты появления единиц в блоке от теоретического значения. </w:t>
      </w:r>
    </w:p>
    <w:p w14:paraId="46D50F0C" w14:textId="424BFE92" w:rsidR="008C5958" w:rsidRPr="008C5958" w:rsidRDefault="008C5958" w:rsidP="008C5958">
      <w:pPr>
        <w:pStyle w:val="a9"/>
        <w:numPr>
          <w:ilvl w:val="0"/>
          <w:numId w:val="14"/>
        </w:numPr>
      </w:pPr>
      <w:r w:rsidRPr="008C5958">
        <w:rPr>
          <w:b/>
          <w:bCs/>
        </w:rPr>
        <w:t xml:space="preserve">Проверка накопленных сумм (The </w:t>
      </w:r>
      <w:proofErr w:type="spellStart"/>
      <w:r w:rsidRPr="008C5958">
        <w:rPr>
          <w:b/>
          <w:bCs/>
        </w:rPr>
        <w:t>Cumulative</w:t>
      </w:r>
      <w:proofErr w:type="spellEnd"/>
      <w:r w:rsidRPr="008C5958">
        <w:rPr>
          <w:b/>
          <w:bCs/>
        </w:rPr>
        <w:t xml:space="preserve"> </w:t>
      </w:r>
      <w:proofErr w:type="spellStart"/>
      <w:r w:rsidRPr="008C5958">
        <w:rPr>
          <w:b/>
          <w:bCs/>
        </w:rPr>
        <w:t>Sums</w:t>
      </w:r>
      <w:proofErr w:type="spellEnd"/>
      <w:r w:rsidRPr="008C5958">
        <w:rPr>
          <w:b/>
          <w:bCs/>
        </w:rPr>
        <w:t xml:space="preserve"> (</w:t>
      </w:r>
      <w:proofErr w:type="spellStart"/>
      <w:r w:rsidRPr="008C5958">
        <w:rPr>
          <w:b/>
          <w:bCs/>
        </w:rPr>
        <w:t>Cusums</w:t>
      </w:r>
      <w:proofErr w:type="spellEnd"/>
      <w:r w:rsidRPr="008C5958">
        <w:rPr>
          <w:b/>
          <w:bCs/>
        </w:rPr>
        <w:t>) Test).</w:t>
      </w:r>
      <w:r w:rsidRPr="008C5958">
        <w:t xml:space="preserve"> Вычисляется максимальное отклонение накопленно</w:t>
      </w:r>
      <w:r>
        <w:t>й</w:t>
      </w:r>
      <w:r w:rsidRPr="008C5958">
        <w:t xml:space="preserve"> суммы элементов последовательности от начально</w:t>
      </w:r>
      <w:r>
        <w:t>й</w:t>
      </w:r>
      <w:r w:rsidRPr="008C5958">
        <w:t xml:space="preserve"> точки отсчета. Тест определяет, не слишком ли большое количество единиц или нулей находится в начале или в конце последовательности. </w:t>
      </w:r>
    </w:p>
    <w:p w14:paraId="76AF1A3F" w14:textId="4A383DB7" w:rsidR="008C5958" w:rsidRPr="008C5958" w:rsidRDefault="008C5958" w:rsidP="008C5958">
      <w:pPr>
        <w:pStyle w:val="a9"/>
        <w:numPr>
          <w:ilvl w:val="0"/>
          <w:numId w:val="14"/>
        </w:numPr>
      </w:pPr>
      <w:r w:rsidRPr="008C5958">
        <w:rPr>
          <w:b/>
          <w:bCs/>
        </w:rPr>
        <w:t xml:space="preserve">Проверка серий (The </w:t>
      </w:r>
      <w:proofErr w:type="spellStart"/>
      <w:r w:rsidRPr="008C5958">
        <w:rPr>
          <w:b/>
          <w:bCs/>
        </w:rPr>
        <w:t>Runs</w:t>
      </w:r>
      <w:proofErr w:type="spellEnd"/>
      <w:r w:rsidRPr="008C5958">
        <w:rPr>
          <w:b/>
          <w:bCs/>
        </w:rPr>
        <w:t xml:space="preserve"> Test).</w:t>
      </w:r>
      <w:r w:rsidRPr="008C5958">
        <w:t xml:space="preserve"> Определяет количество непрерывных серий одинаковых битов на всей длине последовательности. Показывает, есть ли слишком быстрая или слишком медленная перемена серий одинаковых битов в последовательности. </w:t>
      </w:r>
    </w:p>
    <w:p w14:paraId="368EC964" w14:textId="1C7ACC9B" w:rsidR="008C5958" w:rsidRPr="008C5958" w:rsidRDefault="008C5958" w:rsidP="008C5958">
      <w:pPr>
        <w:pStyle w:val="a9"/>
        <w:numPr>
          <w:ilvl w:val="0"/>
          <w:numId w:val="14"/>
        </w:numPr>
      </w:pPr>
      <w:r w:rsidRPr="008C5958">
        <w:rPr>
          <w:b/>
          <w:bCs/>
        </w:rPr>
        <w:t>Проверка</w:t>
      </w:r>
      <w:r w:rsidRPr="008C5958">
        <w:rPr>
          <w:b/>
          <w:bCs/>
          <w:lang w:val="en-US"/>
        </w:rPr>
        <w:t xml:space="preserve"> </w:t>
      </w:r>
      <w:r w:rsidRPr="008C5958">
        <w:rPr>
          <w:b/>
          <w:bCs/>
        </w:rPr>
        <w:t>максимальной</w:t>
      </w:r>
      <w:r w:rsidRPr="008C5958">
        <w:rPr>
          <w:b/>
          <w:bCs/>
          <w:lang w:val="en-US"/>
        </w:rPr>
        <w:t xml:space="preserve"> </w:t>
      </w:r>
      <w:r w:rsidRPr="008C5958">
        <w:rPr>
          <w:b/>
          <w:bCs/>
        </w:rPr>
        <w:t>длины</w:t>
      </w:r>
      <w:r w:rsidRPr="008C5958">
        <w:rPr>
          <w:b/>
          <w:bCs/>
          <w:lang w:val="en-US"/>
        </w:rPr>
        <w:t xml:space="preserve"> </w:t>
      </w:r>
      <w:r w:rsidRPr="008C5958">
        <w:rPr>
          <w:b/>
          <w:bCs/>
        </w:rPr>
        <w:t>серии</w:t>
      </w:r>
      <w:r w:rsidRPr="008C5958">
        <w:rPr>
          <w:b/>
          <w:bCs/>
          <w:lang w:val="en-US"/>
        </w:rPr>
        <w:t xml:space="preserve"> </w:t>
      </w:r>
      <w:r w:rsidRPr="008C5958">
        <w:rPr>
          <w:b/>
          <w:bCs/>
        </w:rPr>
        <w:t>в</w:t>
      </w:r>
      <w:r w:rsidRPr="008C5958">
        <w:rPr>
          <w:b/>
          <w:bCs/>
          <w:lang w:val="en-US"/>
        </w:rPr>
        <w:t xml:space="preserve"> </w:t>
      </w:r>
      <w:r w:rsidRPr="008C5958">
        <w:rPr>
          <w:b/>
          <w:bCs/>
        </w:rPr>
        <w:t>блоке</w:t>
      </w:r>
      <w:r w:rsidRPr="008C5958">
        <w:rPr>
          <w:b/>
          <w:bCs/>
          <w:lang w:val="en-US"/>
        </w:rPr>
        <w:t xml:space="preserve"> (Tests for the Longest-Run-of-Ones in a Block).</w:t>
      </w:r>
      <w:r w:rsidRPr="008C5958">
        <w:rPr>
          <w:lang w:val="en-US"/>
        </w:rPr>
        <w:t xml:space="preserve"> </w:t>
      </w:r>
      <w:r w:rsidRPr="008C5958">
        <w:t xml:space="preserve">Определяет меру согласования наблюдаемого значения максимальной длины единичной серии с теоретически ожидаемым значением. Показывает отклонение максимальных длин серий единиц от теоретического закона распределения. </w:t>
      </w:r>
    </w:p>
    <w:p w14:paraId="5D172D80" w14:textId="397A8CCE" w:rsidR="008C5958" w:rsidRPr="008C5958" w:rsidRDefault="008C5958" w:rsidP="008C5958">
      <w:pPr>
        <w:pStyle w:val="a9"/>
        <w:numPr>
          <w:ilvl w:val="0"/>
          <w:numId w:val="14"/>
        </w:numPr>
      </w:pPr>
      <w:r w:rsidRPr="008C5958">
        <w:rPr>
          <w:b/>
          <w:bCs/>
        </w:rPr>
        <w:t xml:space="preserve">Проверка ранга двоичной матрицы (The </w:t>
      </w:r>
      <w:proofErr w:type="spellStart"/>
      <w:r w:rsidRPr="008C5958">
        <w:rPr>
          <w:b/>
          <w:bCs/>
        </w:rPr>
        <w:t>Binary</w:t>
      </w:r>
      <w:proofErr w:type="spellEnd"/>
      <w:r w:rsidRPr="008C5958">
        <w:rPr>
          <w:b/>
          <w:bCs/>
        </w:rPr>
        <w:t xml:space="preserve"> Matrix </w:t>
      </w:r>
      <w:proofErr w:type="spellStart"/>
      <w:r w:rsidRPr="008C5958">
        <w:rPr>
          <w:b/>
          <w:bCs/>
        </w:rPr>
        <w:t>Rank</w:t>
      </w:r>
      <w:proofErr w:type="spellEnd"/>
      <w:r w:rsidRPr="008C5958">
        <w:rPr>
          <w:b/>
          <w:bCs/>
        </w:rPr>
        <w:t xml:space="preserve"> Test).</w:t>
      </w:r>
      <w:r w:rsidRPr="008C5958">
        <w:t xml:space="preserve"> Определяет меру согласования наблюдаемого значения рангов различного порядка с теоретически ожидаемым. Выявляет зависимость символов в последовательности по отклонению эмпирического закона распределения значений рангов матрицы от теоретического. </w:t>
      </w:r>
    </w:p>
    <w:p w14:paraId="5D3965E8" w14:textId="2D0B171C" w:rsidR="008C5958" w:rsidRPr="008C5958" w:rsidRDefault="008C5958" w:rsidP="008C5958">
      <w:pPr>
        <w:pStyle w:val="a9"/>
        <w:numPr>
          <w:ilvl w:val="0"/>
          <w:numId w:val="14"/>
        </w:numPr>
      </w:pPr>
      <w:r w:rsidRPr="008C5958">
        <w:rPr>
          <w:b/>
          <w:bCs/>
        </w:rPr>
        <w:t xml:space="preserve">Спектральный тест на основе дискретного преобразования Фурье (The </w:t>
      </w:r>
      <w:proofErr w:type="spellStart"/>
      <w:r w:rsidRPr="008C5958">
        <w:rPr>
          <w:b/>
          <w:bCs/>
        </w:rPr>
        <w:t>Discrete</w:t>
      </w:r>
      <w:proofErr w:type="spellEnd"/>
      <w:r w:rsidRPr="008C5958">
        <w:rPr>
          <w:b/>
          <w:bCs/>
        </w:rPr>
        <w:t xml:space="preserve"> </w:t>
      </w:r>
      <w:proofErr w:type="spellStart"/>
      <w:r w:rsidRPr="008C5958">
        <w:rPr>
          <w:b/>
          <w:bCs/>
        </w:rPr>
        <w:t>Fourier</w:t>
      </w:r>
      <w:proofErr w:type="spellEnd"/>
      <w:r w:rsidRPr="008C5958">
        <w:rPr>
          <w:b/>
          <w:bCs/>
        </w:rPr>
        <w:t xml:space="preserve"> </w:t>
      </w:r>
      <w:proofErr w:type="spellStart"/>
      <w:r w:rsidRPr="008C5958">
        <w:rPr>
          <w:b/>
          <w:bCs/>
        </w:rPr>
        <w:t>Transform</w:t>
      </w:r>
      <w:proofErr w:type="spellEnd"/>
      <w:r w:rsidRPr="008C5958">
        <w:rPr>
          <w:b/>
          <w:bCs/>
        </w:rPr>
        <w:t xml:space="preserve"> (</w:t>
      </w:r>
      <w:proofErr w:type="spellStart"/>
      <w:r w:rsidRPr="008C5958">
        <w:rPr>
          <w:b/>
          <w:bCs/>
        </w:rPr>
        <w:t>Spectral</w:t>
      </w:r>
      <w:proofErr w:type="spellEnd"/>
      <w:r w:rsidRPr="008C5958">
        <w:rPr>
          <w:b/>
          <w:bCs/>
        </w:rPr>
        <w:t>) Test).</w:t>
      </w:r>
      <w:r w:rsidRPr="008C5958">
        <w:t xml:space="preserve"> Вычисляет нормализованную разницу между наблюдаемым и ожидаемым количеством частотных компонент, превышающих 95% порогового уровня. Выявляет периодические составляющие в двоичной последовательности. </w:t>
      </w:r>
    </w:p>
    <w:p w14:paraId="7E077063" w14:textId="329E636E" w:rsidR="008C5958" w:rsidRPr="008C5958" w:rsidRDefault="008C5958" w:rsidP="008C5958">
      <w:pPr>
        <w:pStyle w:val="a9"/>
        <w:numPr>
          <w:ilvl w:val="0"/>
          <w:numId w:val="14"/>
        </w:numPr>
      </w:pPr>
      <w:r w:rsidRPr="008C5958">
        <w:rPr>
          <w:b/>
          <w:bCs/>
        </w:rPr>
        <w:lastRenderedPageBreak/>
        <w:t>Проверка</w:t>
      </w:r>
      <w:r w:rsidRPr="008C5958">
        <w:rPr>
          <w:b/>
          <w:bCs/>
          <w:lang w:val="en-US"/>
        </w:rPr>
        <w:t xml:space="preserve"> </w:t>
      </w:r>
      <w:r w:rsidRPr="008C5958">
        <w:rPr>
          <w:b/>
          <w:bCs/>
        </w:rPr>
        <w:t>перекрывающихся</w:t>
      </w:r>
      <w:r w:rsidRPr="008C5958">
        <w:rPr>
          <w:b/>
          <w:bCs/>
          <w:lang w:val="en-US"/>
        </w:rPr>
        <w:t xml:space="preserve"> </w:t>
      </w:r>
      <w:r w:rsidRPr="008C5958">
        <w:rPr>
          <w:b/>
          <w:bCs/>
        </w:rPr>
        <w:t>шаблонов</w:t>
      </w:r>
      <w:r w:rsidRPr="008C5958">
        <w:rPr>
          <w:b/>
          <w:bCs/>
          <w:lang w:val="en-US"/>
        </w:rPr>
        <w:t xml:space="preserve"> (The Overlapping Template Matching Test).</w:t>
      </w:r>
      <w:r w:rsidRPr="008C5958">
        <w:rPr>
          <w:lang w:val="en-US"/>
        </w:rPr>
        <w:t xml:space="preserve"> </w:t>
      </w:r>
      <w:r w:rsidRPr="008C5958">
        <w:t xml:space="preserve">Определяет меру согласования наблюдаемого количества перекрывающихся шаблонов в последовательности с их теоретическим значением. Показывает наличие в последовательности большого количества m-битных серий из единиц. </w:t>
      </w:r>
    </w:p>
    <w:p w14:paraId="7E6F7082" w14:textId="6EFF39EF" w:rsidR="008C5958" w:rsidRPr="008C5958" w:rsidRDefault="008C5958" w:rsidP="008C5958">
      <w:pPr>
        <w:pStyle w:val="a9"/>
        <w:numPr>
          <w:ilvl w:val="0"/>
          <w:numId w:val="14"/>
        </w:numPr>
      </w:pPr>
      <w:r w:rsidRPr="008C5958">
        <w:rPr>
          <w:b/>
          <w:bCs/>
        </w:rPr>
        <w:t>Универсальный</w:t>
      </w:r>
      <w:r w:rsidRPr="008C5958">
        <w:rPr>
          <w:b/>
          <w:bCs/>
          <w:lang w:val="en-US"/>
        </w:rPr>
        <w:t xml:space="preserve"> </w:t>
      </w:r>
      <w:r w:rsidRPr="008C5958">
        <w:rPr>
          <w:b/>
          <w:bCs/>
        </w:rPr>
        <w:t>тест</w:t>
      </w:r>
      <w:r w:rsidRPr="008C5958">
        <w:rPr>
          <w:b/>
          <w:bCs/>
          <w:lang w:val="en-US"/>
        </w:rPr>
        <w:t xml:space="preserve"> </w:t>
      </w:r>
      <w:proofErr w:type="spellStart"/>
      <w:r w:rsidRPr="008C5958">
        <w:rPr>
          <w:b/>
          <w:bCs/>
        </w:rPr>
        <w:t>Маурера</w:t>
      </w:r>
      <w:proofErr w:type="spellEnd"/>
      <w:r w:rsidRPr="008C5958">
        <w:rPr>
          <w:b/>
          <w:bCs/>
          <w:lang w:val="en-US"/>
        </w:rPr>
        <w:t xml:space="preserve"> (Maurer's «Universal Statistical»).</w:t>
      </w:r>
      <w:r w:rsidRPr="008C5958">
        <w:rPr>
          <w:lang w:val="en-US"/>
        </w:rPr>
        <w:t xml:space="preserve"> </w:t>
      </w:r>
      <w:r w:rsidRPr="008C5958">
        <w:t xml:space="preserve">Вычисляет сумму логарифма расстояния между однобитными шаблонами. Указывает на сжимаемость последовательности. </w:t>
      </w:r>
    </w:p>
    <w:p w14:paraId="143C36D2" w14:textId="6B83ED1D" w:rsidR="008C5958" w:rsidRPr="008C5958" w:rsidRDefault="008C5958" w:rsidP="008C5958">
      <w:pPr>
        <w:pStyle w:val="a9"/>
        <w:numPr>
          <w:ilvl w:val="0"/>
          <w:numId w:val="14"/>
        </w:numPr>
      </w:pPr>
      <w:r w:rsidRPr="008C5958">
        <w:rPr>
          <w:b/>
          <w:bCs/>
        </w:rPr>
        <w:t>Энтропийный</w:t>
      </w:r>
      <w:r w:rsidRPr="008C5958">
        <w:rPr>
          <w:b/>
          <w:bCs/>
          <w:lang w:val="en-US"/>
        </w:rPr>
        <w:t xml:space="preserve"> </w:t>
      </w:r>
      <w:r w:rsidRPr="008C5958">
        <w:rPr>
          <w:b/>
          <w:bCs/>
        </w:rPr>
        <w:t>тест</w:t>
      </w:r>
      <w:r w:rsidRPr="008C5958">
        <w:rPr>
          <w:b/>
          <w:bCs/>
          <w:lang w:val="en-US"/>
        </w:rPr>
        <w:t xml:space="preserve"> (The Approximate Entropy Test).</w:t>
      </w:r>
      <w:r w:rsidRPr="008C5958">
        <w:rPr>
          <w:lang w:val="en-US"/>
        </w:rPr>
        <w:t xml:space="preserve"> </w:t>
      </w:r>
      <w:r w:rsidRPr="008C5958">
        <w:t xml:space="preserve">Определяет меру согласования наблюдаемого значения энтропии источника с теоретически ожидаемым значением для случайного источника. Характеризует неравномерность распределения m-битных слов в последовательности. </w:t>
      </w:r>
    </w:p>
    <w:p w14:paraId="650FD90C" w14:textId="31C1F34D" w:rsidR="008C5958" w:rsidRPr="008C5958" w:rsidRDefault="008C5958" w:rsidP="008C5958">
      <w:pPr>
        <w:pStyle w:val="a9"/>
        <w:numPr>
          <w:ilvl w:val="0"/>
          <w:numId w:val="14"/>
        </w:numPr>
      </w:pPr>
      <w:r w:rsidRPr="008C5958">
        <w:rPr>
          <w:b/>
          <w:bCs/>
        </w:rPr>
        <w:t xml:space="preserve">Проверка случайных отклонений (The </w:t>
      </w:r>
      <w:proofErr w:type="spellStart"/>
      <w:r w:rsidRPr="008C5958">
        <w:rPr>
          <w:b/>
          <w:bCs/>
        </w:rPr>
        <w:t>Random</w:t>
      </w:r>
      <w:proofErr w:type="spellEnd"/>
      <w:r w:rsidRPr="008C5958">
        <w:rPr>
          <w:b/>
          <w:bCs/>
        </w:rPr>
        <w:t xml:space="preserve"> </w:t>
      </w:r>
      <w:proofErr w:type="spellStart"/>
      <w:r w:rsidRPr="008C5958">
        <w:rPr>
          <w:b/>
          <w:bCs/>
        </w:rPr>
        <w:t>Excursions</w:t>
      </w:r>
      <w:proofErr w:type="spellEnd"/>
      <w:r w:rsidRPr="008C5958">
        <w:rPr>
          <w:b/>
          <w:bCs/>
        </w:rPr>
        <w:t xml:space="preserve"> Test).</w:t>
      </w:r>
      <w:r w:rsidRPr="008C5958">
        <w:t xml:space="preserve"> Определяется мера согласования наблюдаемого количества посещений при случайном блуждании в заданное состояние внутри цикла с теоретически ожидаемым количеством. Показывает отклонение от теоретического закона распределения посещений в конкретное состояние при случайном блуждании. </w:t>
      </w:r>
    </w:p>
    <w:p w14:paraId="2C069B7E" w14:textId="0FB33C49" w:rsidR="008C5958" w:rsidRPr="008C5958" w:rsidRDefault="008C5958" w:rsidP="008C5958">
      <w:pPr>
        <w:pStyle w:val="a9"/>
        <w:numPr>
          <w:ilvl w:val="0"/>
          <w:numId w:val="14"/>
        </w:numPr>
      </w:pPr>
      <w:r w:rsidRPr="008C5958">
        <w:rPr>
          <w:b/>
          <w:bCs/>
        </w:rPr>
        <w:t xml:space="preserve">Проверка случайных отклонений (вариантный) (The </w:t>
      </w:r>
      <w:proofErr w:type="spellStart"/>
      <w:r w:rsidRPr="008C5958">
        <w:rPr>
          <w:b/>
          <w:bCs/>
        </w:rPr>
        <w:t>Random</w:t>
      </w:r>
      <w:proofErr w:type="spellEnd"/>
      <w:r w:rsidRPr="008C5958">
        <w:rPr>
          <w:b/>
          <w:bCs/>
        </w:rPr>
        <w:t xml:space="preserve"> </w:t>
      </w:r>
      <w:proofErr w:type="spellStart"/>
      <w:r w:rsidRPr="008C5958">
        <w:rPr>
          <w:b/>
          <w:bCs/>
        </w:rPr>
        <w:t>Excursions</w:t>
      </w:r>
      <w:proofErr w:type="spellEnd"/>
      <w:r w:rsidRPr="008C5958">
        <w:rPr>
          <w:b/>
          <w:bCs/>
        </w:rPr>
        <w:t xml:space="preserve"> </w:t>
      </w:r>
      <w:proofErr w:type="spellStart"/>
      <w:r w:rsidRPr="008C5958">
        <w:rPr>
          <w:b/>
          <w:bCs/>
        </w:rPr>
        <w:t>Variant</w:t>
      </w:r>
      <w:proofErr w:type="spellEnd"/>
      <w:r w:rsidRPr="008C5958">
        <w:rPr>
          <w:b/>
          <w:bCs/>
        </w:rPr>
        <w:t xml:space="preserve"> Test).</w:t>
      </w:r>
      <w:r w:rsidRPr="008C5958">
        <w:t xml:space="preserve"> Определяется общее количество посещений в различные состояния при случайном блуждании. Показывает отклонение от теоретического ожидаемого общего количества посещений при случайном</w:t>
      </w:r>
      <w:r>
        <w:t xml:space="preserve"> </w:t>
      </w:r>
      <w:r w:rsidRPr="008C5958">
        <w:t xml:space="preserve">блуждании в различные состояния. </w:t>
      </w:r>
    </w:p>
    <w:p w14:paraId="427935CB" w14:textId="5E8EDAC6" w:rsidR="008C5958" w:rsidRPr="008C5958" w:rsidRDefault="008C5958" w:rsidP="008C5958">
      <w:pPr>
        <w:pStyle w:val="a9"/>
        <w:numPr>
          <w:ilvl w:val="0"/>
          <w:numId w:val="14"/>
        </w:numPr>
      </w:pPr>
      <w:r w:rsidRPr="008C5958">
        <w:rPr>
          <w:b/>
          <w:bCs/>
        </w:rPr>
        <w:t>Тест на подпоследовательности (</w:t>
      </w:r>
      <w:proofErr w:type="spellStart"/>
      <w:r w:rsidRPr="008C5958">
        <w:rPr>
          <w:b/>
          <w:bCs/>
        </w:rPr>
        <w:t>Serial</w:t>
      </w:r>
      <w:proofErr w:type="spellEnd"/>
      <w:r w:rsidRPr="008C5958">
        <w:rPr>
          <w:b/>
          <w:bCs/>
        </w:rPr>
        <w:t xml:space="preserve"> Test).</w:t>
      </w:r>
      <w:r w:rsidRPr="008C5958">
        <w:t xml:space="preserve"> Определяет меру согласования наблюдаемого количества всех встретившихся вариантов m-битных шаблонов с теоретически ожидаемым. Показывает неравномерность распределения m-битных слов в последовательности. </w:t>
      </w:r>
    </w:p>
    <w:p w14:paraId="3F1182FD" w14:textId="2ACB9138" w:rsidR="008C5958" w:rsidRPr="008C5958" w:rsidRDefault="008C5958" w:rsidP="008C5958">
      <w:pPr>
        <w:pStyle w:val="a9"/>
        <w:numPr>
          <w:ilvl w:val="0"/>
          <w:numId w:val="14"/>
        </w:numPr>
      </w:pPr>
      <w:r w:rsidRPr="008C5958">
        <w:rPr>
          <w:b/>
          <w:bCs/>
        </w:rPr>
        <w:t>Проверка</w:t>
      </w:r>
      <w:r w:rsidRPr="008C5958">
        <w:rPr>
          <w:b/>
          <w:bCs/>
          <w:lang w:val="en-US"/>
        </w:rPr>
        <w:t xml:space="preserve"> </w:t>
      </w:r>
      <w:r w:rsidRPr="008C5958">
        <w:rPr>
          <w:b/>
          <w:bCs/>
        </w:rPr>
        <w:t>неперекрывающихся</w:t>
      </w:r>
      <w:r w:rsidRPr="008C5958">
        <w:rPr>
          <w:b/>
          <w:bCs/>
          <w:lang w:val="en-US"/>
        </w:rPr>
        <w:t xml:space="preserve"> </w:t>
      </w:r>
      <w:r w:rsidRPr="008C5958">
        <w:rPr>
          <w:b/>
          <w:bCs/>
        </w:rPr>
        <w:t>шаблонов</w:t>
      </w:r>
      <w:r w:rsidRPr="008C5958">
        <w:rPr>
          <w:b/>
          <w:bCs/>
          <w:lang w:val="en-US"/>
        </w:rPr>
        <w:t xml:space="preserve"> (The Non-overlapping Template Matching Test).</w:t>
      </w:r>
      <w:r w:rsidRPr="008C5958">
        <w:rPr>
          <w:lang w:val="en-US"/>
        </w:rPr>
        <w:t xml:space="preserve"> </w:t>
      </w:r>
      <w:r w:rsidRPr="008C5958">
        <w:t xml:space="preserve">Определяется мера согласования наблюдаемого количества непериодических шаблонов в последовательности с теоретическим значением. Показывает наличие большого количества заданных непериодических шаблонов в последовательности. </w:t>
      </w:r>
    </w:p>
    <w:p w14:paraId="2626B626" w14:textId="3F7C99F1" w:rsidR="008C5958" w:rsidRDefault="008C5958" w:rsidP="00D46576">
      <w:pPr>
        <w:pStyle w:val="a9"/>
        <w:numPr>
          <w:ilvl w:val="0"/>
          <w:numId w:val="14"/>
        </w:numPr>
      </w:pPr>
      <w:r w:rsidRPr="008C5958">
        <w:rPr>
          <w:b/>
          <w:bCs/>
        </w:rPr>
        <w:t xml:space="preserve">Проверка линейной сложности (The </w:t>
      </w:r>
      <w:proofErr w:type="spellStart"/>
      <w:r w:rsidRPr="008C5958">
        <w:rPr>
          <w:b/>
          <w:bCs/>
        </w:rPr>
        <w:t>Linear</w:t>
      </w:r>
      <w:proofErr w:type="spellEnd"/>
      <w:r w:rsidRPr="008C5958">
        <w:rPr>
          <w:b/>
          <w:bCs/>
        </w:rPr>
        <w:t xml:space="preserve"> </w:t>
      </w:r>
      <w:proofErr w:type="spellStart"/>
      <w:r w:rsidRPr="008C5958">
        <w:rPr>
          <w:b/>
          <w:bCs/>
        </w:rPr>
        <w:t>Complexity</w:t>
      </w:r>
      <w:proofErr w:type="spellEnd"/>
      <w:r w:rsidRPr="008C5958">
        <w:rPr>
          <w:b/>
          <w:bCs/>
        </w:rPr>
        <w:t xml:space="preserve"> Test)</w:t>
      </w:r>
      <w:r w:rsidRPr="008C5958">
        <w:t>. Определяется мера согласования наблюдаемого количества событий, заключающихся в появлении фиксированной длины эквивалентного линейного рекуррентного регистра (ЛРР) для заданного блока с теоретически ожидаемым. Показывает наличие отклонения эмпирического распределения длин эквивалентных ЛРР для последовательности фиксированно</w:t>
      </w:r>
      <w:r>
        <w:t>й</w:t>
      </w:r>
      <w:r w:rsidRPr="008C5958">
        <w:t xml:space="preserve"> длины от теоретического закона распределения для случайной последовательности, что указывает на недостаточную сложность тестируемой последовательности. </w:t>
      </w:r>
    </w:p>
    <w:p w14:paraId="2A2A7A69" w14:textId="188BD8F2" w:rsidR="008C5958" w:rsidRPr="008C5958" w:rsidRDefault="008C5958" w:rsidP="008C5958"/>
    <w:p w14:paraId="4A9D62E1" w14:textId="24E96F68" w:rsidR="008C5958" w:rsidRPr="008C5958" w:rsidRDefault="008C5958" w:rsidP="008C5958">
      <w:r w:rsidRPr="008C5958">
        <w:t>Каждый тест выполняет расчет определённой статистической характеристики и соответствующих значений вероятности того, что гипотеза о случайности</w:t>
      </w:r>
      <w:r>
        <w:t xml:space="preserve"> </w:t>
      </w:r>
      <w:r w:rsidRPr="008C5958">
        <w:t xml:space="preserve">ПСП является правильной. </w:t>
      </w:r>
    </w:p>
    <w:p w14:paraId="12E733AC" w14:textId="77777777" w:rsidR="008C5958" w:rsidRPr="008C5958" w:rsidRDefault="008C5958" w:rsidP="008C5958">
      <w:pPr>
        <w:ind w:firstLine="708"/>
      </w:pPr>
      <w:r w:rsidRPr="008C5958">
        <w:t xml:space="preserve">Тесты различаются по сложности используемых в них алгоритмов и по объему обрабатываемых участков последовательности. </w:t>
      </w:r>
    </w:p>
    <w:p w14:paraId="4AB61078" w14:textId="5FB9DD51" w:rsidR="008C5958" w:rsidRPr="008C5958" w:rsidRDefault="008C5958" w:rsidP="008C5958">
      <w:pPr>
        <w:ind w:firstLine="708"/>
      </w:pPr>
      <w:r w:rsidRPr="008C5958">
        <w:t>Часть тестов работает с отдельными битами, проверяя наиболее простые характеристики последовательности (количество нулей или единиц, накопленную сумму элементов последовательности, количество серий одинаковых битов в последовательности и т.</w:t>
      </w:r>
      <w:r>
        <w:t xml:space="preserve"> </w:t>
      </w:r>
      <w:r w:rsidRPr="008C5958">
        <w:t xml:space="preserve">д.). </w:t>
      </w:r>
    </w:p>
    <w:p w14:paraId="45A2B445" w14:textId="74D5365A" w:rsidR="008C5958" w:rsidRPr="008C5958" w:rsidRDefault="008C5958" w:rsidP="008C5958">
      <w:pPr>
        <w:ind w:firstLine="708"/>
      </w:pPr>
      <w:r w:rsidRPr="008C5958">
        <w:t xml:space="preserve">Тесты второй группы обрабатывают m-битные блоки. Это тесты на встречающиеся пересекающиеся и непересекающиеся шаблоны, универсальный тест </w:t>
      </w:r>
      <w:proofErr w:type="spellStart"/>
      <w:r w:rsidRPr="008C5958">
        <w:t>Мауэра</w:t>
      </w:r>
      <w:proofErr w:type="spellEnd"/>
      <w:r w:rsidRPr="008C5958">
        <w:t xml:space="preserve">, тест на подпоследовательности, энтропийный тест. </w:t>
      </w:r>
    </w:p>
    <w:p w14:paraId="0DEA8B65" w14:textId="5B90A717" w:rsidR="008C5958" w:rsidRPr="008C5958" w:rsidRDefault="008C5958" w:rsidP="008C5958">
      <w:pPr>
        <w:ind w:firstLine="708"/>
      </w:pPr>
      <w:r w:rsidRPr="008C5958">
        <w:lastRenderedPageBreak/>
        <w:t>Самые сложные тесты обрабатывают большие блоки (длиной более 1000 битов): проверка линейно</w:t>
      </w:r>
      <w:r>
        <w:t>й</w:t>
      </w:r>
      <w:r w:rsidRPr="008C5958">
        <w:t xml:space="preserve"> сложности, спектральный тест, проверка ранга двоичной матрицы. </w:t>
      </w:r>
    </w:p>
    <w:p w14:paraId="480E7010" w14:textId="35445AE2" w:rsidR="008C5958" w:rsidRDefault="008C5958" w:rsidP="008C5958">
      <w:r>
        <w:tab/>
        <w:t>Выводы о прохождении теста делаются по результатам проверки двух условий:</w:t>
      </w:r>
    </w:p>
    <w:p w14:paraId="1A5F611A" w14:textId="7CFB986C" w:rsidR="008C5958" w:rsidRDefault="008C5958" w:rsidP="008C5958">
      <w:pPr>
        <w:pStyle w:val="a9"/>
        <w:numPr>
          <w:ilvl w:val="0"/>
          <w:numId w:val="15"/>
        </w:numPr>
      </w:pPr>
      <w:r>
        <w:t xml:space="preserve">Попадание величины </w:t>
      </w:r>
      <w:proofErr w:type="spellStart"/>
      <w:proofErr w:type="gramStart"/>
      <w:r w:rsidRPr="00F96DBC">
        <w:rPr>
          <w:i/>
          <w:iCs/>
          <w:lang w:val="en-US"/>
        </w:rPr>
        <w:t>P</w:t>
      </w:r>
      <w:r w:rsidRPr="00F96DBC">
        <w:rPr>
          <w:i/>
          <w:iCs/>
          <w:vertAlign w:val="subscript"/>
          <w:lang w:val="en-US"/>
        </w:rPr>
        <w:t>r</w:t>
      </w:r>
      <w:proofErr w:type="spellEnd"/>
      <w:r w:rsidR="00F96DBC" w:rsidRPr="00F96DBC">
        <w:t>(</w:t>
      </w:r>
      <w:proofErr w:type="gramEnd"/>
      <w:r w:rsidR="00F96DBC">
        <w:t>доля последовательностей, сгенерированных с помощью ГСЧ, прошедших тест. Определяется как отношение успешных попыток к общему числу тестов</w:t>
      </w:r>
      <w:r w:rsidR="00F96DBC" w:rsidRPr="00F96DBC">
        <w:t>)</w:t>
      </w:r>
      <w:r w:rsidR="00F96DBC">
        <w:t xml:space="preserve"> в доверительный интервал:</w:t>
      </w:r>
    </w:p>
    <w:p w14:paraId="5B1361F7" w14:textId="180830F6" w:rsidR="00F96DBC" w:rsidRPr="00F96DBC" w:rsidRDefault="00F96DBC" w:rsidP="00F96DBC">
      <w:pPr>
        <w:pStyle w:val="a9"/>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1- α</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1-α</m:t>
                          </m:r>
                        </m:e>
                      </m:d>
                    </m:num>
                    <m:den>
                      <m:r>
                        <w:rPr>
                          <w:rFonts w:ascii="Cambria Math" w:hAnsi="Cambria Math"/>
                          <w:lang w:val="en-US"/>
                        </w:rPr>
                        <m:t>m</m:t>
                      </m:r>
                    </m:den>
                  </m:f>
                </m:e>
              </m:rad>
              <m:r>
                <w:rPr>
                  <w:rFonts w:ascii="Cambria Math" w:hAnsi="Cambria Math"/>
                </w:rPr>
                <m:t xml:space="preserve">,  </m:t>
              </m:r>
              <m:d>
                <m:dPr>
                  <m:ctrlPr>
                    <w:rPr>
                      <w:rFonts w:ascii="Cambria Math" w:hAnsi="Cambria Math"/>
                      <w:i/>
                    </w:rPr>
                  </m:ctrlPr>
                </m:dPr>
                <m:e>
                  <m:r>
                    <w:rPr>
                      <w:rFonts w:ascii="Cambria Math" w:hAnsi="Cambria Math"/>
                    </w:rPr>
                    <m:t>1-α</m:t>
                  </m:r>
                </m:e>
              </m:d>
              <m:r>
                <w:rPr>
                  <w:rFonts w:ascii="Cambria Math" w:hAnsi="Cambria Math"/>
                </w:rPr>
                <m:t>+</m:t>
              </m:r>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1-α</m:t>
                          </m:r>
                        </m:e>
                      </m:d>
                    </m:num>
                    <m:den>
                      <m:r>
                        <w:rPr>
                          <w:rFonts w:ascii="Cambria Math" w:hAnsi="Cambria Math"/>
                          <w:lang w:val="en-US"/>
                        </w:rPr>
                        <m:t>m</m:t>
                      </m:r>
                    </m:den>
                  </m:f>
                </m:e>
              </m:rad>
            </m:e>
          </m:d>
          <m:r>
            <w:rPr>
              <w:rFonts w:ascii="Cambria Math" w:hAnsi="Cambria Math"/>
            </w:rPr>
            <m:t>, m-объем выборки</m:t>
          </m:r>
        </m:oMath>
      </m:oMathPara>
    </w:p>
    <w:p w14:paraId="0D4AFDD9" w14:textId="401D015A" w:rsidR="00F96DBC" w:rsidRDefault="00F96DBC" w:rsidP="00F96DBC">
      <w:pPr>
        <w:pStyle w:val="a9"/>
        <w:numPr>
          <w:ilvl w:val="0"/>
          <w:numId w:val="15"/>
        </w:numPr>
        <w:rPr>
          <w:iCs/>
        </w:rPr>
      </w:pPr>
      <w:r>
        <w:rPr>
          <w:iCs/>
        </w:rPr>
        <w:t xml:space="preserve">Равномерность распределения вероятностей </w:t>
      </w:r>
      <w:r>
        <w:rPr>
          <w:iCs/>
          <w:lang w:val="en-US"/>
        </w:rPr>
        <w:t>p</w:t>
      </w:r>
      <w:r w:rsidRPr="00F96DBC">
        <w:rPr>
          <w:iCs/>
        </w:rPr>
        <w:t>-</w:t>
      </w:r>
      <w:r>
        <w:rPr>
          <w:iCs/>
          <w:lang w:val="en-US"/>
        </w:rPr>
        <w:t>value</w:t>
      </w:r>
      <w:r w:rsidRPr="00F96DBC">
        <w:rPr>
          <w:iCs/>
        </w:rPr>
        <w:t xml:space="preserve"> </w:t>
      </w:r>
      <w:r>
        <w:rPr>
          <w:iCs/>
        </w:rPr>
        <w:t xml:space="preserve">на отрезке </w:t>
      </w:r>
      <w:r w:rsidRPr="00F96DBC">
        <w:rPr>
          <w:iCs/>
        </w:rPr>
        <w:t>[0, 1]</w:t>
      </w:r>
      <w:r>
        <w:rPr>
          <w:iCs/>
        </w:rPr>
        <w:t xml:space="preserve">. Для этого интервал разбивается на </w:t>
      </w:r>
      <w:r w:rsidRPr="00F96DBC">
        <w:rPr>
          <w:i/>
          <w:lang w:val="en-US"/>
        </w:rPr>
        <w:t>k</w:t>
      </w:r>
      <w:r w:rsidRPr="00F96DBC">
        <w:rPr>
          <w:i/>
        </w:rPr>
        <w:t xml:space="preserve">=10 </w:t>
      </w:r>
      <w:proofErr w:type="spellStart"/>
      <w:r>
        <w:rPr>
          <w:iCs/>
        </w:rPr>
        <w:t>подинтервалов</w:t>
      </w:r>
      <w:proofErr w:type="spellEnd"/>
      <w:r>
        <w:rPr>
          <w:iCs/>
        </w:rPr>
        <w:t xml:space="preserve"> длины 0.1 и вычисляется статистика:</w:t>
      </w:r>
    </w:p>
    <w:p w14:paraId="2F552239" w14:textId="77777777" w:rsidR="00F96DBC" w:rsidRPr="00F96DBC" w:rsidRDefault="00F96DBC" w:rsidP="00F96DBC">
      <w:pPr>
        <w:pStyle w:val="a9"/>
        <w:rPr>
          <w:iCs/>
        </w:rPr>
      </w:pPr>
      <m:oMathPara>
        <m:oMath>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w:rPr>
                      <w:rFonts w:ascii="Cambria Math" w:hAnsi="Cambria Math"/>
                      <w:lang w:val="en-US"/>
                    </w:rPr>
                    <m:t>i</m:t>
                  </m:r>
                  <m:r>
                    <w:rPr>
                      <w:rFonts w:ascii="Cambria Math" w:hAnsi="Cambria Math"/>
                    </w:rPr>
                    <m:t>=1</m:t>
                  </m:r>
                </m:sub>
                <m:sup>
                  <m:r>
                    <w:rPr>
                      <w:rFonts w:ascii="Cambria Math" w:hAnsi="Cambria Math"/>
                    </w:rPr>
                    <m:t>k</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m</m:t>
                              </m:r>
                            </m:num>
                            <m:den>
                              <m:r>
                                <w:rPr>
                                  <w:rFonts w:ascii="Cambria Math" w:hAnsi="Cambria Math"/>
                                </w:rPr>
                                <m:t>k</m:t>
                              </m:r>
                            </m:den>
                          </m:f>
                        </m:e>
                      </m:d>
                    </m:e>
                    <m:sup>
                      <m:r>
                        <w:rPr>
                          <w:rFonts w:ascii="Cambria Math" w:hAnsi="Cambria Math"/>
                        </w:rPr>
                        <m:t>2</m:t>
                      </m:r>
                    </m:sup>
                  </m:sSup>
                </m:e>
              </m:nary>
            </m:num>
            <m:den>
              <m:f>
                <m:fPr>
                  <m:type m:val="skw"/>
                  <m:ctrlPr>
                    <w:rPr>
                      <w:rFonts w:ascii="Cambria Math" w:hAnsi="Cambria Math"/>
                      <w:i/>
                      <w:iCs/>
                    </w:rPr>
                  </m:ctrlPr>
                </m:fPr>
                <m:num>
                  <m:r>
                    <w:rPr>
                      <w:rFonts w:ascii="Cambria Math" w:hAnsi="Cambria Math"/>
                    </w:rPr>
                    <m:t>m</m:t>
                  </m:r>
                </m:num>
                <m:den>
                  <m:r>
                    <w:rPr>
                      <w:rFonts w:ascii="Cambria Math" w:hAnsi="Cambria Math"/>
                    </w:rPr>
                    <m:t>k</m:t>
                  </m:r>
                </m:den>
              </m:f>
            </m:den>
          </m:f>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 xml:space="preserve">-количество </m:t>
          </m:r>
          <m:r>
            <w:rPr>
              <w:rFonts w:ascii="Cambria Math" w:hAnsi="Cambria Math"/>
              <w:lang w:val="en-US"/>
            </w:rPr>
            <m:t>p</m:t>
          </m:r>
          <m:r>
            <w:rPr>
              <w:rFonts w:ascii="Cambria Math" w:hAnsi="Cambria Math"/>
            </w:rPr>
            <m:t xml:space="preserve"> </m:t>
          </m:r>
          <m:r>
            <w:rPr>
              <w:rFonts w:ascii="Cambria Math" w:hAnsi="Cambria Math"/>
              <w:lang w:val="en-US"/>
            </w:rPr>
            <m:t>value</m:t>
          </m:r>
          <m:r>
            <w:rPr>
              <w:rFonts w:ascii="Cambria Math" w:hAnsi="Cambria Math"/>
            </w:rPr>
            <m:t xml:space="preserve"> на </m:t>
          </m:r>
          <m:r>
            <w:rPr>
              <w:rFonts w:ascii="Cambria Math" w:hAnsi="Cambria Math"/>
              <w:lang w:val="en-US"/>
            </w:rPr>
            <m:t>i</m:t>
          </m:r>
          <m:r>
            <w:rPr>
              <w:rFonts w:ascii="Cambria Math" w:hAnsi="Cambria Math"/>
            </w:rPr>
            <m:t>-ом интервале</m:t>
          </m:r>
        </m:oMath>
      </m:oMathPara>
    </w:p>
    <w:p w14:paraId="69D73F0C" w14:textId="7109CBFF" w:rsidR="00F96DBC" w:rsidRPr="00F96DBC" w:rsidRDefault="00F96DBC" w:rsidP="00F96DBC">
      <w:pPr>
        <w:pStyle w:val="a9"/>
        <w:rPr>
          <w:iCs/>
        </w:rPr>
      </w:pPr>
      <w:r w:rsidRPr="00F96DBC">
        <w:t>Если число прошедших тест последовательностей велико, распределение этой статистики должно приближаться к распределению χ</w:t>
      </w:r>
      <w:r w:rsidRPr="00F96DBC">
        <w:rPr>
          <w:vertAlign w:val="superscript"/>
        </w:rPr>
        <w:t>2</w:t>
      </w:r>
      <w:r w:rsidRPr="00F96DBC">
        <w:t xml:space="preserve"> с числом </w:t>
      </w:r>
      <w:r w:rsidRPr="00F96DBC">
        <w:t>степене</w:t>
      </w:r>
      <w:r>
        <w:t xml:space="preserve">й </w:t>
      </w:r>
      <w:r w:rsidRPr="00F96DBC">
        <w:t>свободы (k-1).</w:t>
      </w:r>
    </w:p>
    <w:p w14:paraId="37CDB64B" w14:textId="77777777" w:rsidR="00F96DBC" w:rsidRPr="00F96DBC" w:rsidRDefault="00F96DBC" w:rsidP="00F96DBC">
      <w:pPr>
        <w:pStyle w:val="a9"/>
        <w:rPr>
          <w:i/>
          <w:iCs/>
        </w:rPr>
      </w:pPr>
    </w:p>
    <w:p w14:paraId="7395780A" w14:textId="6E986C4D" w:rsidR="000D34F2" w:rsidRPr="009F5CF2" w:rsidRDefault="003927E9" w:rsidP="009F5CF2">
      <w:pPr>
        <w:ind w:firstLine="708"/>
        <w:jc w:val="both"/>
      </w:pPr>
      <w:r w:rsidRPr="009F5CF2">
        <w:t xml:space="preserve">Отдельно </w:t>
      </w:r>
      <w:r w:rsidR="000D34F2" w:rsidRPr="009F5CF2">
        <w:t>стоит отметить то, что существует и третий способ генерации случайных чисел, называемый табличным, основанный на формировании файлов о помещении их в память. Он не получил широкого применения и его сложно классифицировать как ГИСЧ или ГПСЧ.</w:t>
      </w:r>
    </w:p>
    <w:p w14:paraId="5475B421" w14:textId="35ABFBFB" w:rsidR="003927E9" w:rsidRPr="00D83B0F" w:rsidRDefault="00BF2F03" w:rsidP="003927E9">
      <w:pPr>
        <w:spacing w:line="360" w:lineRule="auto"/>
        <w:jc w:val="both"/>
        <w:rPr>
          <w:b/>
          <w:bCs/>
          <w:sz w:val="26"/>
          <w:szCs w:val="26"/>
        </w:rPr>
      </w:pPr>
      <w:r w:rsidRPr="00D83B0F">
        <w:rPr>
          <w:b/>
          <w:bCs/>
          <w:sz w:val="26"/>
          <w:szCs w:val="26"/>
        </w:rPr>
        <w:t xml:space="preserve"> </w:t>
      </w:r>
    </w:p>
    <w:p w14:paraId="21EEABF2" w14:textId="7B30941A" w:rsidR="00BF2F03" w:rsidRPr="00727166" w:rsidRDefault="00D447C5" w:rsidP="00D447C5">
      <w:pPr>
        <w:pStyle w:val="1"/>
        <w:rPr>
          <w:rFonts w:ascii="Times New Roman" w:hAnsi="Times New Roman" w:cs="Times New Roman"/>
          <w:b/>
          <w:bCs/>
          <w:color w:val="000000" w:themeColor="text1"/>
          <w:sz w:val="40"/>
          <w:szCs w:val="40"/>
        </w:rPr>
      </w:pPr>
      <w:bookmarkStart w:id="8" w:name="_Toc121969052"/>
      <w:r w:rsidRPr="00727166">
        <w:rPr>
          <w:rFonts w:ascii="Times New Roman" w:hAnsi="Times New Roman" w:cs="Times New Roman"/>
          <w:b/>
          <w:bCs/>
          <w:color w:val="000000" w:themeColor="text1"/>
          <w:sz w:val="40"/>
          <w:szCs w:val="40"/>
        </w:rPr>
        <w:t>Генераторы случайных чисел в моделировании</w:t>
      </w:r>
      <w:bookmarkEnd w:id="8"/>
    </w:p>
    <w:p w14:paraId="11AEA647" w14:textId="03291E4D" w:rsidR="00D447C5" w:rsidRPr="00727166" w:rsidRDefault="00D447C5" w:rsidP="00D447C5">
      <w:pPr>
        <w:pStyle w:val="2"/>
        <w:rPr>
          <w:sz w:val="32"/>
          <w:szCs w:val="32"/>
        </w:rPr>
      </w:pPr>
      <w:bookmarkStart w:id="9" w:name="_Toc121969053"/>
      <w:r w:rsidRPr="00727166">
        <w:rPr>
          <w:sz w:val="32"/>
          <w:szCs w:val="32"/>
        </w:rPr>
        <w:t>Метод Монте-Карло</w:t>
      </w:r>
      <w:bookmarkEnd w:id="9"/>
    </w:p>
    <w:p w14:paraId="2E0A1ACE" w14:textId="30FDAE39" w:rsidR="00E909E7" w:rsidRPr="009F5CF2" w:rsidRDefault="00E909E7" w:rsidP="0038543F">
      <w:pPr>
        <w:ind w:firstLine="708"/>
        <w:jc w:val="both"/>
      </w:pPr>
      <w:r w:rsidRPr="009F5CF2">
        <w:t xml:space="preserve">В самом начале важно отметить, что основой статистического моделирования является метод Монте-Карло. А основой метода Монте-Карло составляют случайные числа. Вкратце опишем метод для дальнейшего понимания. Допустим, существует некий интеграл вида </w:t>
      </w:r>
      <m:oMath>
        <m:r>
          <w:rPr>
            <w:rFonts w:ascii="Cambria Math" w:hAnsi="Cambria Math"/>
          </w:rPr>
          <m:t>y=</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sSub>
              <m:sSubPr>
                <m:ctrlPr>
                  <w:rPr>
                    <w:rFonts w:ascii="Cambria Math" w:hAnsi="Cambria Math"/>
                    <w:i/>
                  </w:rPr>
                </m:ctrlPr>
              </m:sSubPr>
              <m:e>
                <m:r>
                  <w:rPr>
                    <w:rFonts w:ascii="Cambria Math" w:hAnsi="Cambria Math"/>
                  </w:rPr>
                  <m:t>x</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9F5CF2">
        <w:t>, который мы не можем вычислить аналитически. У нас есть график функции. Следовательно, вычислить интеграл – значит найти площадь под графиком функции.</w:t>
      </w:r>
    </w:p>
    <w:p w14:paraId="41C856C1" w14:textId="77777777" w:rsidR="00E909E7" w:rsidRPr="00D83B0F" w:rsidRDefault="00E909E7" w:rsidP="009F5CF2">
      <w:pPr>
        <w:jc w:val="both"/>
        <w:rPr>
          <w:sz w:val="26"/>
          <w:szCs w:val="26"/>
        </w:rPr>
      </w:pPr>
    </w:p>
    <w:p w14:paraId="07BF13EC" w14:textId="77777777" w:rsidR="002A49A2" w:rsidRDefault="007D43E9"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"/var/folders/8_/ngb3l8814cgdbt58zsfs2x1c0000gn/T/com.microsoft.Word/WebArchiveCopyPasteTempFiles/img01.gif" \* MERGEFORMATINET </w:instrText>
      </w:r>
      <w:r w:rsidRPr="00E909E7">
        <w:rPr>
          <w:sz w:val="26"/>
          <w:szCs w:val="26"/>
        </w:rPr>
        <w:fldChar w:fldCharType="separate"/>
      </w:r>
      <w:r w:rsidRPr="00D83B0F">
        <w:rPr>
          <w:noProof/>
          <w:sz w:val="26"/>
          <w:szCs w:val="26"/>
        </w:rPr>
        <w:drawing>
          <wp:inline distT="0" distB="0" distL="0" distR="0" wp14:anchorId="01327D63" wp14:editId="5CDE9995">
            <wp:extent cx="3390265" cy="1785948"/>
            <wp:effectExtent l="0" t="0" r="635" b="5080"/>
            <wp:docPr id="11" name="Рисунок 11" descr="[ Рис. 21.1. Определение значения интеграла методом Монте-Карл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Рис. 21.1. Определение значения интеграла методом Монте-Карло ]"/>
                    <pic:cNvPicPr>
                      <a:picLocks noChangeAspect="1" noChangeArrowheads="1"/>
                    </pic:cNvPicPr>
                  </pic:nvPicPr>
                  <pic:blipFill rotWithShape="1">
                    <a:blip r:embed="rId11">
                      <a:extLst>
                        <a:ext uri="{28A0092B-C50C-407E-A947-70E740481C1C}">
                          <a14:useLocalDpi xmlns:a14="http://schemas.microsoft.com/office/drawing/2010/main" val="0"/>
                        </a:ext>
                      </a:extLst>
                    </a:blip>
                    <a:srcRect t="6633" b="13791"/>
                    <a:stretch/>
                  </pic:blipFill>
                  <pic:spPr bwMode="auto">
                    <a:xfrm>
                      <a:off x="0" y="0"/>
                      <a:ext cx="3447426" cy="1816060"/>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10667CBC" w14:textId="64F1BB66" w:rsidR="00293ABB"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6</w:t>
      </w:r>
      <w:r w:rsidRPr="001371C8">
        <w:rPr>
          <w:noProof/>
          <w:sz w:val="21"/>
          <w:szCs w:val="21"/>
        </w:rPr>
        <w:fldChar w:fldCharType="end"/>
      </w:r>
      <w:r w:rsidRPr="001371C8">
        <w:rPr>
          <w:sz w:val="21"/>
          <w:szCs w:val="21"/>
        </w:rPr>
        <w:t>. Графическое представление метода Монте-Карло</w:t>
      </w:r>
    </w:p>
    <w:p w14:paraId="611843B9" w14:textId="68834E7A" w:rsidR="00E909E7" w:rsidRPr="009F5CF2" w:rsidRDefault="00E909E7" w:rsidP="009F5CF2">
      <w:pPr>
        <w:jc w:val="both"/>
      </w:pPr>
      <w:r w:rsidRPr="009F5CF2">
        <w:t>Ограничиваем кривую сверху, справа и слева. Случайным образом распределяем точки в прямоугольнике поиска. Обозначим через N</w:t>
      </w:r>
      <w:r w:rsidRPr="009F5CF2">
        <w:rPr>
          <w:vertAlign w:val="subscript"/>
        </w:rPr>
        <w:t>1</w:t>
      </w:r>
      <w:r w:rsidRPr="009F5CF2">
        <w:t> количество точек, принятых для испытаний (то есть попавших в прямоугольник, эти точки изображены на</w:t>
      </w:r>
      <w:r w:rsidR="007D43E9" w:rsidRPr="009F5CF2">
        <w:t xml:space="preserve"> графике </w:t>
      </w:r>
      <w:r w:rsidRPr="009F5CF2">
        <w:t xml:space="preserve">красным и синим цветом), </w:t>
      </w:r>
      <w:r w:rsidRPr="009F5CF2">
        <w:lastRenderedPageBreak/>
        <w:t>и через N</w:t>
      </w:r>
      <w:r w:rsidRPr="009F5CF2">
        <w:rPr>
          <w:vertAlign w:val="subscript"/>
        </w:rPr>
        <w:t>2</w:t>
      </w:r>
      <w:r w:rsidRPr="009F5CF2">
        <w:t xml:space="preserve"> — количество точек под кривой, то есть попавших в закрашенную площадь под функцией (эти точки изображены </w:t>
      </w:r>
      <w:r w:rsidR="007D43E9" w:rsidRPr="009F5CF2">
        <w:t xml:space="preserve">на графике </w:t>
      </w:r>
      <w:r w:rsidRPr="009F5CF2">
        <w:t>красным цветом). Тогда естественно предположить, что количество точек, попавших под кривую по отношению к общему числу точек пропорционально площади под кривой (величине интеграла) по отношению к площади испытуемого прямоугольника. Математически это можно выразить так:</w:t>
      </w:r>
    </w:p>
    <w:p w14:paraId="11D1CEE5" w14:textId="0787BB5F" w:rsidR="007D43E9" w:rsidRPr="009F5CF2" w:rsidRDefault="00000000" w:rsidP="009F5CF2">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en>
          </m:f>
        </m:oMath>
      </m:oMathPara>
    </w:p>
    <w:p w14:paraId="09643949" w14:textId="15BDEECA" w:rsidR="00E909E7" w:rsidRPr="009F5CF2" w:rsidRDefault="007D43E9" w:rsidP="009F5CF2">
      <w:pPr>
        <w:jc w:val="both"/>
      </w:pPr>
      <w:r w:rsidRPr="009F5CF2">
        <w:t>Чем больше количество точек, тем вернее данное предположение</w:t>
      </w:r>
      <w:r w:rsidR="00E909E7" w:rsidRPr="009F5CF2">
        <w:t>.</w:t>
      </w:r>
      <w:r w:rsidR="009F5CF2">
        <w:t xml:space="preserve"> </w:t>
      </w:r>
      <w:r w:rsidR="00E909E7" w:rsidRPr="009F5CF2">
        <w:t>Алгоритм</w:t>
      </w:r>
      <w:r w:rsidRPr="009F5CF2">
        <w:t xml:space="preserve"> выглядит следующим образом</w:t>
      </w:r>
    </w:p>
    <w:p w14:paraId="2C5925DD" w14:textId="730E5351" w:rsidR="00E909E7" w:rsidRPr="00D83B0F" w:rsidRDefault="00E909E7" w:rsidP="003927E9">
      <w:pPr>
        <w:spacing w:line="360" w:lineRule="auto"/>
        <w:jc w:val="both"/>
        <w:rPr>
          <w:sz w:val="26"/>
          <w:szCs w:val="26"/>
        </w:rPr>
      </w:pPr>
    </w:p>
    <w:p w14:paraId="6C763ED2"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"/var/folders/8_/ngb3l8814cgdbt58zsfs2x1c0000gn/T/com.microsoft.Word/WebArchiveCopyPasteTempFiles/img02.gif" \* MERGEFORMATINET </w:instrText>
      </w:r>
      <w:r w:rsidRPr="00E909E7">
        <w:rPr>
          <w:sz w:val="26"/>
          <w:szCs w:val="26"/>
        </w:rPr>
        <w:fldChar w:fldCharType="separate"/>
      </w:r>
      <w:r w:rsidRPr="00D83B0F">
        <w:rPr>
          <w:noProof/>
          <w:sz w:val="26"/>
          <w:szCs w:val="26"/>
        </w:rPr>
        <w:drawing>
          <wp:inline distT="0" distB="0" distL="0" distR="0" wp14:anchorId="19604914" wp14:editId="6968F52C">
            <wp:extent cx="2791092" cy="2945219"/>
            <wp:effectExtent l="0" t="0" r="3175" b="1270"/>
            <wp:docPr id="13" name="Рисунок 13" descr="[ Рис. 21.2. Фрагмент алгоритма реализации метода Монте-Карл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Рис. 21.2. Фрагмент алгоритма реализации метода Монте-Карло ]"/>
                    <pic:cNvPicPr>
                      <a:picLocks noChangeAspect="1" noChangeArrowheads="1"/>
                    </pic:cNvPicPr>
                  </pic:nvPicPr>
                  <pic:blipFill rotWithShape="1">
                    <a:blip r:embed="rId12">
                      <a:extLst>
                        <a:ext uri="{28A0092B-C50C-407E-A947-70E740481C1C}">
                          <a14:useLocalDpi xmlns:a14="http://schemas.microsoft.com/office/drawing/2010/main" val="0"/>
                        </a:ext>
                      </a:extLst>
                    </a:blip>
                    <a:srcRect t="4979" b="3946"/>
                    <a:stretch/>
                  </pic:blipFill>
                  <pic:spPr bwMode="auto">
                    <a:xfrm>
                      <a:off x="0" y="0"/>
                      <a:ext cx="2802155" cy="2956893"/>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1DE042FC" w14:textId="3C33B9E2"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7</w:t>
      </w:r>
      <w:r w:rsidRPr="001371C8">
        <w:rPr>
          <w:noProof/>
          <w:sz w:val="21"/>
          <w:szCs w:val="21"/>
        </w:rPr>
        <w:fldChar w:fldCharType="end"/>
      </w:r>
      <w:r w:rsidRPr="001371C8">
        <w:rPr>
          <w:sz w:val="21"/>
          <w:szCs w:val="21"/>
        </w:rPr>
        <w:t>. Блок-схема метода Монте-Карло</w:t>
      </w:r>
    </w:p>
    <w:p w14:paraId="5A3CD777" w14:textId="572AFE81" w:rsidR="00E909E7" w:rsidRPr="009F5CF2" w:rsidRDefault="00E909E7" w:rsidP="009F5CF2">
      <w:pPr>
        <w:jc w:val="both"/>
      </w:pPr>
      <w:r w:rsidRPr="009F5CF2">
        <w:t>Значения r</w:t>
      </w:r>
      <w:r w:rsidRPr="009F5CF2">
        <w:rPr>
          <w:vertAlign w:val="subscript"/>
        </w:rPr>
        <w:t>1</w:t>
      </w:r>
      <w:r w:rsidRPr="009F5CF2">
        <w:t> и r</w:t>
      </w:r>
      <w:r w:rsidRPr="009F5CF2">
        <w:rPr>
          <w:vertAlign w:val="subscript"/>
        </w:rPr>
        <w:t>2</w:t>
      </w:r>
      <w:r w:rsidRPr="009F5CF2">
        <w:t> </w:t>
      </w:r>
      <w:r w:rsidR="007D43E9" w:rsidRPr="009F5CF2">
        <w:t>в алгоритме</w:t>
      </w:r>
      <w:r w:rsidRPr="009F5CF2">
        <w:t> являются равномерно распределенными случайными числами из интервалов (x</w:t>
      </w:r>
      <w:r w:rsidRPr="009F5CF2">
        <w:rPr>
          <w:vertAlign w:val="subscript"/>
        </w:rPr>
        <w:t>1</w:t>
      </w:r>
      <w:r w:rsidRPr="009F5CF2">
        <w:t>; x</w:t>
      </w:r>
      <w:r w:rsidRPr="009F5CF2">
        <w:rPr>
          <w:vertAlign w:val="subscript"/>
        </w:rPr>
        <w:t>2</w:t>
      </w:r>
      <w:r w:rsidRPr="009F5CF2">
        <w:t>) и (c</w:t>
      </w:r>
      <w:r w:rsidRPr="009F5CF2">
        <w:rPr>
          <w:vertAlign w:val="subscript"/>
        </w:rPr>
        <w:t>1</w:t>
      </w:r>
      <w:r w:rsidRPr="009F5CF2">
        <w:t>; c</w:t>
      </w:r>
      <w:r w:rsidRPr="009F5CF2">
        <w:rPr>
          <w:vertAlign w:val="subscript"/>
        </w:rPr>
        <w:t>2</w:t>
      </w:r>
      <w:r w:rsidRPr="009F5CF2">
        <w:t>) соответственно.</w:t>
      </w:r>
    </w:p>
    <w:p w14:paraId="347D5A5F" w14:textId="3DD021AD" w:rsidR="00E909E7" w:rsidRPr="009F5CF2" w:rsidRDefault="00E909E7" w:rsidP="009F5CF2">
      <w:pPr>
        <w:ind w:firstLine="708"/>
        <w:jc w:val="both"/>
      </w:pPr>
      <w:r w:rsidRPr="009F5CF2">
        <w:t>Метод Монте-Карло чрезвычайно эффективен, прост, но необходим «хороший» генератор случайных чисел. Вторая проблема применения метода заключается в определении объема выборки, то есть количества точек, необходимых для обеспечения решения с заданной точностью. Эксперименты показывают: чтобы увеличить точность в 10 раз, объем выборки нужно увеличить в 100 раз; то есть точность примерно пропорциональна корню из объема выборки:</w:t>
      </w:r>
    </w:p>
    <w:p w14:paraId="73BCB302" w14:textId="2CFC74A1" w:rsidR="007D43E9" w:rsidRPr="00D83B0F" w:rsidRDefault="007D43E9" w:rsidP="00E909E7">
      <w:pPr>
        <w:pStyle w:val="a3"/>
        <w:jc w:val="center"/>
        <w:rPr>
          <w:rFonts w:ascii="-webkit-standard" w:hAnsi="-webkit-standard"/>
          <w:color w:val="000000"/>
          <w:sz w:val="26"/>
          <w:szCs w:val="26"/>
        </w:rPr>
      </w:pPr>
      <m:oMathPara>
        <m:oMath>
          <m:r>
            <w:rPr>
              <w:rFonts w:ascii="Cambria Math" w:hAnsi="Cambria Math"/>
              <w:color w:val="000000"/>
              <w:sz w:val="26"/>
              <w:szCs w:val="26"/>
            </w:rPr>
            <m:t>точность≅</m:t>
          </m:r>
          <m:rad>
            <m:radPr>
              <m:degHide m:val="1"/>
              <m:ctrlPr>
                <w:rPr>
                  <w:rFonts w:ascii="Cambria Math" w:hAnsi="Cambria Math"/>
                  <w:i/>
                  <w:color w:val="000000"/>
                  <w:sz w:val="26"/>
                  <w:szCs w:val="26"/>
                </w:rPr>
              </m:ctrlPr>
            </m:radPr>
            <m:deg/>
            <m:e>
              <m:r>
                <w:rPr>
                  <w:rFonts w:ascii="Cambria Math" w:hAnsi="Cambria Math"/>
                  <w:color w:val="000000"/>
                  <w:sz w:val="26"/>
                  <w:szCs w:val="26"/>
                </w:rPr>
                <m:t>объем выборки</m:t>
              </m:r>
            </m:e>
          </m:rad>
        </m:oMath>
      </m:oMathPara>
    </w:p>
    <w:p w14:paraId="4207E8DF" w14:textId="46CBE6AD" w:rsidR="00E909E7" w:rsidRPr="00727166" w:rsidRDefault="00E909E7" w:rsidP="00D447C5">
      <w:pPr>
        <w:pStyle w:val="2"/>
        <w:rPr>
          <w:b w:val="0"/>
          <w:bCs w:val="0"/>
          <w:sz w:val="32"/>
          <w:szCs w:val="32"/>
        </w:rPr>
      </w:pPr>
      <w:bookmarkStart w:id="10" w:name="_Toc121969054"/>
      <w:r w:rsidRPr="00727166">
        <w:rPr>
          <w:sz w:val="32"/>
          <w:szCs w:val="32"/>
        </w:rPr>
        <w:t>Схема использования метода Монте-Карло при исследовании</w:t>
      </w:r>
      <w:r w:rsidRPr="00727166">
        <w:rPr>
          <w:sz w:val="32"/>
          <w:szCs w:val="32"/>
        </w:rPr>
        <w:br/>
        <w:t>систем со случайными параметрами</w:t>
      </w:r>
      <w:bookmarkEnd w:id="10"/>
    </w:p>
    <w:p w14:paraId="10256A9E" w14:textId="78CA9C99" w:rsidR="00E909E7" w:rsidRPr="009F5CF2" w:rsidRDefault="00E909E7" w:rsidP="009F5CF2">
      <w:pPr>
        <w:ind w:firstLine="708"/>
        <w:jc w:val="both"/>
      </w:pPr>
      <w:r w:rsidRPr="009F5CF2">
        <w:t>Построив модель системы со случайными параметрами, на ее вход подают входные сигналы от генератора случайных чисел (ГСЧ), как показано на</w:t>
      </w:r>
      <w:r w:rsidR="007D43E9" w:rsidRPr="009F5CF2">
        <w:t xml:space="preserve"> рисунке ниже</w:t>
      </w:r>
      <w:r w:rsidRPr="009F5CF2">
        <w:t>. ГСЧ устроен так, что он выдает равномерно распределенные случайные числа </w:t>
      </w:r>
      <w:proofErr w:type="spellStart"/>
      <w:r w:rsidRPr="009F5CF2">
        <w:t>r</w:t>
      </w:r>
      <w:r w:rsidRPr="009F5CF2">
        <w:rPr>
          <w:vertAlign w:val="subscript"/>
        </w:rPr>
        <w:t>рр</w:t>
      </w:r>
      <w:proofErr w:type="spellEnd"/>
      <w:r w:rsidRPr="009F5CF2">
        <w:t xml:space="preserve"> из интервала [0; 1]. Так как одни события могут быть более вероятными, другие — менее вероятными, то равномерно распределенные случайные числа от генератора подают на преобразователь закона случайных чисел (ПЗСЧ), который преобразует их в заданный пользователем закон распределения </w:t>
      </w:r>
      <w:r w:rsidRPr="009F5CF2">
        <w:lastRenderedPageBreak/>
        <w:t>вероятности, например, в нормальный или экспоненциальный закон. Эти преобразованные случайные числа x подают на вход модели. Модель отрабатывает входной сигнал x по некоторому закону y = φ(x) и получает выходной сигнал y, который также является случайным.</w:t>
      </w:r>
    </w:p>
    <w:p w14:paraId="51794167" w14:textId="77777777" w:rsidR="00E909E7" w:rsidRPr="00E909E7" w:rsidRDefault="00E909E7" w:rsidP="00E909E7">
      <w:pPr>
        <w:rPr>
          <w:sz w:val="26"/>
          <w:szCs w:val="26"/>
        </w:rPr>
      </w:pPr>
    </w:p>
    <w:p w14:paraId="19A8B9EA" w14:textId="77777777" w:rsidR="002A49A2" w:rsidRDefault="0043058B"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"/var/folders/8_/ngb3l8814cgdbt58zsfs2x1c0000gn/T/com.microsoft.Word/WebArchiveCopyPasteTempFiles/img03.gif" \* MERGEFORMATINET </w:instrText>
      </w:r>
      <w:r w:rsidRPr="00E909E7">
        <w:rPr>
          <w:sz w:val="26"/>
          <w:szCs w:val="26"/>
        </w:rPr>
        <w:fldChar w:fldCharType="separate"/>
      </w:r>
      <w:r w:rsidRPr="00D83B0F">
        <w:rPr>
          <w:noProof/>
          <w:sz w:val="26"/>
          <w:szCs w:val="26"/>
        </w:rPr>
        <w:drawing>
          <wp:inline distT="0" distB="0" distL="0" distR="0" wp14:anchorId="6F694A1C" wp14:editId="354CF92D">
            <wp:extent cx="4859079" cy="1478763"/>
            <wp:effectExtent l="0" t="0" r="0" b="0"/>
            <wp:docPr id="15" name="Рисунок 15" descr="[ Рис. 21.3. Общая схема метода статистического моделирова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Рис. 21.3. Общая схема метода статистического моделирования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982" cy="1488776"/>
                    </a:xfrm>
                    <a:prstGeom prst="rect">
                      <a:avLst/>
                    </a:prstGeom>
                    <a:noFill/>
                    <a:ln>
                      <a:noFill/>
                    </a:ln>
                  </pic:spPr>
                </pic:pic>
              </a:graphicData>
            </a:graphic>
          </wp:inline>
        </w:drawing>
      </w:r>
      <w:r w:rsidRPr="00E909E7">
        <w:rPr>
          <w:sz w:val="26"/>
          <w:szCs w:val="26"/>
        </w:rPr>
        <w:fldChar w:fldCharType="end"/>
      </w:r>
    </w:p>
    <w:p w14:paraId="5AF1B299" w14:textId="22DA9833"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8</w:t>
      </w:r>
      <w:r w:rsidRPr="001371C8">
        <w:rPr>
          <w:noProof/>
          <w:sz w:val="21"/>
          <w:szCs w:val="21"/>
        </w:rPr>
        <w:fldChar w:fldCharType="end"/>
      </w:r>
      <w:r w:rsidRPr="001371C8">
        <w:rPr>
          <w:sz w:val="21"/>
          <w:szCs w:val="21"/>
        </w:rPr>
        <w:t>. Схема использования метода Монте-Карло для систем со случайными параметрами</w:t>
      </w:r>
    </w:p>
    <w:p w14:paraId="1187BDFC" w14:textId="77777777" w:rsidR="00E909E7" w:rsidRPr="009F5CF2" w:rsidRDefault="00E909E7" w:rsidP="009F5CF2">
      <w:pPr>
        <w:jc w:val="both"/>
      </w:pPr>
      <w:r w:rsidRPr="009F5CF2">
        <w:t>В блоке накопления статистики (</w:t>
      </w:r>
      <w:proofErr w:type="spellStart"/>
      <w:r w:rsidRPr="009F5CF2">
        <w:t>БНСтат</w:t>
      </w:r>
      <w:proofErr w:type="spellEnd"/>
      <w:r w:rsidRPr="009F5CF2">
        <w:t>) установлены фильтры и счетчики. Фильтр (некоторое логическое условие) определяет по значению y, реализовалось ли в конкретном опыте некоторое событие (выполнилось условие, f = 1) или нет (условие не выполнилось, f = 0). Если событие реализовалось, то счетчик события увеличивается на единицу. Если событие не реализовалось, то значение счетчика не меняется. Если требуется следить за несколькими разными типами событий, то для статистического моделирования понадобится несколько фильтров и счетчиков N</w:t>
      </w:r>
      <w:r w:rsidRPr="009F5CF2">
        <w:rPr>
          <w:vertAlign w:val="subscript"/>
        </w:rPr>
        <w:t>i</w:t>
      </w:r>
      <w:r w:rsidRPr="009F5CF2">
        <w:t>. Всегда ведется счетчик количества экспериментов — N.</w:t>
      </w:r>
    </w:p>
    <w:p w14:paraId="0CA2A5C8" w14:textId="79B9D4F6" w:rsidR="00734576" w:rsidRPr="009F5CF2" w:rsidRDefault="00E909E7" w:rsidP="009F5CF2">
      <w:pPr>
        <w:jc w:val="both"/>
      </w:pPr>
      <w:r w:rsidRPr="009F5CF2">
        <w:t>Далее отношение N</w:t>
      </w:r>
      <w:r w:rsidRPr="009F5CF2">
        <w:rPr>
          <w:vertAlign w:val="subscript"/>
        </w:rPr>
        <w:t>i</w:t>
      </w:r>
      <w:r w:rsidRPr="009F5CF2">
        <w:t> к N, рассчитываемое в блоке вычисления статистических характеристик (БВСХ) по методу Монте-Карло, дает оценку вероятности </w:t>
      </w:r>
      <w:proofErr w:type="spellStart"/>
      <w:r w:rsidRPr="009F5CF2">
        <w:t>p</w:t>
      </w:r>
      <w:r w:rsidRPr="009F5CF2">
        <w:rPr>
          <w:vertAlign w:val="subscript"/>
        </w:rPr>
        <w:t>i</w:t>
      </w:r>
      <w:proofErr w:type="spellEnd"/>
      <w:r w:rsidRPr="009F5CF2">
        <w:t> появления события i, то есть указывает на частоту его выпадения в серии из N опытов. Это позволяет сделать выводы о статистических свойствах моделируемого объекта.</w:t>
      </w:r>
      <w:r w:rsidR="009F5CF2">
        <w:t xml:space="preserve"> </w:t>
      </w:r>
      <w:r w:rsidRPr="009F5CF2">
        <w:t>Например, событие A совершилось в результате проведенных 200 экспериментов 50 раз. Это означает, согласно методу Монте-Карло, что вероятность совершения события равна:</w:t>
      </w:r>
      <w:r w:rsidR="007D43E9" w:rsidRPr="009F5CF2">
        <w:t xml:space="preserve"> </w:t>
      </w:r>
      <w:proofErr w:type="spellStart"/>
      <w:r w:rsidRPr="009F5CF2">
        <w:t>p</w:t>
      </w:r>
      <w:r w:rsidRPr="009F5CF2">
        <w:rPr>
          <w:vertAlign w:val="subscript"/>
        </w:rPr>
        <w:t>A</w:t>
      </w:r>
      <w:proofErr w:type="spellEnd"/>
      <w:r w:rsidRPr="009F5CF2">
        <w:t> = 50/200 = 0.25. Вероятность того, что событие не совершится, равна, соответственно, </w:t>
      </w:r>
      <w:proofErr w:type="gramStart"/>
      <w:r w:rsidRPr="009F5CF2">
        <w:t>1 – 0.25</w:t>
      </w:r>
      <w:proofErr w:type="gramEnd"/>
      <w:r w:rsidRPr="009F5CF2">
        <w:t> = 0.75.</w:t>
      </w:r>
      <w:r w:rsidR="00734576" w:rsidRPr="009F5CF2">
        <w:t xml:space="preserve"> </w:t>
      </w:r>
    </w:p>
    <w:p w14:paraId="180915F1" w14:textId="53962E7E" w:rsidR="00E909E7" w:rsidRPr="009F5CF2" w:rsidRDefault="007D43E9" w:rsidP="009F5CF2">
      <w:pPr>
        <w:ind w:firstLine="708"/>
        <w:jc w:val="both"/>
      </w:pPr>
      <w:r w:rsidRPr="009F5CF2">
        <w:t>Нужно подчеркнуть, что после проведения эксперимента говорят уже о частости появления наблюдений, а не об их вероятности</w:t>
      </w:r>
      <w:r w:rsidR="00786294" w:rsidRPr="009F5CF2">
        <w:t xml:space="preserve"> (она употребляется, когда речь о теоретическом понятии без проведенных </w:t>
      </w:r>
      <w:r w:rsidR="00734576" w:rsidRPr="009F5CF2">
        <w:t>эксперименто</w:t>
      </w:r>
      <w:r w:rsidR="00734576" w:rsidRPr="009F5CF2">
        <w:rPr>
          <w:rFonts w:hint="eastAsia"/>
        </w:rPr>
        <w:t>в</w:t>
      </w:r>
      <w:r w:rsidR="00786294" w:rsidRPr="009F5CF2">
        <w:t>).</w:t>
      </w:r>
      <w:r w:rsidR="009F5CF2">
        <w:t xml:space="preserve"> </w:t>
      </w:r>
      <w:r w:rsidR="00E909E7" w:rsidRPr="009F5CF2">
        <w:t>При большом количестве опытов N частота появления события, полученная экспериментальным путем, стремится к значению теоретической вероятности появления события.</w:t>
      </w:r>
    </w:p>
    <w:p w14:paraId="7D6EBA4D" w14:textId="6134BF7C" w:rsidR="00E909E7" w:rsidRPr="009F5CF2" w:rsidRDefault="00E909E7" w:rsidP="009F5CF2">
      <w:pPr>
        <w:ind w:firstLine="708"/>
        <w:jc w:val="both"/>
      </w:pPr>
      <w:r w:rsidRPr="009F5CF2">
        <w:t>В блоке оценки достоверности (БОД) анализируют степень достоверности статистических экспериментальных данных, снятых с модели (принимая во внимание точность результата ε, заданную пользователем) и определяют необходимое для этого количество статистических испытаний. Если колебания значений частоты появления событий относительно теоретической вероятности меньше заданной точности, то экспериментальную частоту принимают в качестве ответа, иначе генерацию случайных входных воздействий продолжают, и процесс моделирования повторяется. При малом числе испытаний результат может оказаться недостоверным. Но чем более испытаний, тем точнее ответ, согласно центральной предельной теореме.</w:t>
      </w:r>
      <w:r w:rsidR="00734576" w:rsidRPr="009F5CF2">
        <w:t xml:space="preserve"> </w:t>
      </w:r>
      <w:r w:rsidRPr="009F5CF2">
        <w:t>Заметим, что оценивание ведут по худшей из частот. Это обеспечивает достоверный результат сразу по всем снимаемым характеристикам модели.</w:t>
      </w:r>
    </w:p>
    <w:p w14:paraId="402C1DE4" w14:textId="2926C999" w:rsidR="00E909E7" w:rsidRPr="00727166" w:rsidRDefault="0038543F" w:rsidP="00D447C5">
      <w:pPr>
        <w:pStyle w:val="2"/>
        <w:rPr>
          <w:b w:val="0"/>
          <w:bCs w:val="0"/>
          <w:sz w:val="32"/>
          <w:szCs w:val="32"/>
        </w:rPr>
      </w:pPr>
      <w:bookmarkStart w:id="11" w:name="_Toc121969055"/>
      <w:r w:rsidRPr="00727166">
        <w:rPr>
          <w:sz w:val="32"/>
          <w:szCs w:val="32"/>
        </w:rPr>
        <w:t>Имитация случайных событий</w:t>
      </w:r>
      <w:bookmarkEnd w:id="11"/>
    </w:p>
    <w:p w14:paraId="381803A2" w14:textId="5D87E7D9" w:rsidR="00980B74" w:rsidRDefault="00BF2F03" w:rsidP="00980B74">
      <w:pPr>
        <w:ind w:firstLine="708"/>
        <w:jc w:val="both"/>
      </w:pPr>
      <w:r w:rsidRPr="009F5CF2">
        <w:t xml:space="preserve">Самая </w:t>
      </w:r>
      <w:r w:rsidR="002300DA">
        <w:t>базовая</w:t>
      </w:r>
      <w:r w:rsidRPr="009F5CF2">
        <w:t xml:space="preserve"> задача моделирования</w:t>
      </w:r>
      <w:r w:rsidR="002300DA">
        <w:t xml:space="preserve"> с</w:t>
      </w:r>
      <w:r w:rsidRPr="009F5CF2">
        <w:t xml:space="preserve"> использ</w:t>
      </w:r>
      <w:r w:rsidR="002300DA">
        <w:t>ованием</w:t>
      </w:r>
      <w:r w:rsidRPr="009F5CF2">
        <w:t xml:space="preserve"> ГСЧ – имитация наступления случайных событий. Случайное событие подразумевает, что у некоторого события есть несколько исходов и то, который из исходов произойдет в очередной раз, определяется только его вероятностью. То есть исход выбирается случайно с учетом его вероятности.</w:t>
      </w:r>
      <w:r w:rsidR="00980B74" w:rsidRPr="00980B74">
        <w:t xml:space="preserve"> </w:t>
      </w:r>
    </w:p>
    <w:p w14:paraId="1AB31518" w14:textId="240A3ECD" w:rsidR="00BF2F03" w:rsidRPr="009F5CF2" w:rsidRDefault="00BF2F03" w:rsidP="00980B74">
      <w:pPr>
        <w:ind w:firstLine="708"/>
        <w:jc w:val="both"/>
      </w:pPr>
      <w:r w:rsidRPr="009F5CF2">
        <w:lastRenderedPageBreak/>
        <w:t>Например, допустим, что нам известна вероятность выпуска бракованных изделий </w:t>
      </w:r>
      <w:proofErr w:type="spellStart"/>
      <w:r w:rsidRPr="009F5CF2">
        <w:t>P</w:t>
      </w:r>
      <w:r w:rsidRPr="009F5CF2">
        <w:rPr>
          <w:vertAlign w:val="subscript"/>
        </w:rPr>
        <w:t>б</w:t>
      </w:r>
      <w:proofErr w:type="spellEnd"/>
      <w:r w:rsidRPr="009F5CF2">
        <w:t> = 0.1. Смоделировать выпадение этого события можно, разыграв равномерно распределенное случайное число из диапазона от 0 до 1 и установив, в какой из двух интервалов (от 0 до 0.1 или от 0.1 до 1) оно попало (</w:t>
      </w:r>
      <w:r w:rsidR="00786294" w:rsidRPr="009F5CF2">
        <w:t>рисунок ниже</w:t>
      </w:r>
      <w:r w:rsidRPr="009F5CF2">
        <w:t>). Если число попадает в диапазон (0; 0.1), то выпущен брак, то есть событие произошло, иначе — событие не произошло</w:t>
      </w:r>
      <w:r w:rsidR="00786294" w:rsidRPr="009F5CF2">
        <w:t>.</w:t>
      </w:r>
      <w:r w:rsidRPr="009F5CF2">
        <w:t xml:space="preserve"> При значительном числе экспериментов частота попадания чисел в интервал от 0 до 0.1 будет приближаться к вероятности</w:t>
      </w:r>
      <w:r w:rsidR="00786294" w:rsidRPr="009F5CF2">
        <w:t xml:space="preserve"> </w:t>
      </w:r>
      <w:r w:rsidRPr="009F5CF2">
        <w:t>P = 0.1, а частота попадания чисел в интервал от 0.1 до 1 будет приближаться к </w:t>
      </w:r>
      <w:proofErr w:type="spellStart"/>
      <w:r w:rsidRPr="009F5CF2">
        <w:t>P</w:t>
      </w:r>
      <w:r w:rsidRPr="009F5CF2">
        <w:rPr>
          <w:vertAlign w:val="subscript"/>
        </w:rPr>
        <w:t>к</w:t>
      </w:r>
      <w:proofErr w:type="spellEnd"/>
      <w:r w:rsidRPr="009F5CF2">
        <w:t> = 0.9.</w:t>
      </w:r>
    </w:p>
    <w:p w14:paraId="61959CDE" w14:textId="77777777" w:rsidR="002A49A2" w:rsidRDefault="00BF2F03" w:rsidP="002A49A2">
      <w:pPr>
        <w:keepNext/>
        <w:jc w:val="center"/>
      </w:pPr>
      <w:r w:rsidRPr="00BF2F03">
        <w:rPr>
          <w:sz w:val="26"/>
          <w:szCs w:val="26"/>
        </w:rPr>
        <w:fldChar w:fldCharType="begin"/>
      </w:r>
      <w:r w:rsidRPr="00BF2F03">
        <w:rPr>
          <w:sz w:val="26"/>
          <w:szCs w:val="26"/>
        </w:rPr>
        <w:instrText xml:space="preserve"> INCLUDEPICTURE "/var/folders/8_/ngb3l8814cgdbt58zsfs2x1c0000gn/T/com.microsoft.Word/WebArchiveCopyPasteTempFiles/img01.gif" \* MERGEFORMATINET </w:instrText>
      </w:r>
      <w:r w:rsidRPr="00BF2F03">
        <w:rPr>
          <w:sz w:val="26"/>
          <w:szCs w:val="26"/>
        </w:rPr>
        <w:fldChar w:fldCharType="separate"/>
      </w:r>
      <w:r w:rsidRPr="00D83B0F">
        <w:rPr>
          <w:noProof/>
          <w:sz w:val="26"/>
          <w:szCs w:val="26"/>
        </w:rPr>
        <w:drawing>
          <wp:inline distT="0" distB="0" distL="0" distR="0" wp14:anchorId="798EAB79" wp14:editId="40801CC5">
            <wp:extent cx="3370165" cy="1052624"/>
            <wp:effectExtent l="0" t="0" r="0" b="1905"/>
            <wp:docPr id="8" name="Рисунок 8" descr="[ Рис. 23.1. Схема использования генератора случайных чисел для имитации случайного событ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Рис. 23.1. Схема использования генератора случайных чисел для имитации случайного события ]"/>
                    <pic:cNvPicPr>
                      <a:picLocks noChangeAspect="1" noChangeArrowheads="1"/>
                    </pic:cNvPicPr>
                  </pic:nvPicPr>
                  <pic:blipFill rotWithShape="1">
                    <a:blip r:embed="rId14">
                      <a:extLst>
                        <a:ext uri="{28A0092B-C50C-407E-A947-70E740481C1C}">
                          <a14:useLocalDpi xmlns:a14="http://schemas.microsoft.com/office/drawing/2010/main" val="0"/>
                        </a:ext>
                      </a:extLst>
                    </a:blip>
                    <a:srcRect t="17180" b="9801"/>
                    <a:stretch/>
                  </pic:blipFill>
                  <pic:spPr bwMode="auto">
                    <a:xfrm>
                      <a:off x="0" y="0"/>
                      <a:ext cx="3437524" cy="1073663"/>
                    </a:xfrm>
                    <a:prstGeom prst="rect">
                      <a:avLst/>
                    </a:prstGeom>
                    <a:noFill/>
                    <a:ln>
                      <a:noFill/>
                    </a:ln>
                    <a:extLst>
                      <a:ext uri="{53640926-AAD7-44D8-BBD7-CCE9431645EC}">
                        <a14:shadowObscured xmlns:a14="http://schemas.microsoft.com/office/drawing/2010/main"/>
                      </a:ext>
                    </a:extLst>
                  </pic:spPr>
                </pic:pic>
              </a:graphicData>
            </a:graphic>
          </wp:inline>
        </w:drawing>
      </w:r>
      <w:r w:rsidRPr="00BF2F03">
        <w:rPr>
          <w:sz w:val="26"/>
          <w:szCs w:val="26"/>
        </w:rPr>
        <w:fldChar w:fldCharType="end"/>
      </w:r>
    </w:p>
    <w:p w14:paraId="71554427" w14:textId="4BCADBC4" w:rsidR="00BF2F03"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9</w:t>
      </w:r>
      <w:r w:rsidRPr="001371C8">
        <w:rPr>
          <w:noProof/>
          <w:sz w:val="21"/>
          <w:szCs w:val="21"/>
        </w:rPr>
        <w:fldChar w:fldCharType="end"/>
      </w:r>
      <w:r w:rsidRPr="001371C8">
        <w:rPr>
          <w:sz w:val="21"/>
          <w:szCs w:val="21"/>
        </w:rPr>
        <w:t>. Имитация случайного события</w:t>
      </w:r>
    </w:p>
    <w:p w14:paraId="6AE1C6F3" w14:textId="77777777" w:rsidR="00BF2F03" w:rsidRPr="00D83B0F" w:rsidRDefault="00BF2F03" w:rsidP="003927E9">
      <w:pPr>
        <w:spacing w:line="360" w:lineRule="auto"/>
        <w:jc w:val="both"/>
        <w:rPr>
          <w:sz w:val="26"/>
          <w:szCs w:val="26"/>
        </w:rPr>
      </w:pPr>
    </w:p>
    <w:p w14:paraId="0FC79DCF" w14:textId="04735E0E" w:rsidR="00BF2F03" w:rsidRPr="009F5CF2" w:rsidRDefault="00786294" w:rsidP="003927E9">
      <w:pPr>
        <w:spacing w:line="360" w:lineRule="auto"/>
        <w:jc w:val="both"/>
      </w:pPr>
      <w:r w:rsidRPr="009F5CF2">
        <w:t>Алгоритм в данном случае максимально прост:</w:t>
      </w:r>
    </w:p>
    <w:p w14:paraId="0FA623BD" w14:textId="77777777" w:rsidR="002A49A2" w:rsidRDefault="00BF2F03" w:rsidP="002A49A2">
      <w:pPr>
        <w:keepNext/>
        <w:jc w:val="center"/>
      </w:pPr>
      <w:r w:rsidRPr="00D83B0F">
        <w:rPr>
          <w:sz w:val="26"/>
          <w:szCs w:val="26"/>
        </w:rPr>
        <w:fldChar w:fldCharType="begin"/>
      </w:r>
      <w:r w:rsidRPr="00D83B0F">
        <w:rPr>
          <w:sz w:val="26"/>
          <w:szCs w:val="26"/>
        </w:rPr>
        <w:instrText xml:space="preserve"> INCLUDEPICTURE "/var/folders/8_/ngb3l8814cgdbt58zsfs2x1c0000gn/T/com.microsoft.Word/WebArchiveCopyPasteTempFiles/img02.gif" \* MERGEFORMATINET </w:instrText>
      </w:r>
      <w:r w:rsidRPr="00D83B0F">
        <w:rPr>
          <w:sz w:val="26"/>
          <w:szCs w:val="26"/>
        </w:rPr>
        <w:fldChar w:fldCharType="separate"/>
      </w:r>
      <w:r w:rsidRPr="00D83B0F">
        <w:rPr>
          <w:noProof/>
          <w:sz w:val="26"/>
          <w:szCs w:val="26"/>
        </w:rPr>
        <w:drawing>
          <wp:inline distT="0" distB="0" distL="0" distR="0" wp14:anchorId="76F24067" wp14:editId="0EBBA2CC">
            <wp:extent cx="2121882" cy="2615609"/>
            <wp:effectExtent l="0" t="0" r="0" b="635"/>
            <wp:docPr id="9" name="Рисунок 9" descr="[ Рис. 23.2. Блок-схема алгоритма имитации случайного событ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Рис. 23.2. Блок-схема алгоритма имитации случайного события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024" cy="2641671"/>
                    </a:xfrm>
                    <a:prstGeom prst="rect">
                      <a:avLst/>
                    </a:prstGeom>
                    <a:noFill/>
                    <a:ln>
                      <a:noFill/>
                    </a:ln>
                  </pic:spPr>
                </pic:pic>
              </a:graphicData>
            </a:graphic>
          </wp:inline>
        </w:drawing>
      </w:r>
      <w:r w:rsidRPr="00D83B0F">
        <w:rPr>
          <w:sz w:val="26"/>
          <w:szCs w:val="26"/>
        </w:rPr>
        <w:fldChar w:fldCharType="end"/>
      </w:r>
    </w:p>
    <w:p w14:paraId="469D9F23" w14:textId="451D0B56" w:rsidR="00BF2F03"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10</w:t>
      </w:r>
      <w:r w:rsidRPr="001371C8">
        <w:rPr>
          <w:noProof/>
          <w:sz w:val="21"/>
          <w:szCs w:val="21"/>
        </w:rPr>
        <w:fldChar w:fldCharType="end"/>
      </w:r>
      <w:r w:rsidRPr="001371C8">
        <w:rPr>
          <w:sz w:val="21"/>
          <w:szCs w:val="21"/>
        </w:rPr>
        <w:t>. Блок-схема имитации случайного события</w:t>
      </w:r>
    </w:p>
    <w:p w14:paraId="224A8F14" w14:textId="215FBEC5" w:rsidR="00BF2F03" w:rsidRPr="009F5CF2" w:rsidRDefault="00BF2F03" w:rsidP="009F5CF2">
      <w:pPr>
        <w:jc w:val="both"/>
      </w:pPr>
    </w:p>
    <w:p w14:paraId="43BE9964" w14:textId="36C80512" w:rsidR="00BF2F03" w:rsidRPr="009F5CF2" w:rsidRDefault="00BF2F03" w:rsidP="009F5CF2">
      <w:pPr>
        <w:jc w:val="both"/>
      </w:pPr>
      <w:r w:rsidRPr="009F5CF2">
        <w:t xml:space="preserve">Заметим, что </w:t>
      </w:r>
      <w:r w:rsidR="00786294" w:rsidRPr="009F5CF2">
        <w:t xml:space="preserve">нам </w:t>
      </w:r>
      <w:r w:rsidRPr="009F5CF2">
        <w:t>не важно</w:t>
      </w:r>
      <w:r w:rsidR="00786294" w:rsidRPr="009F5CF2">
        <w:t xml:space="preserve"> расположение</w:t>
      </w:r>
      <w:r w:rsidRPr="009F5CF2">
        <w:t xml:space="preserve"> интервал</w:t>
      </w:r>
      <w:r w:rsidR="00786294" w:rsidRPr="009F5CF2">
        <w:t>а</w:t>
      </w:r>
      <w:r w:rsidRPr="009F5CF2">
        <w:t> </w:t>
      </w:r>
      <w:proofErr w:type="spellStart"/>
      <w:r w:rsidRPr="009F5CF2">
        <w:t>P</w:t>
      </w:r>
      <w:r w:rsidRPr="009F5CF2">
        <w:rPr>
          <w:vertAlign w:val="subscript"/>
        </w:rPr>
        <w:t>б</w:t>
      </w:r>
      <w:proofErr w:type="spellEnd"/>
      <w:r w:rsidRPr="009F5CF2">
        <w:t> — в начале или в конце, поскольку метод Монте-Карло учитывает только частоту попадания случайных точек в интервал, а она зависит только от величины интервала и не зависит от его месторасположения.</w:t>
      </w:r>
    </w:p>
    <w:p w14:paraId="3F043CE3" w14:textId="77777777" w:rsidR="00E909E7" w:rsidRPr="00727166" w:rsidRDefault="00E909E7" w:rsidP="00D447C5">
      <w:pPr>
        <w:pStyle w:val="2"/>
        <w:rPr>
          <w:b w:val="0"/>
          <w:bCs w:val="0"/>
          <w:sz w:val="32"/>
          <w:szCs w:val="32"/>
        </w:rPr>
      </w:pPr>
      <w:bookmarkStart w:id="12" w:name="_Toc121969056"/>
      <w:r w:rsidRPr="00727166">
        <w:rPr>
          <w:sz w:val="32"/>
          <w:szCs w:val="32"/>
        </w:rPr>
        <w:t>Моделирование полной группы несовместных событий</w:t>
      </w:r>
      <w:bookmarkEnd w:id="12"/>
    </w:p>
    <w:p w14:paraId="49828F0C" w14:textId="2B4EDB91" w:rsidR="002D10B5" w:rsidRPr="009F5CF2" w:rsidRDefault="00E909E7" w:rsidP="009F5CF2">
      <w:pPr>
        <w:ind w:firstLine="708"/>
        <w:jc w:val="both"/>
      </w:pPr>
      <w:r w:rsidRPr="009F5CF2">
        <w:t>События называются несовместными, если вероятность появления этих событий одновременно равна 0. Отсюда следует, что суммарная вероятность группы несовместных событий равна 1.</w:t>
      </w:r>
      <w:r w:rsidR="009F5CF2">
        <w:t xml:space="preserve"> </w:t>
      </w:r>
      <w:r w:rsidRPr="009F5CF2">
        <w:t>Обозначим через a</w:t>
      </w:r>
      <w:r w:rsidRPr="009F5CF2">
        <w:rPr>
          <w:vertAlign w:val="subscript"/>
        </w:rPr>
        <w:t>1</w:t>
      </w:r>
      <w:r w:rsidRPr="009F5CF2">
        <w:t>, a</w:t>
      </w:r>
      <w:r w:rsidRPr="009F5CF2">
        <w:rPr>
          <w:vertAlign w:val="subscript"/>
        </w:rPr>
        <w:t>2</w:t>
      </w:r>
      <w:r w:rsidRPr="009F5CF2">
        <w:t>, …, </w:t>
      </w:r>
      <w:proofErr w:type="spellStart"/>
      <w:r w:rsidRPr="009F5CF2">
        <w:t>a</w:t>
      </w:r>
      <w:r w:rsidRPr="009F5CF2">
        <w:rPr>
          <w:vertAlign w:val="subscript"/>
        </w:rPr>
        <w:t>n</w:t>
      </w:r>
      <w:proofErr w:type="spellEnd"/>
      <w:r w:rsidRPr="009F5CF2">
        <w:t> события, а через P</w:t>
      </w:r>
      <w:r w:rsidRPr="009F5CF2">
        <w:rPr>
          <w:vertAlign w:val="subscript"/>
        </w:rPr>
        <w:t>1</w:t>
      </w:r>
      <w:r w:rsidRPr="009F5CF2">
        <w:t>, P</w:t>
      </w:r>
      <w:r w:rsidRPr="009F5CF2">
        <w:rPr>
          <w:vertAlign w:val="subscript"/>
        </w:rPr>
        <w:t>2</w:t>
      </w:r>
      <w:r w:rsidRPr="009F5CF2">
        <w:t>, …, </w:t>
      </w:r>
      <w:proofErr w:type="spellStart"/>
      <w:r w:rsidRPr="009F5CF2">
        <w:t>P</w:t>
      </w:r>
      <w:r w:rsidRPr="009F5CF2">
        <w:rPr>
          <w:vertAlign w:val="subscript"/>
        </w:rPr>
        <w:t>n</w:t>
      </w:r>
      <w:proofErr w:type="spellEnd"/>
      <w:r w:rsidRPr="009F5CF2">
        <w:t> — вероятности появления отдельных событий.</w:t>
      </w:r>
      <w:r w:rsidR="009F5CF2">
        <w:t xml:space="preserve"> </w:t>
      </w:r>
      <w:r w:rsidRPr="009F5CF2">
        <w:t xml:space="preserve">Так как события несовместны, то сумма вероятностей их выпадения равна </w:t>
      </w:r>
      <w:r w:rsidR="009F5CF2">
        <w:t xml:space="preserve">единице: </w:t>
      </w:r>
      <w:r w:rsidRPr="009F5CF2">
        <w:t>P</w:t>
      </w:r>
      <w:r w:rsidRPr="009F5CF2">
        <w:rPr>
          <w:vertAlign w:val="subscript"/>
        </w:rPr>
        <w:t>1</w:t>
      </w:r>
      <w:r w:rsidRPr="009F5CF2">
        <w:t> + P</w:t>
      </w:r>
      <w:r w:rsidRPr="009F5CF2">
        <w:rPr>
          <w:vertAlign w:val="subscript"/>
        </w:rPr>
        <w:t>2</w:t>
      </w:r>
      <w:r w:rsidRPr="009F5CF2">
        <w:t> + … + </w:t>
      </w:r>
      <w:proofErr w:type="spellStart"/>
      <w:r w:rsidRPr="009F5CF2">
        <w:t>P</w:t>
      </w:r>
      <w:r w:rsidRPr="009F5CF2">
        <w:rPr>
          <w:vertAlign w:val="subscript"/>
        </w:rPr>
        <w:t>n</w:t>
      </w:r>
      <w:proofErr w:type="spellEnd"/>
      <w:r w:rsidRPr="009F5CF2">
        <w:t> = 1.</w:t>
      </w:r>
      <w:r w:rsidR="009F5CF2">
        <w:t xml:space="preserve"> </w:t>
      </w:r>
      <w:r w:rsidR="00786294" w:rsidRPr="009F5CF2">
        <w:t xml:space="preserve">Для имитации события используем ГСЧ, выдающий числа из отрезка [0; 1]. </w:t>
      </w:r>
      <w:r w:rsidRPr="009F5CF2">
        <w:t>Отложим на единичном интервале</w:t>
      </w:r>
      <w:r w:rsidR="00293ABB" w:rsidRPr="009F5CF2">
        <w:t xml:space="preserve"> </w:t>
      </w:r>
      <w:r w:rsidRPr="009F5CF2">
        <w:t>[0; 1] отрезки P</w:t>
      </w:r>
      <w:r w:rsidRPr="009F5CF2">
        <w:rPr>
          <w:vertAlign w:val="subscript"/>
        </w:rPr>
        <w:t>1</w:t>
      </w:r>
      <w:r w:rsidRPr="009F5CF2">
        <w:t>, P</w:t>
      </w:r>
      <w:r w:rsidRPr="009F5CF2">
        <w:rPr>
          <w:vertAlign w:val="subscript"/>
        </w:rPr>
        <w:t>2</w:t>
      </w:r>
      <w:r w:rsidRPr="009F5CF2">
        <w:t>, …, </w:t>
      </w:r>
      <w:proofErr w:type="spellStart"/>
      <w:r w:rsidRPr="009F5CF2">
        <w:t>P</w:t>
      </w:r>
      <w:r w:rsidRPr="009F5CF2">
        <w:rPr>
          <w:vertAlign w:val="subscript"/>
        </w:rPr>
        <w:t>n</w:t>
      </w:r>
      <w:proofErr w:type="spellEnd"/>
      <w:r w:rsidRPr="009F5CF2">
        <w:t xml:space="preserve">. Понятно, что в сумме отрезки составят точно единичный интервал. Точка, </w:t>
      </w:r>
      <w:r w:rsidRPr="009F5CF2">
        <w:lastRenderedPageBreak/>
        <w:t>соответствующая выпавшему числу из ГСЧ на этом интервале, укажет на один из отрезков. Соответственно в большие отрезки случайные числа будут попадать</w:t>
      </w:r>
      <w:r w:rsidR="00980B74">
        <w:rPr>
          <w:lang w:val="en-US"/>
        </w:rPr>
        <w:t xml:space="preserve"> </w:t>
      </w:r>
      <w:r w:rsidR="00980B74">
        <w:t>чаще</w:t>
      </w:r>
      <w:r w:rsidR="007E4AC8">
        <w:t>.</w:t>
      </w:r>
      <w:r w:rsidRPr="009F5CF2">
        <w:t> </w:t>
      </w:r>
    </w:p>
    <w:p w14:paraId="1A8E1D84"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"/var/folders/8_/ngb3l8814cgdbt58zsfs2x1c0000gn/T/com.microsoft.Word/WebArchiveCopyPasteTempFiles/img03.gif" \* MERGEFORMATINET </w:instrText>
      </w:r>
      <w:r w:rsidRPr="00E909E7">
        <w:rPr>
          <w:sz w:val="26"/>
          <w:szCs w:val="26"/>
        </w:rPr>
        <w:fldChar w:fldCharType="separate"/>
      </w:r>
      <w:r w:rsidRPr="00D83B0F">
        <w:rPr>
          <w:noProof/>
          <w:sz w:val="26"/>
          <w:szCs w:val="26"/>
        </w:rPr>
        <w:drawing>
          <wp:inline distT="0" distB="0" distL="0" distR="0" wp14:anchorId="13157858" wp14:editId="35F75308">
            <wp:extent cx="3444949" cy="1745615"/>
            <wp:effectExtent l="0" t="0" r="0" b="0"/>
            <wp:docPr id="16" name="Рисунок 16" descr="[ Рис. 23.3. Схема генерации несовместных случайных событий с помощью генератора случайных чисе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Рис. 23.3. Схема генерации несовместных случайных событий с помощью генератора случайных чисел ]"/>
                    <pic:cNvPicPr>
                      <a:picLocks noChangeAspect="1" noChangeArrowheads="1"/>
                    </pic:cNvPicPr>
                  </pic:nvPicPr>
                  <pic:blipFill rotWithShape="1">
                    <a:blip r:embed="rId16">
                      <a:extLst>
                        <a:ext uri="{28A0092B-C50C-407E-A947-70E740481C1C}">
                          <a14:useLocalDpi xmlns:a14="http://schemas.microsoft.com/office/drawing/2010/main" val="0"/>
                        </a:ext>
                      </a:extLst>
                    </a:blip>
                    <a:srcRect t="5771" b="7297"/>
                    <a:stretch/>
                  </pic:blipFill>
                  <pic:spPr bwMode="auto">
                    <a:xfrm>
                      <a:off x="0" y="0"/>
                      <a:ext cx="3488574" cy="1767721"/>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39B6833D" w14:textId="7DD1E2AE"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11</w:t>
      </w:r>
      <w:r w:rsidRPr="001371C8">
        <w:rPr>
          <w:noProof/>
          <w:sz w:val="21"/>
          <w:szCs w:val="21"/>
        </w:rPr>
        <w:fldChar w:fldCharType="end"/>
      </w:r>
      <w:r w:rsidRPr="001371C8">
        <w:rPr>
          <w:sz w:val="21"/>
          <w:szCs w:val="21"/>
        </w:rPr>
        <w:t>. Моделирование полной группы несовместных событий</w:t>
      </w:r>
    </w:p>
    <w:p w14:paraId="70A8C9FA" w14:textId="1A419437" w:rsidR="00E909E7" w:rsidRPr="009F5CF2" w:rsidRDefault="00E909E7" w:rsidP="009F5CF2">
      <w:pPr>
        <w:jc w:val="both"/>
      </w:pPr>
      <w:r w:rsidRPr="009F5CF2">
        <w:t>На</w:t>
      </w:r>
      <w:r w:rsidR="00786294" w:rsidRPr="009F5CF2">
        <w:t xml:space="preserve"> рисунке ниже </w:t>
      </w:r>
      <w:r w:rsidRPr="009F5CF2">
        <w:t>показана блок-схема, которая реализует описанный алгоритм. Алгоритм определяет с помощью фильтра, построенного в виде последовательности условных операций (IF), в какой из интервалов — от 0 до P</w:t>
      </w:r>
      <w:r w:rsidRPr="009F5CF2">
        <w:rPr>
          <w:vertAlign w:val="subscript"/>
        </w:rPr>
        <w:t>1</w:t>
      </w:r>
      <w:r w:rsidRPr="009F5CF2">
        <w:t>, от P</w:t>
      </w:r>
      <w:r w:rsidRPr="009F5CF2">
        <w:rPr>
          <w:vertAlign w:val="subscript"/>
        </w:rPr>
        <w:t>1</w:t>
      </w:r>
      <w:r w:rsidRPr="009F5CF2">
        <w:t> до (P</w:t>
      </w:r>
      <w:r w:rsidRPr="009F5CF2">
        <w:rPr>
          <w:vertAlign w:val="subscript"/>
        </w:rPr>
        <w:t>1</w:t>
      </w:r>
      <w:r w:rsidRPr="009F5CF2">
        <w:t> + P</w:t>
      </w:r>
      <w:r w:rsidRPr="009F5CF2">
        <w:rPr>
          <w:vertAlign w:val="subscript"/>
        </w:rPr>
        <w:t>2</w:t>
      </w:r>
      <w:r w:rsidRPr="009F5CF2">
        <w:t>), от (P</w:t>
      </w:r>
      <w:r w:rsidRPr="009F5CF2">
        <w:rPr>
          <w:vertAlign w:val="subscript"/>
        </w:rPr>
        <w:t>1</w:t>
      </w:r>
      <w:r w:rsidRPr="009F5CF2">
        <w:t> + P</w:t>
      </w:r>
      <w:r w:rsidRPr="009F5CF2">
        <w:rPr>
          <w:vertAlign w:val="subscript"/>
        </w:rPr>
        <w:t>2</w:t>
      </w:r>
      <w:r w:rsidRPr="009F5CF2">
        <w:t>) до (P</w:t>
      </w:r>
      <w:r w:rsidRPr="009F5CF2">
        <w:rPr>
          <w:vertAlign w:val="subscript"/>
        </w:rPr>
        <w:t>1</w:t>
      </w:r>
      <w:r w:rsidRPr="009F5CF2">
        <w:t> + P</w:t>
      </w:r>
      <w:r w:rsidRPr="009F5CF2">
        <w:rPr>
          <w:vertAlign w:val="subscript"/>
        </w:rPr>
        <w:t>2</w:t>
      </w:r>
      <w:r w:rsidRPr="009F5CF2">
        <w:t> + P</w:t>
      </w:r>
      <w:r w:rsidRPr="009F5CF2">
        <w:rPr>
          <w:vertAlign w:val="subscript"/>
        </w:rPr>
        <w:t>3</w:t>
      </w:r>
      <w:r w:rsidRPr="009F5CF2">
        <w:t>) и так далее — попало число, сгенерированное генератором случайных чисел. Если число попало в какой-то из интервалов (что произойдет всегда и обязательно), то это соответствует выпадению связанного с ним события.</w:t>
      </w:r>
    </w:p>
    <w:p w14:paraId="7186A100"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"/var/folders/8_/ngb3l8814cgdbt58zsfs2x1c0000gn/T/com.microsoft.Word/WebArchiveCopyPasteTempFiles/img04.gif" \* MERGEFORMATINET </w:instrText>
      </w:r>
      <w:r w:rsidRPr="00E909E7">
        <w:rPr>
          <w:sz w:val="26"/>
          <w:szCs w:val="26"/>
        </w:rPr>
        <w:fldChar w:fldCharType="separate"/>
      </w:r>
      <w:r w:rsidRPr="00D83B0F">
        <w:rPr>
          <w:noProof/>
          <w:sz w:val="26"/>
          <w:szCs w:val="26"/>
        </w:rPr>
        <w:drawing>
          <wp:inline distT="0" distB="0" distL="0" distR="0" wp14:anchorId="1140A00F" wp14:editId="280243E3">
            <wp:extent cx="3912044" cy="4699591"/>
            <wp:effectExtent l="0" t="0" r="0" b="0"/>
            <wp:docPr id="17" name="Рисунок 17" descr="[ Рис. 23.4. Блок-схема алгоритма имитации случайных несовместных событ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Рис. 23.4. Блок-схема алгоритма имитации случайных несовместных событий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638" cy="4723130"/>
                    </a:xfrm>
                    <a:prstGeom prst="rect">
                      <a:avLst/>
                    </a:prstGeom>
                    <a:noFill/>
                    <a:ln>
                      <a:noFill/>
                    </a:ln>
                  </pic:spPr>
                </pic:pic>
              </a:graphicData>
            </a:graphic>
          </wp:inline>
        </w:drawing>
      </w:r>
      <w:r w:rsidRPr="00E909E7">
        <w:rPr>
          <w:sz w:val="26"/>
          <w:szCs w:val="26"/>
        </w:rPr>
        <w:fldChar w:fldCharType="end"/>
      </w:r>
    </w:p>
    <w:p w14:paraId="3357869C" w14:textId="377A4BA2"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12</w:t>
      </w:r>
      <w:r w:rsidRPr="001371C8">
        <w:rPr>
          <w:noProof/>
          <w:sz w:val="21"/>
          <w:szCs w:val="21"/>
        </w:rPr>
        <w:fldChar w:fldCharType="end"/>
      </w:r>
      <w:r w:rsidRPr="001371C8">
        <w:rPr>
          <w:sz w:val="21"/>
          <w:szCs w:val="21"/>
        </w:rPr>
        <w:t>. Блок-схема алгоритма моделирования</w:t>
      </w:r>
    </w:p>
    <w:p w14:paraId="76D79EE0" w14:textId="2E73EFB5" w:rsidR="00E909E7" w:rsidRPr="009F5CF2" w:rsidRDefault="00786294" w:rsidP="00B825D4">
      <w:pPr>
        <w:ind w:firstLine="708"/>
        <w:jc w:val="both"/>
      </w:pPr>
      <w:r w:rsidRPr="009F5CF2">
        <w:t xml:space="preserve">Здесь можно привести простой и понятный пример. </w:t>
      </w:r>
      <w:r w:rsidR="00E909E7" w:rsidRPr="009F5CF2">
        <w:t xml:space="preserve">Промоделируем выпадение последовательности событий — будем выбирать из колоды карт наугад карту (определять ее </w:t>
      </w:r>
      <w:r w:rsidR="00E909E7" w:rsidRPr="009F5CF2">
        <w:lastRenderedPageBreak/>
        <w:t>масть). Карты в колоду возвращать не будем.</w:t>
      </w:r>
      <w:r w:rsidR="00293ABB" w:rsidRPr="009F5CF2">
        <w:t xml:space="preserve"> </w:t>
      </w:r>
      <w:r w:rsidR="00E909E7" w:rsidRPr="009F5CF2">
        <w:t xml:space="preserve">В колоде 36 карт четырех мастей по 9 карт каждой масти. Интервал от 0 до 1 разделим на равные четыре части: [0.00—0.25], [0.25—0.50], [0.50—0.75], [0.75—1.00]. Первая часть будет соответствовать картам масти червей (Ч), вторая — картам масти пик (П), третья — картам масти виней (В), четвертая — </w:t>
      </w:r>
      <w:proofErr w:type="spellStart"/>
      <w:r w:rsidR="00E909E7" w:rsidRPr="009F5CF2">
        <w:t>бубей</w:t>
      </w:r>
      <w:proofErr w:type="spellEnd"/>
      <w:r w:rsidR="00E909E7" w:rsidRPr="009F5CF2">
        <w:t xml:space="preserve"> (Б).</w:t>
      </w:r>
      <w:bookmarkStart w:id="13" w:name="rndnumtab"/>
      <w:bookmarkEnd w:id="13"/>
      <w:r w:rsidR="00293ABB" w:rsidRPr="009F5CF2">
        <w:t xml:space="preserve"> </w:t>
      </w:r>
      <w:r w:rsidRPr="009F5CF2">
        <w:t>Генерируем случайное равномерно распределенное число с помощью ГСЧ</w:t>
      </w:r>
      <w:r w:rsidR="00E909E7" w:rsidRPr="009F5CF2">
        <w:t>. Пусть, например, это будет число 0.597. Данное число попадает в третий интервал, соответствующий масти В. Произошло случайное событие: «Масть выпавшей карты — В».</w:t>
      </w:r>
      <w:r w:rsidR="00293ABB" w:rsidRPr="009F5CF2">
        <w:t xml:space="preserve"> </w:t>
      </w:r>
      <w:r w:rsidR="00E909E7" w:rsidRPr="009F5CF2">
        <w:t xml:space="preserve">Поскольку теперь в колоде 9 карт масти Ч, 9 карт масти П, 8 карт масти В, 9 карт масти Б, то интервал от 0 до 1 будет разбит на отрезки длиной: 9/35, 9/35, 8/35, 9/35, то есть [0.000—0.257], [0.257—0.514], [0.514—0.743], [0.743—1.000]. </w:t>
      </w:r>
      <w:r w:rsidRPr="009F5CF2">
        <w:t>Генерируем числа дальше</w:t>
      </w:r>
      <w:r w:rsidR="00E909E7" w:rsidRPr="009F5CF2">
        <w:t>. Например, 0.321. Данное число попадает во второй интервал, соответствующий масти П.</w:t>
      </w:r>
      <w:r w:rsidR="00293ABB" w:rsidRPr="009F5CF2">
        <w:t xml:space="preserve"> </w:t>
      </w:r>
      <w:r w:rsidR="00E909E7" w:rsidRPr="009F5CF2">
        <w:t>Продолжая процесс, можно получить (в зависимости от конкретных случайных чисел), например, такую последовательность: В—П—В—Ч—Б—П—Ч—… </w:t>
      </w:r>
    </w:p>
    <w:p w14:paraId="6D0D9CF3"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"/var/folders/8_/ngb3l8814cgdbt58zsfs2x1c0000gn/T/com.microsoft.Word/WebArchiveCopyPasteTempFiles/img05.gif" \* MERGEFORMATINET </w:instrText>
      </w:r>
      <w:r w:rsidRPr="00E909E7">
        <w:rPr>
          <w:sz w:val="26"/>
          <w:szCs w:val="26"/>
        </w:rPr>
        <w:fldChar w:fldCharType="separate"/>
      </w:r>
      <w:r w:rsidRPr="00D83B0F">
        <w:rPr>
          <w:noProof/>
          <w:sz w:val="26"/>
          <w:szCs w:val="26"/>
        </w:rPr>
        <w:drawing>
          <wp:inline distT="0" distB="0" distL="0" distR="0" wp14:anchorId="47265A85" wp14:editId="2B9908A4">
            <wp:extent cx="6188315" cy="956856"/>
            <wp:effectExtent l="0" t="0" r="0" b="0"/>
            <wp:docPr id="18" name="Рисунок 18" descr="[ Рис. 23.5. Иллюстрация работы генератора случайных чисел на примере выбора карт из колод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Рис. 23.5. Иллюстрация работы генератора случайных чисел на примере выбора карт из колоды ]"/>
                    <pic:cNvPicPr>
                      <a:picLocks noChangeAspect="1" noChangeArrowheads="1"/>
                    </pic:cNvPicPr>
                  </pic:nvPicPr>
                  <pic:blipFill rotWithShape="1">
                    <a:blip r:embed="rId18">
                      <a:extLst>
                        <a:ext uri="{28A0092B-C50C-407E-A947-70E740481C1C}">
                          <a14:useLocalDpi xmlns:a14="http://schemas.microsoft.com/office/drawing/2010/main" val="0"/>
                        </a:ext>
                      </a:extLst>
                    </a:blip>
                    <a:srcRect t="15505" b="11057"/>
                    <a:stretch/>
                  </pic:blipFill>
                  <pic:spPr bwMode="auto">
                    <a:xfrm>
                      <a:off x="0" y="0"/>
                      <a:ext cx="6188710" cy="956917"/>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256B822D" w14:textId="2D5C15DB"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13</w:t>
      </w:r>
      <w:r w:rsidRPr="001371C8">
        <w:rPr>
          <w:noProof/>
          <w:sz w:val="21"/>
          <w:szCs w:val="21"/>
        </w:rPr>
        <w:fldChar w:fldCharType="end"/>
      </w:r>
      <w:r w:rsidRPr="001371C8">
        <w:rPr>
          <w:sz w:val="21"/>
          <w:szCs w:val="21"/>
        </w:rPr>
        <w:t>. Графическая версия полученного результат</w:t>
      </w:r>
      <w:r w:rsidRPr="001371C8">
        <w:rPr>
          <w:noProof/>
          <w:sz w:val="21"/>
          <w:szCs w:val="21"/>
        </w:rPr>
        <w:t>а</w:t>
      </w:r>
    </w:p>
    <w:p w14:paraId="2D9672E5" w14:textId="113293C8" w:rsidR="0038543F" w:rsidRPr="00727166" w:rsidRDefault="0038543F" w:rsidP="00D447C5">
      <w:pPr>
        <w:pStyle w:val="2"/>
        <w:rPr>
          <w:b w:val="0"/>
          <w:bCs w:val="0"/>
          <w:sz w:val="32"/>
          <w:szCs w:val="32"/>
        </w:rPr>
      </w:pPr>
      <w:bookmarkStart w:id="14" w:name="_Toc121969057"/>
      <w:r w:rsidRPr="00727166">
        <w:rPr>
          <w:sz w:val="32"/>
          <w:szCs w:val="32"/>
        </w:rPr>
        <w:t>Моделирование случайных величин</w:t>
      </w:r>
      <w:bookmarkEnd w:id="14"/>
    </w:p>
    <w:p w14:paraId="6D07022B" w14:textId="5010BFAF" w:rsidR="009F5CF2" w:rsidRDefault="00E909E7" w:rsidP="00443C66">
      <w:pPr>
        <w:ind w:firstLine="708"/>
        <w:jc w:val="both"/>
      </w:pPr>
      <w:r w:rsidRPr="00BF587E">
        <w:t>Одной из основных задач</w:t>
      </w:r>
      <w:r w:rsidR="009F7B4E" w:rsidRPr="00BF587E">
        <w:t xml:space="preserve"> моделирования</w:t>
      </w:r>
      <w:r w:rsidRPr="00BF587E">
        <w:t>, использующих ГСЧ, является моделирование СВ с некоторым распределением.</w:t>
      </w:r>
      <w:r w:rsidR="00BF587E" w:rsidRPr="00BF587E">
        <w:t xml:space="preserve"> </w:t>
      </w:r>
      <w:r w:rsidR="003A111C" w:rsidRPr="00BF587E">
        <w:t xml:space="preserve">С «хорошим» ГСЧ достаточно просто моделировать равномерное распределение, однако это покроет только небольшую часть возможных задач. </w:t>
      </w:r>
      <w:r w:rsidR="00347A73" w:rsidRPr="00BF587E">
        <w:t>В идеале необходимо иметь возможность контролировать ГСЧ на предмет типа распределения генерируемой последовательности.</w:t>
      </w:r>
      <w:r w:rsidR="00EC4A20" w:rsidRPr="00BF587E">
        <w:t xml:space="preserve"> Для этого будем использовать метод ступенчатой аппроксимации и дискретизацию (даже в случае непрерывных распределений). Введем обозначения: </w:t>
      </w:r>
      <w:proofErr w:type="spellStart"/>
      <w:r w:rsidR="00EC4A20" w:rsidRPr="00BF587E">
        <w:t>h</w:t>
      </w:r>
      <w:r w:rsidR="00EC4A20" w:rsidRPr="00BF587E">
        <w:rPr>
          <w:vertAlign w:val="subscript"/>
        </w:rPr>
        <w:t>i</w:t>
      </w:r>
      <w:proofErr w:type="spellEnd"/>
      <w:r w:rsidR="00EC4A20" w:rsidRPr="00BF587E">
        <w:t> — высота i-го столбца, f(x) — распределение вероятности (показывает, насколько вероятно некоторое событие x). Значение </w:t>
      </w:r>
      <w:proofErr w:type="spellStart"/>
      <w:r w:rsidR="00EC4A20" w:rsidRPr="00BF587E">
        <w:t>h</w:t>
      </w:r>
      <w:r w:rsidR="00EC4A20" w:rsidRPr="00BF587E">
        <w:rPr>
          <w:vertAlign w:val="subscript"/>
        </w:rPr>
        <w:t>i</w:t>
      </w:r>
      <w:proofErr w:type="spellEnd"/>
      <w:r w:rsidR="00EC4A20" w:rsidRPr="00BF587E">
        <w:t> операцией нормировки необходимо перевести в единицы вероятности появления значений x из интервала </w:t>
      </w:r>
      <w:proofErr w:type="spellStart"/>
      <w:proofErr w:type="gramStart"/>
      <w:r w:rsidR="00EC4A20" w:rsidRPr="00BF587E">
        <w:t>x</w:t>
      </w:r>
      <w:r w:rsidR="00EC4A20" w:rsidRPr="00BF587E">
        <w:rPr>
          <w:vertAlign w:val="subscript"/>
        </w:rPr>
        <w:t>i</w:t>
      </w:r>
      <w:proofErr w:type="spellEnd"/>
      <w:r w:rsidR="00EC4A20" w:rsidRPr="00BF587E">
        <w:t> </w:t>
      </w:r>
      <w:r w:rsidR="00BF587E">
        <w:t xml:space="preserve"> </w:t>
      </w:r>
      <w:r w:rsidR="00EC4A20" w:rsidRPr="00BF587E">
        <w:t>&lt;</w:t>
      </w:r>
      <w:proofErr w:type="gramEnd"/>
      <w:r w:rsidR="00EC4A20" w:rsidRPr="00BF587E">
        <w:t> </w:t>
      </w:r>
      <w:r w:rsidR="00BF587E">
        <w:t xml:space="preserve"> </w:t>
      </w:r>
      <w:r w:rsidR="00EC4A20" w:rsidRPr="00BF587E">
        <w:t>x</w:t>
      </w:r>
      <w:r w:rsidR="00BF587E">
        <w:t xml:space="preserve"> </w:t>
      </w:r>
      <w:r w:rsidR="00EC4A20" w:rsidRPr="00BF587E">
        <w:t> ≤ </w:t>
      </w:r>
      <w:r w:rsidR="00BF587E">
        <w:t xml:space="preserve"> </w:t>
      </w:r>
      <w:proofErr w:type="spellStart"/>
      <w:r w:rsidR="00EC4A20" w:rsidRPr="00BF587E">
        <w:t>x</w:t>
      </w:r>
      <w:r w:rsidR="00EC4A20" w:rsidRPr="00BF587E">
        <w:rPr>
          <w:vertAlign w:val="subscript"/>
        </w:rPr>
        <w:t>i</w:t>
      </w:r>
      <w:proofErr w:type="spellEnd"/>
      <w:r w:rsidR="00EC4A20" w:rsidRPr="00BF587E">
        <w:t> + 1: </w:t>
      </w:r>
    </w:p>
    <w:p w14:paraId="196A4A7D" w14:textId="77777777" w:rsidR="009F5CF2" w:rsidRDefault="009F5CF2" w:rsidP="00BF587E">
      <w:pPr>
        <w:jc w:val="both"/>
      </w:pPr>
    </w:p>
    <w:p w14:paraId="43854051" w14:textId="64EA19A4" w:rsidR="009F5CF2" w:rsidRDefault="00000000" w:rsidP="009F5CF2">
      <w:pPr>
        <w:jc w:val="center"/>
      </w:pPr>
      <m:oMathPara>
        <m:oMath>
          <m:sSub>
            <m:sSubPr>
              <m:ctrlPr>
                <w:rPr>
                  <w:rFonts w:ascii="Cambria Math" w:hAnsi="Cambria Math"/>
                  <w:i/>
                  <w:iCs/>
                </w:rPr>
              </m:ctrlPr>
            </m:sSubPr>
            <m:e>
              <m:r>
                <w:rPr>
                  <w:rFonts w:ascii="Cambria Math" w:hAnsi="Cambria Math"/>
                </w:rPr>
                <m:t>P</m:t>
              </m:r>
            </m:e>
            <m:sub>
              <m:r>
                <w:rPr>
                  <w:rFonts w:ascii="Cambria Math" w:hAnsi="Cambria Math"/>
                  <w:lang w:val="en-US"/>
                </w:rPr>
                <m:t>i</m:t>
              </m:r>
            </m:sub>
          </m:sSub>
          <m:r>
            <w:rPr>
              <w:rFonts w:ascii="Cambria Math" w:hAnsi="Cambria Math"/>
            </w:rPr>
            <m:t> = </m:t>
          </m:r>
          <m:f>
            <m:fPr>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 + </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 + … +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 + … + </m:t>
              </m:r>
              <m:sSub>
                <m:sSubPr>
                  <m:ctrlPr>
                    <w:rPr>
                      <w:rFonts w:ascii="Cambria Math" w:hAnsi="Cambria Math"/>
                      <w:i/>
                      <w:iCs/>
                    </w:rPr>
                  </m:ctrlPr>
                </m:sSubPr>
                <m:e>
                  <m:r>
                    <w:rPr>
                      <w:rFonts w:ascii="Cambria Math" w:hAnsi="Cambria Math"/>
                    </w:rPr>
                    <m:t>h</m:t>
                  </m:r>
                </m:e>
                <m:sub>
                  <m:r>
                    <w:rPr>
                      <w:rFonts w:ascii="Cambria Math" w:hAnsi="Cambria Math"/>
                    </w:rPr>
                    <m:t>n</m:t>
                  </m:r>
                </m:sub>
              </m:sSub>
              <m:r>
                <w:rPr>
                  <w:rFonts w:ascii="Cambria Math" w:hAnsi="Cambria Math"/>
                </w:rPr>
                <m:t>)</m:t>
              </m:r>
            </m:den>
          </m:f>
          <m:r>
            <w:rPr>
              <w:rFonts w:ascii="Cambria Math" w:hAnsi="Cambria Math"/>
              <w:vertAlign w:val="subscript"/>
            </w:rPr>
            <m:t xml:space="preserve"> </m:t>
          </m:r>
        </m:oMath>
      </m:oMathPara>
    </w:p>
    <w:p w14:paraId="7E649136" w14:textId="1DB85443" w:rsidR="00D15CCB" w:rsidRPr="00BF587E" w:rsidRDefault="00EC4A20" w:rsidP="00BF587E">
      <w:pPr>
        <w:jc w:val="both"/>
      </w:pPr>
      <w:r w:rsidRPr="00BF587E">
        <w:t>Учтем нормировку в условиях работы с вероятностями:</w:t>
      </w:r>
    </w:p>
    <w:p w14:paraId="75AA29DA" w14:textId="34FB632F" w:rsidR="00EC4A20" w:rsidRPr="00BF587E" w:rsidRDefault="00000000" w:rsidP="00BF587E">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m:oMathPara>
    </w:p>
    <w:p w14:paraId="2B18C2AA" w14:textId="47B7C5EA" w:rsidR="00EC4A20" w:rsidRPr="00BF587E" w:rsidRDefault="00EC4A20" w:rsidP="00BF587E">
      <w:pPr>
        <w:jc w:val="both"/>
      </w:pPr>
      <w:r w:rsidRPr="00BF587E">
        <w:t>Графически переход от произвольного непрерывного распределения к дискретному, отображение вероятностей на интервал и генерация случайных событий выглядит так:</w:t>
      </w:r>
    </w:p>
    <w:p w14:paraId="16CDBF96" w14:textId="77777777" w:rsidR="002A49A2" w:rsidRDefault="00EC4A20" w:rsidP="002A49A2">
      <w:pPr>
        <w:keepNext/>
        <w:jc w:val="center"/>
      </w:pPr>
      <w:r w:rsidRPr="00EC4A20">
        <w:fldChar w:fldCharType="begin"/>
      </w:r>
      <w:r w:rsidRPr="00EC4A20">
        <w:instrText xml:space="preserve"> INCLUDEPICTURE "/var/folders/8_/ngb3l8814cgdbt58zsfs2x1c0000gn/T/com.microsoft.Word/WebArchiveCopyPasteTempFiles/img02.gif" \* MERGEFORMATINET </w:instrText>
      </w:r>
      <w:r w:rsidRPr="00EC4A20">
        <w:fldChar w:fldCharType="separate"/>
      </w:r>
      <w:r w:rsidRPr="00EC4A20">
        <w:rPr>
          <w:noProof/>
        </w:rPr>
        <w:drawing>
          <wp:inline distT="0" distB="0" distL="0" distR="0" wp14:anchorId="53679E12" wp14:editId="2FE8693A">
            <wp:extent cx="6187435" cy="1583897"/>
            <wp:effectExtent l="0" t="0" r="0" b="3810"/>
            <wp:docPr id="24" name="Рисунок 24" descr="[ Рис. 24.2. Иллюстрация метода ступенчатой аппроксима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Рис. 24.2. Иллюстрация метода ступенчатой аппроксимации ]"/>
                    <pic:cNvPicPr>
                      <a:picLocks noChangeAspect="1" noChangeArrowheads="1"/>
                    </pic:cNvPicPr>
                  </pic:nvPicPr>
                  <pic:blipFill rotWithShape="1">
                    <a:blip r:embed="rId19">
                      <a:extLst>
                        <a:ext uri="{28A0092B-C50C-407E-A947-70E740481C1C}">
                          <a14:useLocalDpi xmlns:a14="http://schemas.microsoft.com/office/drawing/2010/main" val="0"/>
                        </a:ext>
                      </a:extLst>
                    </a:blip>
                    <a:srcRect t="6846" b="14700"/>
                    <a:stretch/>
                  </pic:blipFill>
                  <pic:spPr bwMode="auto">
                    <a:xfrm>
                      <a:off x="0" y="0"/>
                      <a:ext cx="6188710" cy="1584224"/>
                    </a:xfrm>
                    <a:prstGeom prst="rect">
                      <a:avLst/>
                    </a:prstGeom>
                    <a:noFill/>
                    <a:ln>
                      <a:noFill/>
                    </a:ln>
                    <a:extLst>
                      <a:ext uri="{53640926-AAD7-44D8-BBD7-CCE9431645EC}">
                        <a14:shadowObscured xmlns:a14="http://schemas.microsoft.com/office/drawing/2010/main"/>
                      </a:ext>
                    </a:extLst>
                  </pic:spPr>
                </pic:pic>
              </a:graphicData>
            </a:graphic>
          </wp:inline>
        </w:drawing>
      </w:r>
      <w:r w:rsidRPr="00EC4A20">
        <w:fldChar w:fldCharType="end"/>
      </w:r>
    </w:p>
    <w:p w14:paraId="49280D5A" w14:textId="7C030517" w:rsidR="00EC4A20"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14</w:t>
      </w:r>
      <w:r w:rsidRPr="001371C8">
        <w:rPr>
          <w:noProof/>
          <w:sz w:val="21"/>
          <w:szCs w:val="21"/>
        </w:rPr>
        <w:fldChar w:fldCharType="end"/>
      </w:r>
      <w:r w:rsidRPr="001371C8">
        <w:rPr>
          <w:sz w:val="21"/>
          <w:szCs w:val="21"/>
        </w:rPr>
        <w:t>. Процесс перехода от произвольного распределения к дискретному</w:t>
      </w:r>
    </w:p>
    <w:p w14:paraId="52680538" w14:textId="77777777" w:rsidR="00EC4A20" w:rsidRDefault="00EC4A20" w:rsidP="003927E9">
      <w:pPr>
        <w:spacing w:line="360" w:lineRule="auto"/>
        <w:jc w:val="both"/>
        <w:rPr>
          <w:sz w:val="26"/>
          <w:szCs w:val="26"/>
        </w:rPr>
      </w:pPr>
    </w:p>
    <w:p w14:paraId="14F172C0" w14:textId="69CEB765" w:rsidR="00EC4A20" w:rsidRPr="00BF587E" w:rsidRDefault="00EC4A20" w:rsidP="00BF587E">
      <w:pPr>
        <w:jc w:val="both"/>
      </w:pPr>
      <w:r w:rsidRPr="00BF587E">
        <w:t>Важно отметить, что внутри каждого из интервалов значение х будет дискретным, то есть одинаковым. Это является погрешностью данного метода, потому что мы перешли от непрерывного распределения к дискретному. В данном случае точность будет зависеть от количества интервалов, на которые мы разбили начальные значения. Блок-схема алгоритма:</w:t>
      </w:r>
    </w:p>
    <w:p w14:paraId="49DEF88D" w14:textId="77777777" w:rsidR="002A49A2" w:rsidRDefault="00EC4A20" w:rsidP="002A49A2">
      <w:pPr>
        <w:keepNext/>
        <w:jc w:val="center"/>
      </w:pPr>
      <w:r w:rsidRPr="00EC4A20">
        <w:fldChar w:fldCharType="begin"/>
      </w:r>
      <w:r w:rsidRPr="00EC4A20">
        <w:instrText xml:space="preserve"> INCLUDEPICTURE "/var/folders/8_/ngb3l8814cgdbt58zsfs2x1c0000gn/T/com.microsoft.Word/WebArchiveCopyPasteTempFiles/img03.gif" \* MERGEFORMATINET </w:instrText>
      </w:r>
      <w:r w:rsidRPr="00EC4A20">
        <w:fldChar w:fldCharType="separate"/>
      </w:r>
      <w:r w:rsidRPr="00EC4A20">
        <w:rPr>
          <w:noProof/>
        </w:rPr>
        <w:drawing>
          <wp:inline distT="0" distB="0" distL="0" distR="0" wp14:anchorId="7481ABF0" wp14:editId="65302DED">
            <wp:extent cx="2517620" cy="3530010"/>
            <wp:effectExtent l="0" t="0" r="0" b="635"/>
            <wp:docPr id="25" name="Рисунок 25" descr="[ Рис. 24.3. Блок-схема алгоритма, реализующего метод ступенчатой аппроксима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Рис. 24.3. Блок-схема алгоритма, реализующего метод ступенчатой аппроксимации ]"/>
                    <pic:cNvPicPr>
                      <a:picLocks noChangeAspect="1" noChangeArrowheads="1"/>
                    </pic:cNvPicPr>
                  </pic:nvPicPr>
                  <pic:blipFill rotWithShape="1">
                    <a:blip r:embed="rId20">
                      <a:extLst>
                        <a:ext uri="{28A0092B-C50C-407E-A947-70E740481C1C}">
                          <a14:useLocalDpi xmlns:a14="http://schemas.microsoft.com/office/drawing/2010/main" val="0"/>
                        </a:ext>
                      </a:extLst>
                    </a:blip>
                    <a:srcRect t="2266" b="1364"/>
                    <a:stretch/>
                  </pic:blipFill>
                  <pic:spPr bwMode="auto">
                    <a:xfrm>
                      <a:off x="0" y="0"/>
                      <a:ext cx="2546661" cy="3570728"/>
                    </a:xfrm>
                    <a:prstGeom prst="rect">
                      <a:avLst/>
                    </a:prstGeom>
                    <a:noFill/>
                    <a:ln>
                      <a:noFill/>
                    </a:ln>
                    <a:extLst>
                      <a:ext uri="{53640926-AAD7-44D8-BBD7-CCE9431645EC}">
                        <a14:shadowObscured xmlns:a14="http://schemas.microsoft.com/office/drawing/2010/main"/>
                      </a:ext>
                    </a:extLst>
                  </pic:spPr>
                </pic:pic>
              </a:graphicData>
            </a:graphic>
          </wp:inline>
        </w:drawing>
      </w:r>
      <w:r w:rsidRPr="00EC4A20">
        <w:fldChar w:fldCharType="end"/>
      </w:r>
    </w:p>
    <w:p w14:paraId="2DAE02D6" w14:textId="6275BF81" w:rsidR="00EC4A20"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15</w:t>
      </w:r>
      <w:r w:rsidRPr="001371C8">
        <w:rPr>
          <w:noProof/>
          <w:sz w:val="21"/>
          <w:szCs w:val="21"/>
        </w:rPr>
        <w:fldChar w:fldCharType="end"/>
      </w:r>
      <w:r w:rsidRPr="001371C8">
        <w:rPr>
          <w:sz w:val="21"/>
          <w:szCs w:val="21"/>
        </w:rPr>
        <w:t>. Блок-схема алгоритма перехода от произвольного распределения к дискретному</w:t>
      </w:r>
    </w:p>
    <w:p w14:paraId="3AA0ADC0" w14:textId="77777777" w:rsidR="00EC4A20" w:rsidRDefault="00EC4A20" w:rsidP="00EC4A20"/>
    <w:p w14:paraId="66E66F8A" w14:textId="771D8991" w:rsidR="00EC4A20" w:rsidRDefault="00EC4A20" w:rsidP="00EC4A20">
      <w:r>
        <w:t xml:space="preserve">Сначала </w:t>
      </w:r>
      <w:r w:rsidR="0033781F">
        <w:t>генерируется</w:t>
      </w:r>
      <w:r>
        <w:t xml:space="preserve"> случайное число</w:t>
      </w:r>
      <w:r w:rsidR="0033781F">
        <w:t xml:space="preserve">, которое равномерно распределено на </w:t>
      </w:r>
      <w:r w:rsidR="0033781F" w:rsidRPr="0033781F">
        <w:t xml:space="preserve">[0; 1]. </w:t>
      </w:r>
      <w:r w:rsidR="0033781F">
        <w:t>Затем производится сравнение границ отрезков, которые одновременно являются и вероятностями, в результате определяются произошедшие события (из изначально заданного закона распределения).</w:t>
      </w:r>
    </w:p>
    <w:p w14:paraId="43337922" w14:textId="28BAF820" w:rsidR="0033781F" w:rsidRDefault="0033781F" w:rsidP="00EC4A20"/>
    <w:p w14:paraId="3A7BD56E" w14:textId="0E747E7F" w:rsidR="0033781F" w:rsidRPr="00727166" w:rsidRDefault="0033781F" w:rsidP="00D447C5">
      <w:pPr>
        <w:pStyle w:val="2"/>
        <w:rPr>
          <w:b w:val="0"/>
          <w:bCs w:val="0"/>
          <w:sz w:val="32"/>
          <w:szCs w:val="32"/>
        </w:rPr>
      </w:pPr>
      <w:bookmarkStart w:id="15" w:name="_Toc121969058"/>
      <w:r w:rsidRPr="00727166">
        <w:rPr>
          <w:sz w:val="32"/>
          <w:szCs w:val="32"/>
        </w:rPr>
        <w:t>Генерация случайных чисел с нормальным распределением с использованием центральной предельной теоремы.</w:t>
      </w:r>
      <w:bookmarkEnd w:id="15"/>
    </w:p>
    <w:p w14:paraId="48A8AD89" w14:textId="4E0724FD" w:rsidR="00C84DB8" w:rsidRPr="00BF587E" w:rsidRDefault="0033781F" w:rsidP="00443C66">
      <w:pPr>
        <w:ind w:firstLine="708"/>
        <w:jc w:val="both"/>
      </w:pPr>
      <w:r w:rsidRPr="00BF587E">
        <w:t xml:space="preserve">В данном случае метод основывается на сложении случайных чисел (любого распределения) и </w:t>
      </w:r>
      <w:r w:rsidR="00C84DB8" w:rsidRPr="00BF587E">
        <w:t xml:space="preserve">приведении </w:t>
      </w:r>
      <w:r w:rsidRPr="00BF587E">
        <w:t>(</w:t>
      </w:r>
      <w:r w:rsidR="00C84DB8" w:rsidRPr="00BF587E">
        <w:t>нормализации</w:t>
      </w:r>
      <w:r w:rsidRPr="00BF587E">
        <w:t>) в необходимый диапазон нормального распределения.</w:t>
      </w:r>
      <w:r w:rsidR="00C84DB8" w:rsidRPr="00BF587E">
        <w:t xml:space="preserve"> В результате имитационного моделировани</w:t>
      </w:r>
      <w:r w:rsidR="00395585">
        <w:t xml:space="preserve">я </w:t>
      </w:r>
      <w:r w:rsidR="00C84DB8" w:rsidRPr="00BF587E">
        <w:t>мы хотим получить нормально распределенные случайные числа с заданными математическим ожиданием и среднеквадратичным отклонением. Алгоритм прост и состоит из следующих этапов:</w:t>
      </w:r>
    </w:p>
    <w:p w14:paraId="3A5E9760" w14:textId="017C821C" w:rsidR="00EC4A20" w:rsidRPr="00BF587E" w:rsidRDefault="00C84DB8" w:rsidP="009303A7">
      <w:pPr>
        <w:pStyle w:val="a9"/>
        <w:numPr>
          <w:ilvl w:val="0"/>
          <w:numId w:val="8"/>
        </w:numPr>
        <w:jc w:val="both"/>
      </w:pPr>
      <w:r w:rsidRPr="00BF587E">
        <w:t xml:space="preserve">Генерация n случайных чисел и их сумма: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Pr="00BF587E">
        <w:t>. Согласно центральной предельной теореме, данная сумма образу</w:t>
      </w:r>
      <w:r w:rsidR="001E76EC">
        <w:t>е</w:t>
      </w:r>
      <w:r w:rsidRPr="00BF587E">
        <w:t xml:space="preserve">т ряд значений с нормальным распределением (конечно же при достаточно большом значении n). Данный закон имеет МО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BF587E">
        <w:t xml:space="preserve">, СКО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12</m:t>
                </m:r>
              </m:den>
            </m:f>
          </m:e>
        </m:rad>
      </m:oMath>
      <w:r w:rsidRPr="00BF587E">
        <w:t>.</w:t>
      </w:r>
    </w:p>
    <w:p w14:paraId="347BA1FD" w14:textId="0E11833D" w:rsidR="00C84DB8" w:rsidRPr="00BF587E" w:rsidRDefault="00C84DB8" w:rsidP="009303A7">
      <w:pPr>
        <w:pStyle w:val="a9"/>
        <w:numPr>
          <w:ilvl w:val="0"/>
          <w:numId w:val="8"/>
        </w:numPr>
        <w:jc w:val="both"/>
      </w:pPr>
      <w:r w:rsidRPr="00BF587E">
        <w:lastRenderedPageBreak/>
        <w:t xml:space="preserve">Далее производится z-стандартизация (нормализация) с помощью формулы </w:t>
      </w:r>
      <m:oMath>
        <m:r>
          <w:rPr>
            <w:rFonts w:ascii="Cambria Math" w:hAnsi="Cambria Math"/>
          </w:rPr>
          <m:t>z=</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S</m:t>
                </m:r>
              </m:sub>
            </m:sSub>
          </m:num>
          <m:den>
            <m:sSub>
              <m:sSubPr>
                <m:ctrlPr>
                  <w:rPr>
                    <w:rFonts w:ascii="Cambria Math" w:hAnsi="Cambria Math"/>
                    <w:i/>
                  </w:rPr>
                </m:ctrlPr>
              </m:sSubPr>
              <m:e>
                <m:r>
                  <w:rPr>
                    <w:rFonts w:ascii="Cambria Math" w:hAnsi="Cambria Math"/>
                  </w:rPr>
                  <m:t>σ</m:t>
                </m:r>
              </m:e>
              <m:sub>
                <m:r>
                  <w:rPr>
                    <w:rFonts w:ascii="Cambria Math" w:hAnsi="Cambria Math"/>
                  </w:rPr>
                  <m:t>S</m:t>
                </m:r>
              </m:sub>
            </m:sSub>
          </m:den>
        </m:f>
      </m:oMath>
      <w:r w:rsidRPr="00BF587E">
        <w:t>. Теперь МО = 0, СКО = 1.</w:t>
      </w:r>
    </w:p>
    <w:p w14:paraId="24BBDC5E" w14:textId="4C45DD00" w:rsidR="009D085A" w:rsidRPr="00BF587E" w:rsidRDefault="009D085A" w:rsidP="009303A7">
      <w:pPr>
        <w:pStyle w:val="a9"/>
        <w:numPr>
          <w:ilvl w:val="0"/>
          <w:numId w:val="8"/>
        </w:numPr>
        <w:jc w:val="both"/>
      </w:pPr>
      <w:r w:rsidRPr="00BF587E">
        <w:t xml:space="preserve">Теперь сдвигами и масштабированием (из принципов нормального распределения), преобразуем последовательность z в x: </w:t>
      </w:r>
      <m:oMath>
        <m:r>
          <w:rPr>
            <w:rFonts w:ascii="Cambria Math" w:hAnsi="Cambria Math"/>
          </w:rPr>
          <m:t>x=z*</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oMath>
    </w:p>
    <w:p w14:paraId="2F3C386B" w14:textId="00A6DD6B" w:rsidR="009D085A" w:rsidRPr="00BF587E" w:rsidRDefault="009D085A" w:rsidP="00BF587E">
      <w:pPr>
        <w:ind w:firstLine="708"/>
        <w:jc w:val="both"/>
      </w:pPr>
      <w:r w:rsidRPr="00BF587E">
        <w:t>Приведем производственный пример. Допустим, что имеется некоторый поток изготовляемых изделий. Средняя длина изделия имеет случайную погрешность и МО 35 см, СКО 10 см. Задача – сгенерировать поток заготовок. Производим расчеты, генерируя случайные числа:</w:t>
      </w:r>
    </w:p>
    <w:p w14:paraId="1C890B7E" w14:textId="357F47B0" w:rsidR="009D085A" w:rsidRPr="009D085A" w:rsidRDefault="009D085A" w:rsidP="003927E9">
      <w:pPr>
        <w:spacing w:line="360" w:lineRule="auto"/>
        <w:jc w:val="both"/>
        <w:rPr>
          <w:sz w:val="26"/>
          <w:szCs w:val="26"/>
          <w:lang w:val="en-US"/>
        </w:rPr>
      </w:pPr>
      <m:oMathPara>
        <m:oMath>
          <m:r>
            <w:rPr>
              <w:rFonts w:ascii="Cambria Math" w:hAnsi="Cambria Math"/>
              <w:sz w:val="26"/>
              <w:szCs w:val="26"/>
              <w:lang w:val="en-US"/>
            </w:rPr>
            <m:t>S=</m:t>
          </m:r>
          <m:nary>
            <m:naryPr>
              <m:chr m:val="∑"/>
              <m:limLoc m:val="undOvr"/>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6</m:t>
              </m:r>
            </m:sup>
            <m:e>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e>
          </m:nary>
        </m:oMath>
      </m:oMathPara>
    </w:p>
    <w:p w14:paraId="29831220" w14:textId="41731A21" w:rsidR="009D085A" w:rsidRDefault="00CA48DD" w:rsidP="003927E9">
      <w:pPr>
        <w:spacing w:line="360" w:lineRule="auto"/>
        <w:jc w:val="both"/>
        <w:rPr>
          <w:sz w:val="26"/>
          <w:szCs w:val="26"/>
        </w:rPr>
      </w:pPr>
      <m:oMathPara>
        <m:oMath>
          <m:r>
            <w:rPr>
              <w:rFonts w:ascii="Cambria Math" w:hAnsi="Cambria Math"/>
              <w:sz w:val="26"/>
              <w:szCs w:val="26"/>
            </w:rPr>
            <m:t>Z=</m:t>
          </m:r>
          <m:nary>
            <m:naryPr>
              <m:chr m:val="∑"/>
              <m:limLoc m:val="undOvr"/>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6</m:t>
              </m:r>
            </m:sup>
            <m:e>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lang w:val="en-US"/>
                        </w:rPr>
                        <m:t>i</m:t>
                      </m:r>
                    </m:sub>
                  </m:sSub>
                  <m:r>
                    <w:rPr>
                      <w:rFonts w:ascii="Cambria Math" w:hAnsi="Cambria Math"/>
                      <w:sz w:val="26"/>
                      <w:szCs w:val="26"/>
                      <w:lang w:val="en-US"/>
                    </w:rPr>
                    <m:t>-35</m:t>
                  </m:r>
                </m:num>
                <m:den>
                  <m:r>
                    <w:rPr>
                      <w:rFonts w:ascii="Cambria Math" w:hAnsi="Cambria Math"/>
                      <w:sz w:val="26"/>
                      <w:szCs w:val="26"/>
                      <w:lang w:val="en-US"/>
                    </w:rPr>
                    <m:t>10</m:t>
                  </m:r>
                </m:den>
              </m:f>
            </m:e>
          </m:nary>
          <m:r>
            <w:rPr>
              <w:rFonts w:ascii="Cambria Math" w:hAnsi="Cambria Math"/>
              <w:sz w:val="26"/>
              <w:szCs w:val="26"/>
            </w:rPr>
            <m:t xml:space="preserve"> </m:t>
          </m:r>
        </m:oMath>
      </m:oMathPara>
    </w:p>
    <w:p w14:paraId="6D72B8F3" w14:textId="7A01ABCA" w:rsidR="00CA48DD" w:rsidRPr="00CA48DD" w:rsidRDefault="00000000" w:rsidP="003927E9">
      <w:pPr>
        <w:spacing w:line="360" w:lineRule="auto"/>
        <w:jc w:val="both"/>
        <w:rPr>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i</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z</m:t>
              </m:r>
            </m:e>
            <m:sub>
              <m:r>
                <w:rPr>
                  <w:rFonts w:ascii="Cambria Math" w:hAnsi="Cambria Math"/>
                  <w:sz w:val="26"/>
                  <w:szCs w:val="26"/>
                  <w:lang w:val="en-US"/>
                </w:rPr>
                <m:t>i</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σ</m:t>
              </m:r>
            </m:e>
            <m:sub>
              <m:r>
                <w:rPr>
                  <w:rFonts w:ascii="Cambria Math" w:hAnsi="Cambria Math"/>
                  <w:sz w:val="26"/>
                  <w:szCs w:val="26"/>
                  <w:lang w:val="en-US"/>
                </w:rPr>
                <m:t>x</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m</m:t>
              </m:r>
            </m:e>
            <m:sub>
              <m:r>
                <w:rPr>
                  <w:rFonts w:ascii="Cambria Math" w:hAnsi="Cambria Math"/>
                  <w:sz w:val="26"/>
                  <w:szCs w:val="26"/>
                  <w:lang w:val="en-US"/>
                </w:rPr>
                <m:t>x</m:t>
              </m:r>
            </m:sub>
          </m:sSub>
          <m:r>
            <w:rPr>
              <w:rFonts w:ascii="Cambria Math" w:hAnsi="Cambria Math"/>
              <w:sz w:val="26"/>
              <w:szCs w:val="26"/>
              <w:lang w:val="en-US"/>
            </w:rPr>
            <m:t xml:space="preserve">, </m:t>
          </m:r>
        </m:oMath>
      </m:oMathPara>
    </w:p>
    <w:p w14:paraId="38C510EF" w14:textId="045EC853" w:rsidR="00CA48DD" w:rsidRPr="00BF587E" w:rsidRDefault="00CA48DD" w:rsidP="00BF587E">
      <w:pPr>
        <w:jc w:val="both"/>
      </w:pPr>
      <m:oMathPara>
        <m:oMath>
          <m:r>
            <m:rPr>
              <m:sty m:val="p"/>
            </m:rPr>
            <w:rPr>
              <w:rFonts w:ascii="Cambria Math" w:hAnsi="Cambria Math"/>
            </w:rPr>
            <m:t>где МО и СКО-параметры желаемого распределения</m:t>
          </m:r>
        </m:oMath>
      </m:oMathPara>
    </w:p>
    <w:p w14:paraId="2053EA26" w14:textId="255439E7" w:rsidR="00D15CCB" w:rsidRPr="00727166" w:rsidRDefault="00325B37" w:rsidP="00D447C5">
      <w:pPr>
        <w:pStyle w:val="2"/>
        <w:rPr>
          <w:b w:val="0"/>
          <w:bCs w:val="0"/>
          <w:sz w:val="32"/>
          <w:szCs w:val="32"/>
        </w:rPr>
      </w:pPr>
      <w:bookmarkStart w:id="16" w:name="_Toc121969059"/>
      <w:r w:rsidRPr="00727166">
        <w:rPr>
          <w:sz w:val="32"/>
          <w:szCs w:val="32"/>
        </w:rPr>
        <w:t>Моделирование потоков случайных событий</w:t>
      </w:r>
      <w:bookmarkEnd w:id="16"/>
    </w:p>
    <w:p w14:paraId="1C7A6DC5" w14:textId="1FB81C86" w:rsidR="00325B37" w:rsidRPr="00BF587E" w:rsidRDefault="00325B37" w:rsidP="00BF587E">
      <w:pPr>
        <w:ind w:firstLine="708"/>
        <w:jc w:val="both"/>
      </w:pPr>
      <w:r w:rsidRPr="00BF587E">
        <w:t>Еще одной важной задачей, моделируемой при помощи ГСЧ, является моделирование некоторого количества событий, которые следуют друг за другом. Такой процесс называется потоком событий. Возникает повсеместно, наиболее знакомый из нашей учебной программы пример – системы массового обслуживания, где таким потоком поступают заявки на обработку</w:t>
      </w:r>
      <w:r w:rsidR="00381BA3" w:rsidRPr="00BF587E">
        <w:t xml:space="preserve"> (не идеальный, но в общем подходящий пример, далее рассмотрим подробнее полноценный пример на СМО)</w:t>
      </w:r>
      <w:r w:rsidRPr="00BF587E">
        <w:t>. Поток характеризуется интенсивностью – средним количеством событий в единицу времени. Эталонным в моделировании считается пуассоновский поток. В</w:t>
      </w:r>
      <w:r w:rsidR="002D74F2" w:rsidRPr="00BF587E">
        <w:t xml:space="preserve"> нем вероятность одновременного появления двух и более событий равна 0, то есть это ординарный поток. Можно рассчитать вероятность появления m событий за некоторый промежуток времени (t0, t0 + </w:t>
      </w:r>
      <w:r w:rsidR="002D74F2" w:rsidRPr="00BF587E">
        <w:sym w:font="Symbol" w:char="F044"/>
      </w:r>
      <w:r w:rsidR="002D74F2" w:rsidRPr="00BF587E">
        <w:t>t):</w:t>
      </w:r>
    </w:p>
    <w:p w14:paraId="5C12D726" w14:textId="5C3284BF" w:rsidR="002D74F2" w:rsidRPr="00BF587E" w:rsidRDefault="00000000" w:rsidP="00BF587E">
      <w:pPr>
        <w:jc w:val="both"/>
      </w:pPr>
      <m:oMathPara>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m</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sup>
              </m:sSup>
            </m:num>
            <m:den>
              <m:r>
                <w:rPr>
                  <w:rFonts w:ascii="Cambria Math" w:hAnsi="Cambria Math"/>
                </w:rPr>
                <m:t>m</m:t>
              </m:r>
              <m:r>
                <m:rPr>
                  <m:sty m:val="p"/>
                </m:rPr>
                <w:rPr>
                  <w:rFonts w:ascii="Cambria Math" w:hAnsi="Cambria Math"/>
                </w:rPr>
                <m:t>!</m:t>
              </m:r>
            </m:den>
          </m:f>
        </m:oMath>
      </m:oMathPara>
    </w:p>
    <w:p w14:paraId="191B7D43" w14:textId="419F4F7D" w:rsidR="002D74F2" w:rsidRPr="00BF587E" w:rsidRDefault="002D74F2" w:rsidP="00BF587E">
      <w:pPr>
        <w:jc w:val="both"/>
      </w:pPr>
      <m:oMathPara>
        <m:oMath>
          <m:r>
            <w:rPr>
              <w:rFonts w:ascii="Cambria Math" w:hAnsi="Cambria Math"/>
            </w:rPr>
            <m:t>a</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e>
              <m:r>
                <w:rPr>
                  <w:rFonts w:ascii="Cambria Math" w:hAnsi="Cambria Math"/>
                </w:rPr>
                <m:t>λ</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7B9475A" w14:textId="5E9EED25" w:rsidR="002D74F2" w:rsidRPr="00BF587E" w:rsidRDefault="002D74F2" w:rsidP="00BF587E">
      <w:pPr>
        <w:jc w:val="both"/>
      </w:pPr>
      <w:r w:rsidRPr="00BF587E">
        <w:t xml:space="preserve">Если </w:t>
      </w:r>
      <m:oMath>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const</m:t>
        </m:r>
      </m:oMath>
      <w:r w:rsidRPr="00BF587E">
        <w:t xml:space="preserve">, то поток стационарный, </w:t>
      </w:r>
      <m:oMath>
        <m:r>
          <w:rPr>
            <w:rFonts w:ascii="Cambria Math" w:hAnsi="Cambria Math"/>
          </w:rPr>
          <m:t>a</m:t>
        </m:r>
        <m:r>
          <m:rPr>
            <m:sty m:val="p"/>
          </m:rPr>
          <w:rPr>
            <w:rFonts w:ascii="Cambria Math" w:hAnsi="Cambria Math"/>
          </w:rPr>
          <m:t>=</m:t>
        </m:r>
        <m:r>
          <w:rPr>
            <w:rFonts w:ascii="Cambria Math" w:hAnsi="Cambria Math"/>
          </w:rPr>
          <m:t>λt</m:t>
        </m:r>
      </m:oMath>
      <w:r w:rsidRPr="00BF587E">
        <w:t xml:space="preserve">. В таком случае можем найти вероятность появления m событий за время </w:t>
      </w:r>
      <w:r w:rsidRPr="00BF587E">
        <w:sym w:font="Symbol" w:char="F074"/>
      </w:r>
      <w:r w:rsidRPr="00BF587E">
        <w:t>:</w:t>
      </w:r>
    </w:p>
    <w:p w14:paraId="11FC97C2" w14:textId="24CB624E" w:rsidR="002D74F2" w:rsidRPr="00BF587E" w:rsidRDefault="00000000" w:rsidP="00BF587E">
      <m:oMathPara>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r>
                        <w:rPr>
                          <w:rFonts w:ascii="Cambria Math" w:hAnsi="Cambria Math"/>
                        </w:rPr>
                        <m:t>λτ</m:t>
                      </m:r>
                      <m:r>
                        <m:rPr>
                          <m:sty m:val="p"/>
                        </m:rPr>
                        <w:rPr>
                          <w:rFonts w:ascii="Cambria Math" w:hAnsi="Cambria Math"/>
                        </w:rPr>
                        <m:t>)</m:t>
                      </m:r>
                    </m:e>
                    <m:sup>
                      <m:r>
                        <w:rPr>
                          <w:rFonts w:ascii="Cambria Math" w:hAnsi="Cambria Math"/>
                        </w:rPr>
                        <m:t>m</m:t>
                      </m:r>
                    </m:sup>
                  </m:sSup>
                  <m:r>
                    <w:rPr>
                      <w:rFonts w:ascii="Cambria Math" w:hAnsi="Cambria Math"/>
                    </w:rPr>
                    <m:t>e</m:t>
                  </m:r>
                </m:e>
                <m:sup>
                  <m:r>
                    <m:rPr>
                      <m:sty m:val="p"/>
                    </m:rPr>
                    <w:rPr>
                      <w:rFonts w:ascii="Cambria Math" w:hAnsi="Cambria Math"/>
                    </w:rPr>
                    <m:t>-</m:t>
                  </m:r>
                  <m:r>
                    <w:rPr>
                      <w:rFonts w:ascii="Cambria Math" w:hAnsi="Cambria Math"/>
                    </w:rPr>
                    <m:t>λτ</m:t>
                  </m:r>
                </m:sup>
              </m:sSup>
            </m:num>
            <m:den>
              <m:r>
                <w:rPr>
                  <w:rFonts w:ascii="Cambria Math" w:hAnsi="Cambria Math"/>
                </w:rPr>
                <m:t>m</m:t>
              </m:r>
              <m:r>
                <m:rPr>
                  <m:sty m:val="p"/>
                </m:rPr>
                <w:rPr>
                  <w:rFonts w:ascii="Cambria Math" w:hAnsi="Cambria Math"/>
                </w:rPr>
                <m:t>!</m:t>
              </m:r>
            </m:den>
          </m:f>
        </m:oMath>
      </m:oMathPara>
    </w:p>
    <w:p w14:paraId="29870C0D" w14:textId="168A4F18" w:rsidR="002D74F2" w:rsidRPr="00BF587E" w:rsidRDefault="002D74F2" w:rsidP="00BF587E">
      <w:r w:rsidRPr="00BF587E">
        <w:t>А также вероятность того, что ни одно событие не появится за заданное время:</w:t>
      </w:r>
    </w:p>
    <w:p w14:paraId="32857605" w14:textId="12D8DE0D" w:rsidR="002D74F2" w:rsidRPr="00BF587E" w:rsidRDefault="00000000" w:rsidP="00BF587E">
      <m:oMathPara>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r>
                        <w:rPr>
                          <w:rFonts w:ascii="Cambria Math" w:hAnsi="Cambria Math"/>
                        </w:rPr>
                        <m:t>λτ</m:t>
                      </m:r>
                      <m:r>
                        <m:rPr>
                          <m:sty m:val="p"/>
                        </m:rPr>
                        <w:rPr>
                          <w:rFonts w:ascii="Cambria Math" w:hAnsi="Cambria Math"/>
                        </w:rPr>
                        <m:t>)</m:t>
                      </m:r>
                    </m:e>
                    <m:sup>
                      <m:r>
                        <m:rPr>
                          <m:sty m:val="p"/>
                        </m:rPr>
                        <w:rPr>
                          <w:rFonts w:ascii="Cambria Math" w:hAnsi="Cambria Math"/>
                        </w:rPr>
                        <m:t>0</m:t>
                      </m:r>
                    </m:sup>
                  </m:sSup>
                  <m:r>
                    <w:rPr>
                      <w:rFonts w:ascii="Cambria Math" w:hAnsi="Cambria Math"/>
                    </w:rPr>
                    <m:t>e</m:t>
                  </m:r>
                </m:e>
                <m:sup>
                  <m:r>
                    <m:rPr>
                      <m:sty m:val="p"/>
                    </m:rPr>
                    <w:rPr>
                      <w:rFonts w:ascii="Cambria Math" w:hAnsi="Cambria Math"/>
                    </w:rPr>
                    <m:t>-</m:t>
                  </m:r>
                  <m:r>
                    <w:rPr>
                      <w:rFonts w:ascii="Cambria Math" w:hAnsi="Cambria Math"/>
                    </w:rPr>
                    <m:t>λτ</m:t>
                  </m:r>
                </m:sup>
              </m:sSup>
            </m:num>
            <m:den>
              <m:r>
                <m:rPr>
                  <m:sty m:val="p"/>
                </m:rPr>
                <w:rPr>
                  <w:rFonts w:ascii="Cambria Math" w:hAnsi="Cambria Math"/>
                </w:rPr>
                <m:t>0!</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λτ</m:t>
              </m:r>
            </m:sup>
          </m:sSup>
        </m:oMath>
      </m:oMathPara>
    </w:p>
    <w:p w14:paraId="368002A6" w14:textId="3E8A735D" w:rsidR="002D74F2" w:rsidRPr="00BF587E" w:rsidRDefault="00117E9C" w:rsidP="00BF587E">
      <w:r w:rsidRPr="00BF587E">
        <w:t>И, соответственно, вероятность появления хотя бы одного события:</w:t>
      </w:r>
    </w:p>
    <w:p w14:paraId="607894BE" w14:textId="618C56A2" w:rsidR="00117E9C" w:rsidRPr="00BF587E" w:rsidRDefault="00000000" w:rsidP="00BF587E">
      <m:oMathPara>
        <m:oMath>
          <m:sSub>
            <m:sSubPr>
              <m:ctrlPr>
                <w:rPr>
                  <w:rFonts w:ascii="Cambria Math" w:hAnsi="Cambria Math"/>
                  <w:iCs/>
                </w:rPr>
              </m:ctrlPr>
            </m:sSubPr>
            <m:e>
              <m:r>
                <w:rPr>
                  <w:rFonts w:ascii="Cambria Math" w:hAnsi="Cambria Math"/>
                </w:rPr>
                <m:t>P</m:t>
              </m:r>
            </m:e>
            <m:sub>
              <m:r>
                <w:rPr>
                  <w:rFonts w:ascii="Cambria Math" w:hAnsi="Cambria Math"/>
                </w:rPr>
                <m:t>m</m:t>
              </m:r>
              <m:r>
                <m:rPr>
                  <m:sty m:val="p"/>
                </m:rPr>
                <w:rPr>
                  <w:rFonts w:ascii="Cambria Math" w:hAnsi="Cambria Math"/>
                </w:rPr>
                <m:t>&gt;0</m:t>
              </m:r>
            </m:sub>
          </m:sSub>
          <m:r>
            <m:rPr>
              <m:sty m:val="p"/>
            </m:rPr>
            <w:rPr>
              <w:rFonts w:ascii="Cambria Math" w:hAnsi="Cambria Math"/>
            </w:rPr>
            <m:t>=1-</m:t>
          </m:r>
          <m:sSub>
            <m:sSubPr>
              <m:ctrlPr>
                <w:rPr>
                  <w:rFonts w:ascii="Cambria Math" w:hAnsi="Cambria Math"/>
                  <w:iCs/>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=1-</m:t>
          </m:r>
          <m:sSup>
            <m:sSupPr>
              <m:ctrlPr>
                <w:rPr>
                  <w:rFonts w:ascii="Cambria Math" w:hAnsi="Cambria Math"/>
                  <w:iCs/>
                </w:rPr>
              </m:ctrlPr>
            </m:sSupPr>
            <m:e>
              <m:r>
                <w:rPr>
                  <w:rFonts w:ascii="Cambria Math" w:hAnsi="Cambria Math"/>
                </w:rPr>
                <m:t>e</m:t>
              </m:r>
            </m:e>
            <m:sup>
              <m:r>
                <m:rPr>
                  <m:sty m:val="p"/>
                </m:rPr>
                <w:rPr>
                  <w:rFonts w:ascii="Cambria Math" w:hAnsi="Cambria Math"/>
                </w:rPr>
                <m:t>-</m:t>
              </m:r>
              <m:r>
                <w:rPr>
                  <w:rFonts w:ascii="Cambria Math" w:hAnsi="Cambria Math"/>
                </w:rPr>
                <m:t>λτ</m:t>
              </m:r>
            </m:sup>
          </m:sSup>
        </m:oMath>
      </m:oMathPara>
    </w:p>
    <w:p w14:paraId="5A224D21" w14:textId="4A277ACD" w:rsidR="00117E9C" w:rsidRPr="00BF587E" w:rsidRDefault="00117E9C" w:rsidP="00BF587E">
      <w:pPr>
        <w:jc w:val="both"/>
      </w:pPr>
      <w:r w:rsidRPr="00BF587E">
        <w:t>Графически влияние интенсивности на непоявление или появление хотя бы одного события выглядит следующим образом:</w:t>
      </w:r>
    </w:p>
    <w:p w14:paraId="305B21E7" w14:textId="2B6608CE" w:rsidR="003062EC" w:rsidRDefault="00117E9C" w:rsidP="003062EC">
      <w:pPr>
        <w:keepNext/>
      </w:pPr>
      <w:r>
        <w:lastRenderedPageBreak/>
        <w:fldChar w:fldCharType="begin"/>
      </w:r>
      <w:r>
        <w:instrText xml:space="preserve"> INCLUDEPICTURE "/var/folders/8_/ngb3l8814cgdbt58zsfs2x1c0000gn/T/com.microsoft.Word/WebArchiveCopyPasteTempFiles/img02.gif" \* MERGEFORMATINET </w:instrText>
      </w:r>
      <w:r>
        <w:fldChar w:fldCharType="separate"/>
      </w:r>
      <w:r>
        <w:rPr>
          <w:noProof/>
        </w:rPr>
        <w:drawing>
          <wp:inline distT="0" distB="0" distL="0" distR="0" wp14:anchorId="11DCC69C" wp14:editId="5A3D0A24">
            <wp:extent cx="2916821" cy="2099779"/>
            <wp:effectExtent l="0" t="0" r="4445" b="0"/>
            <wp:docPr id="26" name="Рисунок 26" descr="[ Рис. 28.2. График вероятности непоявления ни одного события во времен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Рис. 28.2. График вероятности непоявления ни одного события во времени ]"/>
                    <pic:cNvPicPr>
                      <a:picLocks noChangeAspect="1" noChangeArrowheads="1"/>
                    </pic:cNvPicPr>
                  </pic:nvPicPr>
                  <pic:blipFill rotWithShape="1">
                    <a:blip r:embed="rId21">
                      <a:extLst>
                        <a:ext uri="{28A0092B-C50C-407E-A947-70E740481C1C}">
                          <a14:useLocalDpi xmlns:a14="http://schemas.microsoft.com/office/drawing/2010/main" val="0"/>
                        </a:ext>
                      </a:extLst>
                    </a:blip>
                    <a:srcRect l="3966" t="4816" r="6788" b="8538"/>
                    <a:stretch/>
                  </pic:blipFill>
                  <pic:spPr bwMode="auto">
                    <a:xfrm>
                      <a:off x="0" y="0"/>
                      <a:ext cx="3047301" cy="219371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3062EC">
        <w:fldChar w:fldCharType="begin"/>
      </w:r>
      <w:r w:rsidR="003062EC">
        <w:instrText xml:space="preserve"> INCLUDEPICTURE "/var/folders/8_/ngb3l8814cgdbt58zsfs2x1c0000gn/T/com.microsoft.Word/WebArchiveCopyPasteTempFiles/img03.gif" \* MERGEFORMATINET </w:instrText>
      </w:r>
      <w:r w:rsidR="003062EC">
        <w:fldChar w:fldCharType="separate"/>
      </w:r>
      <w:r w:rsidR="003062EC">
        <w:rPr>
          <w:noProof/>
        </w:rPr>
        <w:drawing>
          <wp:inline distT="0" distB="0" distL="0" distR="0" wp14:anchorId="046C8E06" wp14:editId="27A07EE0">
            <wp:extent cx="3090441" cy="2262703"/>
            <wp:effectExtent l="0" t="0" r="0" b="0"/>
            <wp:docPr id="27" name="Рисунок 27" descr="[ Рис. 28.3. График вероятности появления хотя бы одного события со времене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Рис. 28.3. График вероятности появления хотя бы одного события со временем ]"/>
                    <pic:cNvPicPr>
                      <a:picLocks noChangeAspect="1" noChangeArrowheads="1"/>
                    </pic:cNvPicPr>
                  </pic:nvPicPr>
                  <pic:blipFill rotWithShape="1">
                    <a:blip r:embed="rId22">
                      <a:extLst>
                        <a:ext uri="{28A0092B-C50C-407E-A947-70E740481C1C}">
                          <a14:useLocalDpi xmlns:a14="http://schemas.microsoft.com/office/drawing/2010/main" val="0"/>
                        </a:ext>
                      </a:extLst>
                    </a:blip>
                    <a:srcRect l="3909" t="4352" r="6943" b="14960"/>
                    <a:stretch/>
                  </pic:blipFill>
                  <pic:spPr bwMode="auto">
                    <a:xfrm>
                      <a:off x="0" y="0"/>
                      <a:ext cx="3282064" cy="2403002"/>
                    </a:xfrm>
                    <a:prstGeom prst="rect">
                      <a:avLst/>
                    </a:prstGeom>
                    <a:noFill/>
                    <a:ln>
                      <a:noFill/>
                    </a:ln>
                    <a:extLst>
                      <a:ext uri="{53640926-AAD7-44D8-BBD7-CCE9431645EC}">
                        <a14:shadowObscured xmlns:a14="http://schemas.microsoft.com/office/drawing/2010/main"/>
                      </a:ext>
                    </a:extLst>
                  </pic:spPr>
                </pic:pic>
              </a:graphicData>
            </a:graphic>
          </wp:inline>
        </w:drawing>
      </w:r>
      <w:r w:rsidR="003062EC">
        <w:fldChar w:fldCharType="end"/>
      </w:r>
    </w:p>
    <w:p w14:paraId="730AB8F6" w14:textId="491F0559" w:rsidR="003062EC" w:rsidRPr="001371C8" w:rsidRDefault="003062EC" w:rsidP="003062EC">
      <w:pPr>
        <w:pStyle w:val="ac"/>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16</w:t>
      </w:r>
      <w:r w:rsidRPr="001371C8">
        <w:rPr>
          <w:noProof/>
          <w:sz w:val="21"/>
          <w:szCs w:val="21"/>
        </w:rPr>
        <w:fldChar w:fldCharType="end"/>
      </w:r>
      <w:r w:rsidRPr="001371C8">
        <w:rPr>
          <w:sz w:val="21"/>
          <w:szCs w:val="21"/>
        </w:rPr>
        <w:t xml:space="preserve">. Отсутствие события и интенсивность 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17</w:t>
      </w:r>
      <w:r w:rsidRPr="001371C8">
        <w:rPr>
          <w:sz w:val="21"/>
          <w:szCs w:val="21"/>
        </w:rPr>
        <w:fldChar w:fldCharType="end"/>
      </w:r>
      <w:r w:rsidRPr="001371C8">
        <w:rPr>
          <w:sz w:val="21"/>
          <w:szCs w:val="21"/>
        </w:rPr>
        <w:t>. Хотя бы одно событие и интенсивность</w:t>
      </w:r>
    </w:p>
    <w:p w14:paraId="63B73BFE" w14:textId="3F278730" w:rsidR="00117E9C" w:rsidRPr="00BF587E" w:rsidRDefault="00117E9C" w:rsidP="00BF587E">
      <w:pPr>
        <w:jc w:val="both"/>
      </w:pPr>
      <w:r w:rsidRPr="00BF587E">
        <w:t xml:space="preserve">Здесь параметр интенсивности </w:t>
      </w:r>
      <m:oMath>
        <m:r>
          <w:rPr>
            <w:rFonts w:ascii="Cambria Math" w:hAnsi="Cambria Math"/>
          </w:rPr>
          <m:t>λ</m:t>
        </m:r>
      </m:oMath>
      <w:r w:rsidRPr="00BF587E">
        <w:t xml:space="preserve"> обозначена наклоном касательной. Также мы можем выразить </w:t>
      </w:r>
      <m:oMath>
        <m:r>
          <w:rPr>
            <w:rFonts w:ascii="Cambria Math" w:hAnsi="Cambria Math"/>
          </w:rPr>
          <m:t>τ</m:t>
        </m:r>
      </m:oMath>
      <w:r w:rsidRPr="00BF587E">
        <w:t xml:space="preserve"> из уравнения вероятности появления хотя бы одного события:</w:t>
      </w:r>
    </w:p>
    <w:p w14:paraId="6A7A160D" w14:textId="6E89AAAC" w:rsidR="00117E9C" w:rsidRPr="00BF587E" w:rsidRDefault="00117E9C" w:rsidP="00117E9C">
      <w:pPr>
        <w:rPr>
          <w:i/>
          <w:sz w:val="22"/>
          <w:szCs w:val="22"/>
          <w:lang w:val="en-US"/>
        </w:rPr>
      </w:pPr>
      <m:oMathPara>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r</m:t>
                  </m:r>
                </m:e>
              </m:d>
            </m:e>
          </m:func>
          <m:r>
            <w:rPr>
              <w:rFonts w:ascii="Cambria Math" w:hAnsi="Cambria Math"/>
              <w:lang w:val="en-US"/>
            </w:rPr>
            <m:t>,</m:t>
          </m:r>
        </m:oMath>
      </m:oMathPara>
    </w:p>
    <w:p w14:paraId="679EF22C" w14:textId="03EF7949" w:rsidR="00117E9C" w:rsidRPr="00BF587E" w:rsidRDefault="00117E9C" w:rsidP="00BF587E">
      <w:r w:rsidRPr="00BF587E">
        <w:t>где r – равномерно распределенное (от 0 до 1) случайное число, полученное из ГСЧ.</w:t>
      </w:r>
    </w:p>
    <w:p w14:paraId="150C9421" w14:textId="4F2A48B7" w:rsidR="00FD0E5C" w:rsidRPr="00BF587E" w:rsidRDefault="00FD0E5C" w:rsidP="00BF587E">
      <w:r w:rsidRPr="00BF587E">
        <w:tab/>
        <w:t xml:space="preserve">Для примера рассмотрим производственную задачу. Допустим, что некоторые заявки поступают случайным образом, но в среднем восемь штук в сутки. Нужно воспроизвести этот процесс, длительность которого сто часов, модельно. </w:t>
      </w:r>
    </w:p>
    <w:p w14:paraId="24347849" w14:textId="4409A979" w:rsidR="00FD0E5C" w:rsidRPr="00BF587E" w:rsidRDefault="00FD0E5C" w:rsidP="00BF587E">
      <w:r w:rsidRPr="00BF587E">
        <w:tab/>
        <w:t xml:space="preserve">Для решения вычислим необходимые параметры. </w:t>
      </w:r>
      <m:oMath>
        <m:r>
          <w:rPr>
            <w:rFonts w:ascii="Cambria Math" w:hAnsi="Cambria Math"/>
          </w:rPr>
          <m:t>λ=</m:t>
        </m:r>
        <m:f>
          <m:fPr>
            <m:ctrlPr>
              <w:rPr>
                <w:rFonts w:ascii="Cambria Math" w:hAnsi="Cambria Math"/>
                <w:i/>
              </w:rPr>
            </m:ctrlPr>
          </m:fPr>
          <m:num>
            <m:r>
              <w:rPr>
                <w:rFonts w:ascii="Cambria Math" w:hAnsi="Cambria Math"/>
              </w:rPr>
              <m:t>8</m:t>
            </m:r>
          </m:num>
          <m:den>
            <m:r>
              <w:rPr>
                <w:rFonts w:ascii="Cambria Math" w:hAnsi="Cambria Math"/>
              </w:rPr>
              <m:t>24</m:t>
            </m:r>
          </m:den>
        </m:f>
        <m:r>
          <w:rPr>
            <w:rFonts w:ascii="Cambria Math" w:hAnsi="Cambria Math"/>
          </w:rPr>
          <m:t>ед/час</m:t>
        </m:r>
      </m:oMath>
      <w:r w:rsidRPr="00BF587E">
        <w:t xml:space="preserve">, </w:t>
      </w: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8</m:t>
            </m:r>
          </m:den>
        </m:f>
        <m:r>
          <w:rPr>
            <w:rFonts w:ascii="Cambria Math" w:hAnsi="Cambria Math"/>
          </w:rPr>
          <m:t>=3=σ</m:t>
        </m:r>
      </m:oMath>
      <w:r w:rsidRPr="00BF587E">
        <w:t>. Имеем алгоритм:</w:t>
      </w:r>
    </w:p>
    <w:p w14:paraId="4B1C3A1F" w14:textId="19B0610E" w:rsidR="00FD0E5C" w:rsidRDefault="00FD0E5C" w:rsidP="00FD0E5C"/>
    <w:p w14:paraId="41B76597" w14:textId="2278018E" w:rsidR="00FD0E5C" w:rsidRPr="00BF587E" w:rsidRDefault="00FD0E5C" w:rsidP="00FD0E5C">
      <w:pPr>
        <w:pStyle w:val="a9"/>
        <w:numPr>
          <w:ilvl w:val="0"/>
          <w:numId w:val="5"/>
        </w:numPr>
      </w:pPr>
      <m:oMath>
        <m:r>
          <w:rPr>
            <w:rFonts w:ascii="Cambria Math" w:hAnsi="Cambria Math"/>
            <w:lang w:val="en-US"/>
          </w:rPr>
          <m:t>t=0, N=0</m:t>
        </m:r>
      </m:oMath>
    </w:p>
    <w:p w14:paraId="70E0694B" w14:textId="454CFF79" w:rsidR="00FD0E5C" w:rsidRPr="00BF587E" w:rsidRDefault="00FD0E5C" w:rsidP="00FD0E5C">
      <w:pPr>
        <w:pStyle w:val="a9"/>
        <w:numPr>
          <w:ilvl w:val="0"/>
          <w:numId w:val="5"/>
        </w:numPr>
      </w:pPr>
      <m:oMath>
        <m:r>
          <w:rPr>
            <w:rFonts w:ascii="Cambria Math" w:hAnsi="Cambria Math"/>
          </w:rPr>
          <m:t xml:space="preserve">Получить </m:t>
        </m:r>
        <m:r>
          <w:rPr>
            <w:rFonts w:ascii="Cambria Math" w:hAnsi="Cambria Math"/>
            <w:lang w:val="en-US"/>
          </w:rPr>
          <m:t>r из ГСЧ</m:t>
        </m:r>
      </m:oMath>
    </w:p>
    <w:p w14:paraId="2056DEAF" w14:textId="3BC7E099" w:rsidR="00FD0E5C" w:rsidRPr="00BF587E" w:rsidRDefault="00FD0E5C" w:rsidP="00FD0E5C">
      <w:pPr>
        <w:pStyle w:val="a9"/>
        <w:numPr>
          <w:ilvl w:val="0"/>
          <w:numId w:val="5"/>
        </w:numPr>
      </w:pPr>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r</m:t>
                </m:r>
              </m:e>
            </m:d>
          </m:e>
        </m:func>
      </m:oMath>
    </w:p>
    <w:p w14:paraId="7E001F07" w14:textId="2FAE7741" w:rsidR="00FD0E5C" w:rsidRPr="00BF587E" w:rsidRDefault="00FD0E5C" w:rsidP="00FD0E5C">
      <w:pPr>
        <w:pStyle w:val="a9"/>
        <w:numPr>
          <w:ilvl w:val="0"/>
          <w:numId w:val="5"/>
        </w:numPr>
      </w:pPr>
      <m:oMath>
        <m:r>
          <w:rPr>
            <w:rFonts w:ascii="Cambria Math" w:hAnsi="Cambria Math"/>
          </w:rPr>
          <m:t>t=t+τ</m:t>
        </m:r>
      </m:oMath>
    </w:p>
    <w:p w14:paraId="5321BC6C" w14:textId="31910809" w:rsidR="00FD0E5C" w:rsidRPr="00BF587E" w:rsidRDefault="00FD0E5C" w:rsidP="00FD0E5C">
      <w:pPr>
        <w:pStyle w:val="a9"/>
        <w:numPr>
          <w:ilvl w:val="0"/>
          <w:numId w:val="5"/>
        </w:numPr>
      </w:pPr>
      <m:oMath>
        <m:r>
          <w:rPr>
            <w:rFonts w:ascii="Cambria Math" w:hAnsi="Cambria Math"/>
          </w:rPr>
          <m:t>N=N+1</m:t>
        </m:r>
      </m:oMath>
    </w:p>
    <w:p w14:paraId="23EE0F6C" w14:textId="0BC7D0E7" w:rsidR="00FD0E5C" w:rsidRPr="00BF587E" w:rsidRDefault="00FD0E5C" w:rsidP="00FD0E5C">
      <w:pPr>
        <w:pStyle w:val="a9"/>
        <w:numPr>
          <w:ilvl w:val="0"/>
          <w:numId w:val="5"/>
        </w:numPr>
      </w:pPr>
      <m:oMath>
        <m:r>
          <w:rPr>
            <w:rFonts w:ascii="Cambria Math" w:hAnsi="Cambria Math"/>
          </w:rPr>
          <m:t>t≤T?</m:t>
        </m:r>
      </m:oMath>
    </w:p>
    <w:p w14:paraId="0BA5E093" w14:textId="03837B83" w:rsidR="00381BA3" w:rsidRPr="00BF587E" w:rsidRDefault="00381BA3" w:rsidP="00FD0E5C">
      <w:pPr>
        <w:pStyle w:val="a9"/>
        <w:numPr>
          <w:ilvl w:val="0"/>
          <w:numId w:val="5"/>
        </w:numPr>
      </w:pPr>
      <m:oMath>
        <m:r>
          <w:rPr>
            <w:rFonts w:ascii="Cambria Math" w:hAnsi="Cambria Math"/>
          </w:rPr>
          <m:t>Да-возврат к шагу 2, нет-конец</m:t>
        </m:r>
      </m:oMath>
    </w:p>
    <w:p w14:paraId="2251C9E0" w14:textId="78006CEC" w:rsidR="00381BA3" w:rsidRPr="00BF587E" w:rsidRDefault="00381BA3" w:rsidP="00381BA3">
      <w:r w:rsidRPr="00BF587E">
        <w:t>Результат работы алгоритма может быть таким:</w:t>
      </w:r>
    </w:p>
    <w:p w14:paraId="3FFFD9BA" w14:textId="77777777" w:rsidR="003062EC" w:rsidRDefault="00381BA3" w:rsidP="003062EC">
      <w:pPr>
        <w:keepNext/>
        <w:jc w:val="center"/>
      </w:pPr>
      <w:r>
        <w:fldChar w:fldCharType="begin"/>
      </w:r>
      <w:r>
        <w:instrText xml:space="preserve"> INCLUDEPICTURE "/var/folders/8_/ngb3l8814cgdbt58zsfs2x1c0000gn/T/com.microsoft.Word/WebArchiveCopyPasteTempFiles/img07.gif" \* MERGEFORMATINET </w:instrText>
      </w:r>
      <w:r>
        <w:fldChar w:fldCharType="separate"/>
      </w:r>
      <w:r>
        <w:rPr>
          <w:noProof/>
        </w:rPr>
        <w:drawing>
          <wp:inline distT="0" distB="0" distL="0" distR="0" wp14:anchorId="08D561AB" wp14:editId="24980B91">
            <wp:extent cx="5996763" cy="871133"/>
            <wp:effectExtent l="0" t="0" r="0" b="5715"/>
            <wp:docPr id="30" name="Рисунок 30" descr="[ Рис. 28.7. Иллюстрация работы алгоритма, генерирующего поток случайных событ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Рис. 28.7. Иллюстрация работы алгоритма, генерирующего поток случайных событий ]"/>
                    <pic:cNvPicPr>
                      <a:picLocks noChangeAspect="1" noChangeArrowheads="1"/>
                    </pic:cNvPicPr>
                  </pic:nvPicPr>
                  <pic:blipFill rotWithShape="1">
                    <a:blip r:embed="rId23">
                      <a:extLst>
                        <a:ext uri="{28A0092B-C50C-407E-A947-70E740481C1C}">
                          <a14:useLocalDpi xmlns:a14="http://schemas.microsoft.com/office/drawing/2010/main" val="0"/>
                        </a:ext>
                      </a:extLst>
                    </a:blip>
                    <a:srcRect l="1375" t="19811" r="1656" b="30983"/>
                    <a:stretch/>
                  </pic:blipFill>
                  <pic:spPr bwMode="auto">
                    <a:xfrm>
                      <a:off x="0" y="0"/>
                      <a:ext cx="6001110" cy="87176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10947D" w14:textId="4FE2506D" w:rsidR="00381BA3"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18</w:t>
      </w:r>
      <w:r w:rsidRPr="001371C8">
        <w:rPr>
          <w:noProof/>
          <w:sz w:val="21"/>
          <w:szCs w:val="21"/>
        </w:rPr>
        <w:fldChar w:fldCharType="end"/>
      </w:r>
      <w:r w:rsidRPr="001371C8">
        <w:rPr>
          <w:sz w:val="21"/>
          <w:szCs w:val="21"/>
        </w:rPr>
        <w:t>. Один из возможных результатов моделирования потока случайных событий</w:t>
      </w:r>
    </w:p>
    <w:p w14:paraId="261A0610" w14:textId="28131920" w:rsidR="00381BA3" w:rsidRPr="00BF587E" w:rsidRDefault="00381BA3" w:rsidP="00BF587E">
      <w:pPr>
        <w:jc w:val="both"/>
      </w:pPr>
      <w:r w:rsidRPr="00BF587E">
        <w:t xml:space="preserve">В данном случае было получено 33 появившихся события (обработанных заявки), что достаточно близко к среднему значению N= </w:t>
      </w:r>
      <w:proofErr w:type="gramStart"/>
      <w:r w:rsidRPr="00BF587E">
        <w:t>33,(</w:t>
      </w:r>
      <w:proofErr w:type="gramEnd"/>
      <w:r w:rsidRPr="00BF587E">
        <w:t>3). Также расстояния (то есть время) между событиями в среднем будут равны 3.</w:t>
      </w:r>
    </w:p>
    <w:p w14:paraId="301C9CB6" w14:textId="54B4BFD1" w:rsidR="00381BA3" w:rsidRPr="00BF587E" w:rsidRDefault="00381BA3" w:rsidP="00BF587E">
      <w:pPr>
        <w:jc w:val="both"/>
      </w:pPr>
    </w:p>
    <w:p w14:paraId="37E8933D" w14:textId="2B3E0CFD" w:rsidR="00D15CCB" w:rsidRPr="00727166" w:rsidRDefault="001771B6" w:rsidP="00D447C5">
      <w:pPr>
        <w:pStyle w:val="2"/>
        <w:rPr>
          <w:b w:val="0"/>
          <w:bCs w:val="0"/>
          <w:sz w:val="32"/>
          <w:szCs w:val="32"/>
        </w:rPr>
      </w:pPr>
      <w:bookmarkStart w:id="17" w:name="_Toc121969060"/>
      <w:r w:rsidRPr="00727166">
        <w:rPr>
          <w:sz w:val="32"/>
          <w:szCs w:val="32"/>
        </w:rPr>
        <w:t>Моделирование марковских процессов</w:t>
      </w:r>
      <w:bookmarkEnd w:id="17"/>
    </w:p>
    <w:p w14:paraId="67130E64" w14:textId="372A736D" w:rsidR="001771B6" w:rsidRPr="00BF587E" w:rsidRDefault="001771B6" w:rsidP="00BF587E">
      <w:pPr>
        <w:jc w:val="both"/>
      </w:pPr>
      <w:r w:rsidRPr="00BF587E">
        <w:t xml:space="preserve">Случайные события и их появление очень удобно рассматривать с точки зрения системы и ее состояний, при условии, что переход между состояниями зависит только от того состояния, в </w:t>
      </w:r>
      <w:r w:rsidRPr="00BF587E">
        <w:lastRenderedPageBreak/>
        <w:t>котором система находится перед переходом.</w:t>
      </w:r>
      <w:r w:rsidR="001347A6" w:rsidRPr="00BF587E">
        <w:t xml:space="preserve"> Рассмотрим дискретный марковский процесс. </w:t>
      </w:r>
      <w:r w:rsidRPr="00BF587E">
        <w:t>Граф переходов может выглядеть так:</w:t>
      </w:r>
    </w:p>
    <w:p w14:paraId="2C7D322D" w14:textId="77777777" w:rsidR="003062EC" w:rsidRDefault="001771B6" w:rsidP="003062EC">
      <w:pPr>
        <w:keepNext/>
        <w:jc w:val="center"/>
      </w:pPr>
      <w:r>
        <w:fldChar w:fldCharType="begin"/>
      </w:r>
      <w:r>
        <w:instrText xml:space="preserve"> INCLUDEPICTURE "/var/folders/8_/ngb3l8814cgdbt58zsfs2x1c0000gn/T/com.microsoft.Word/WebArchiveCopyPasteTempFiles/img03.gif" \* MERGEFORMATINET </w:instrText>
      </w:r>
      <w:r>
        <w:fldChar w:fldCharType="separate"/>
      </w:r>
      <w:r>
        <w:rPr>
          <w:noProof/>
        </w:rPr>
        <w:drawing>
          <wp:inline distT="0" distB="0" distL="0" distR="0" wp14:anchorId="327B38EF" wp14:editId="20968853">
            <wp:extent cx="2030819" cy="1632785"/>
            <wp:effectExtent l="0" t="0" r="1270" b="5715"/>
            <wp:docPr id="32" name="Рисунок 32" descr="[ Рис. 33.3. Пример марковского графа переход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Рис. 33.3. Пример марковского графа переходов ]"/>
                    <pic:cNvPicPr>
                      <a:picLocks noChangeAspect="1" noChangeArrowheads="1"/>
                    </pic:cNvPicPr>
                  </pic:nvPicPr>
                  <pic:blipFill rotWithShape="1">
                    <a:blip r:embed="rId24">
                      <a:extLst>
                        <a:ext uri="{28A0092B-C50C-407E-A947-70E740481C1C}">
                          <a14:useLocalDpi xmlns:a14="http://schemas.microsoft.com/office/drawing/2010/main" val="0"/>
                        </a:ext>
                      </a:extLst>
                    </a:blip>
                    <a:srcRect l="5440" t="5408" r="6627" b="4253"/>
                    <a:stretch/>
                  </pic:blipFill>
                  <pic:spPr bwMode="auto">
                    <a:xfrm>
                      <a:off x="0" y="0"/>
                      <a:ext cx="2057583" cy="16543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46E9C9E" w14:textId="0E891C7A" w:rsidR="001771B6"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19</w:t>
      </w:r>
      <w:r w:rsidRPr="001371C8">
        <w:rPr>
          <w:noProof/>
          <w:sz w:val="21"/>
          <w:szCs w:val="21"/>
        </w:rPr>
        <w:fldChar w:fldCharType="end"/>
      </w:r>
      <w:r w:rsidRPr="001371C8">
        <w:rPr>
          <w:sz w:val="21"/>
          <w:szCs w:val="21"/>
        </w:rPr>
        <w:t>. Граф переходов марковского</w:t>
      </w:r>
      <w:r w:rsidRPr="001371C8">
        <w:rPr>
          <w:noProof/>
          <w:sz w:val="21"/>
          <w:szCs w:val="21"/>
        </w:rPr>
        <w:t xml:space="preserve"> процесса</w:t>
      </w:r>
    </w:p>
    <w:p w14:paraId="44DBED54" w14:textId="6120992A" w:rsidR="001771B6" w:rsidRDefault="001771B6" w:rsidP="001771B6"/>
    <w:p w14:paraId="3A6C39AE" w14:textId="01D67262" w:rsidR="001771B6" w:rsidRDefault="001771B6" w:rsidP="00BF587E">
      <w:pPr>
        <w:jc w:val="both"/>
      </w:pPr>
      <w:r>
        <w:t xml:space="preserve">У каждого перехода есть своя вероятность </w:t>
      </w:r>
      <w:proofErr w:type="spellStart"/>
      <w:r>
        <w:rPr>
          <w:lang w:val="en-US"/>
        </w:rPr>
        <w:t>P</w:t>
      </w:r>
      <w:r w:rsidRPr="001771B6">
        <w:rPr>
          <w:vertAlign w:val="subscript"/>
          <w:lang w:val="en-US"/>
        </w:rPr>
        <w:t>ij</w:t>
      </w:r>
      <w:proofErr w:type="spellEnd"/>
      <w:r w:rsidRPr="001771B6">
        <w:t xml:space="preserve">. </w:t>
      </w:r>
      <w:r>
        <w:t>У каждого состояния сумма таких переходов должна быть равна 1. Сам марковский процесс, а точнее процесс его моделирования, будет выглядеть как цепь (последовательность) переходов между состояниями. Она является случайной и может выглядеть по-разному, например так:</w:t>
      </w:r>
    </w:p>
    <w:p w14:paraId="1AEED326" w14:textId="77777777" w:rsidR="001771B6" w:rsidRPr="001771B6" w:rsidRDefault="001771B6" w:rsidP="001771B6"/>
    <w:p w14:paraId="2B0B2D35" w14:textId="77777777" w:rsidR="003062EC" w:rsidRDefault="001771B6" w:rsidP="003062EC">
      <w:pPr>
        <w:keepNext/>
        <w:jc w:val="center"/>
      </w:pPr>
      <w:r>
        <w:fldChar w:fldCharType="begin"/>
      </w:r>
      <w:r>
        <w:instrText xml:space="preserve"> INCLUDEPICTURE "/var/folders/8_/ngb3l8814cgdbt58zsfs2x1c0000gn/T/com.microsoft.Word/WebArchiveCopyPasteTempFiles/img04.gif" \* MERGEFORMATINET </w:instrText>
      </w:r>
      <w:r>
        <w:fldChar w:fldCharType="separate"/>
      </w:r>
      <w:r>
        <w:rPr>
          <w:noProof/>
        </w:rPr>
        <w:drawing>
          <wp:inline distT="0" distB="0" distL="0" distR="0" wp14:anchorId="07E226B8" wp14:editId="6739C2C6">
            <wp:extent cx="3710763" cy="748021"/>
            <wp:effectExtent l="0" t="0" r="0" b="1905"/>
            <wp:docPr id="33" name="Рисунок 33" descr="[ Рис. 33.4. Пример марковской цепи, смоделированной по марковскому графу, изображенному на рис. 3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Рис. 33.4. Пример марковской цепи, смоделированной по марковскому графу, изображенному на рис. 33.3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546" cy="777610"/>
                    </a:xfrm>
                    <a:prstGeom prst="rect">
                      <a:avLst/>
                    </a:prstGeom>
                    <a:noFill/>
                    <a:ln>
                      <a:noFill/>
                    </a:ln>
                  </pic:spPr>
                </pic:pic>
              </a:graphicData>
            </a:graphic>
          </wp:inline>
        </w:drawing>
      </w:r>
      <w:r>
        <w:fldChar w:fldCharType="end"/>
      </w:r>
    </w:p>
    <w:p w14:paraId="60DACC49" w14:textId="5893D40F" w:rsidR="001771B6"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20</w:t>
      </w:r>
      <w:r w:rsidRPr="001371C8">
        <w:rPr>
          <w:noProof/>
          <w:sz w:val="21"/>
          <w:szCs w:val="21"/>
        </w:rPr>
        <w:fldChar w:fldCharType="end"/>
      </w:r>
      <w:r w:rsidRPr="001371C8">
        <w:rPr>
          <w:sz w:val="21"/>
          <w:szCs w:val="21"/>
        </w:rPr>
        <w:t>. Марковская цепь</w:t>
      </w:r>
    </w:p>
    <w:p w14:paraId="60CD9223" w14:textId="3E096E0E" w:rsidR="00A000DE" w:rsidRPr="00BF587E" w:rsidRDefault="001771B6" w:rsidP="00BF587E">
      <w:pPr>
        <w:jc w:val="both"/>
      </w:pPr>
      <w:r w:rsidRPr="00BF587E">
        <w:t xml:space="preserve">Для определения нового состояния, в которое произойдет переход из текущего, нужно разбить отрезок [0, 1] на интервалы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1</w:t>
      </w:r>
      <w:r w:rsidR="00A000DE" w:rsidRPr="00BF587E">
        <w:rPr>
          <w:color w:val="000000"/>
          <w:shd w:val="clear" w:color="auto" w:fill="FFFFFF"/>
        </w:rPr>
        <w:t>,</w:t>
      </w:r>
      <w:r w:rsidR="00A000DE" w:rsidRPr="00BF587E">
        <w:rPr>
          <w:rStyle w:val="apple-converted-space"/>
          <w:color w:val="000000"/>
          <w:shd w:val="clear" w:color="auto" w:fill="FFFFFF"/>
        </w:rPr>
        <w:t>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2</w:t>
      </w:r>
      <w:r w:rsidR="00A000DE" w:rsidRPr="00BF587E">
        <w:rPr>
          <w:color w:val="000000"/>
          <w:shd w:val="clear" w:color="auto" w:fill="FFFFFF"/>
        </w:rPr>
        <w:t>,</w:t>
      </w:r>
      <w:r w:rsidR="00A000DE" w:rsidRPr="00BF587E">
        <w:rPr>
          <w:rStyle w:val="apple-converted-space"/>
          <w:color w:val="000000"/>
          <w:shd w:val="clear" w:color="auto" w:fill="FFFFFF"/>
        </w:rPr>
        <w:t>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3</w:t>
      </w:r>
      <w:r w:rsidR="00A000DE" w:rsidRPr="00BF587E">
        <w:rPr>
          <w:color w:val="000000"/>
          <w:shd w:val="clear" w:color="auto" w:fill="FFFFFF"/>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1</w:t>
      </w:r>
      <w:r w:rsidR="00A000DE" w:rsidRPr="00BF587E">
        <w:rPr>
          <w:rStyle w:val="var"/>
          <w:color w:val="555555"/>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2</w:t>
      </w:r>
      <w:r w:rsidR="00A000DE" w:rsidRPr="00BF587E">
        <w:rPr>
          <w:rStyle w:val="var"/>
          <w:color w:val="555555"/>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3</w:t>
      </w:r>
      <w:r w:rsidR="00A000DE" w:rsidRPr="00BF587E">
        <w:rPr>
          <w:rStyle w:val="var"/>
          <w:color w:val="555555"/>
        </w:rPr>
        <w:t> + … = 1</w:t>
      </w:r>
      <w:r w:rsidR="00A000DE" w:rsidRPr="00BF587E">
        <w:rPr>
          <w:color w:val="000000"/>
          <w:shd w:val="clear" w:color="auto" w:fill="FFFFFF"/>
        </w:rPr>
        <w:t>). После этого из ГСЧ нужно получить равномерно распределённое случайное число на этом же отрезке (</w:t>
      </w:r>
      <w:proofErr w:type="spellStart"/>
      <w:r w:rsidR="00A000DE" w:rsidRPr="00BF587E">
        <w:rPr>
          <w:color w:val="000000"/>
          <w:shd w:val="clear" w:color="auto" w:fill="FFFFFF"/>
          <w:lang w:val="en-US"/>
        </w:rPr>
        <w:t>r</w:t>
      </w:r>
      <w:r w:rsidR="00A000DE" w:rsidRPr="00BF587E">
        <w:rPr>
          <w:color w:val="000000"/>
          <w:shd w:val="clear" w:color="auto" w:fill="FFFFFF"/>
          <w:vertAlign w:val="subscript"/>
          <w:lang w:val="en-US"/>
        </w:rPr>
        <w:t>pp</w:t>
      </w:r>
      <w:proofErr w:type="spellEnd"/>
      <w:r w:rsidR="00A000DE" w:rsidRPr="00BF587E">
        <w:rPr>
          <w:color w:val="000000"/>
          <w:shd w:val="clear" w:color="auto" w:fill="FFFFFF"/>
        </w:rPr>
        <w:t>) и установить интервал, в который оно попало:</w:t>
      </w:r>
    </w:p>
    <w:p w14:paraId="1A866D66" w14:textId="77777777" w:rsidR="003062EC" w:rsidRDefault="00A000DE" w:rsidP="003062EC">
      <w:pPr>
        <w:keepNext/>
        <w:jc w:val="center"/>
      </w:pPr>
      <w:r>
        <w:fldChar w:fldCharType="begin"/>
      </w:r>
      <w:r>
        <w:instrText xml:space="preserve"> INCLUDEPICTURE "/var/folders/8_/ngb3l8814cgdbt58zsfs2x1c0000gn/T/com.microsoft.Word/WebArchiveCopyPasteTempFiles/img05.gif" \* MERGEFORMATINET </w:instrText>
      </w:r>
      <w:r>
        <w:fldChar w:fldCharType="separate"/>
      </w:r>
      <w:r>
        <w:rPr>
          <w:noProof/>
        </w:rPr>
        <w:drawing>
          <wp:inline distT="0" distB="0" distL="0" distR="0" wp14:anchorId="43693DB3" wp14:editId="15D7E8D2">
            <wp:extent cx="2934586" cy="1255248"/>
            <wp:effectExtent l="0" t="0" r="0" b="2540"/>
            <wp:docPr id="34" name="Рисунок 34" descr="[ Рис. 33.5. Процесс моделирования перехода из i-го состояния марковской цепи в j-е с использованием генератора случайных чисе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Рис. 33.5. Процесс моделирования перехода из i-го состояния марковской цепи в j-е с использованием генератора случайных чисел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718" cy="1266854"/>
                    </a:xfrm>
                    <a:prstGeom prst="rect">
                      <a:avLst/>
                    </a:prstGeom>
                    <a:noFill/>
                    <a:ln>
                      <a:noFill/>
                    </a:ln>
                  </pic:spPr>
                </pic:pic>
              </a:graphicData>
            </a:graphic>
          </wp:inline>
        </w:drawing>
      </w:r>
      <w:r>
        <w:fldChar w:fldCharType="end"/>
      </w:r>
    </w:p>
    <w:p w14:paraId="3770D844" w14:textId="4FFA3660" w:rsidR="00A000DE"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21</w:t>
      </w:r>
      <w:r w:rsidRPr="001371C8">
        <w:rPr>
          <w:noProof/>
          <w:sz w:val="21"/>
          <w:szCs w:val="21"/>
        </w:rPr>
        <w:fldChar w:fldCharType="end"/>
      </w:r>
      <w:r w:rsidRPr="001371C8">
        <w:rPr>
          <w:sz w:val="21"/>
          <w:szCs w:val="21"/>
        </w:rPr>
        <w:t>. Определение следующего состояния</w:t>
      </w:r>
    </w:p>
    <w:p w14:paraId="3D774CAE" w14:textId="0AE20CCE" w:rsidR="001C5EE9" w:rsidRDefault="00A000DE" w:rsidP="001C5EE9">
      <w:pPr>
        <w:jc w:val="both"/>
      </w:pPr>
      <w:r>
        <w:t xml:space="preserve">После этого действия повторяются, результатом является марковская цепь. </w:t>
      </w:r>
      <w:r w:rsidR="004228C2">
        <w:t>Для п</w:t>
      </w:r>
      <w:r>
        <w:t>ример</w:t>
      </w:r>
      <w:r w:rsidR="004228C2">
        <w:t>а можно рассмотреть стрельбу в объект до его разрушения. Пусть имеется три состояния – цель не повреждена, цель повреждена, цель разрушена (</w:t>
      </w:r>
      <w:r w:rsidR="004228C2">
        <w:rPr>
          <w:lang w:val="en-US"/>
        </w:rPr>
        <w:t>S</w:t>
      </w:r>
      <w:r w:rsidR="004228C2" w:rsidRPr="004228C2">
        <w:rPr>
          <w:vertAlign w:val="subscript"/>
        </w:rPr>
        <w:t>0</w:t>
      </w:r>
      <w:r w:rsidR="004228C2" w:rsidRPr="004228C2">
        <w:t xml:space="preserve">, </w:t>
      </w:r>
      <w:r w:rsidR="004228C2">
        <w:rPr>
          <w:lang w:val="en-US"/>
        </w:rPr>
        <w:t>S</w:t>
      </w:r>
      <w:r w:rsidR="004228C2" w:rsidRPr="004228C2">
        <w:rPr>
          <w:vertAlign w:val="subscript"/>
        </w:rPr>
        <w:t>1</w:t>
      </w:r>
      <w:r w:rsidR="004228C2" w:rsidRPr="004228C2">
        <w:t xml:space="preserve">, </w:t>
      </w:r>
      <w:r w:rsidR="004228C2">
        <w:rPr>
          <w:lang w:val="en-US"/>
        </w:rPr>
        <w:t>S</w:t>
      </w:r>
      <w:r w:rsidR="004228C2" w:rsidRPr="004228C2">
        <w:rPr>
          <w:vertAlign w:val="subscript"/>
        </w:rPr>
        <w:t>2</w:t>
      </w:r>
      <w:r w:rsidR="004228C2">
        <w:t>)</w:t>
      </w:r>
      <w:r w:rsidR="004228C2" w:rsidRPr="004228C2">
        <w:t xml:space="preserve">. </w:t>
      </w:r>
      <w:r w:rsidR="004228C2">
        <w:t>Пусть вектор начальных состояний равен (</w:t>
      </w:r>
      <w:r w:rsidR="00E77924">
        <w:t>1</w:t>
      </w:r>
      <w:r w:rsidR="004228C2">
        <w:t>, 0, 0). А также имеем матрицу переходных вероятностей марковского процесса:</w:t>
      </w:r>
    </w:p>
    <w:tbl>
      <w:tblPr>
        <w:tblStyle w:val="aa"/>
        <w:tblW w:w="0" w:type="auto"/>
        <w:tblInd w:w="3118" w:type="dxa"/>
        <w:tblLook w:val="04A0" w:firstRow="1" w:lastRow="0" w:firstColumn="1" w:lastColumn="0" w:noHBand="0" w:noVBand="1"/>
      </w:tblPr>
      <w:tblGrid>
        <w:gridCol w:w="652"/>
        <w:gridCol w:w="652"/>
        <w:gridCol w:w="652"/>
        <w:gridCol w:w="652"/>
      </w:tblGrid>
      <w:tr w:rsidR="004228C2" w14:paraId="6A2CB4F3" w14:textId="77777777" w:rsidTr="004228C2">
        <w:trPr>
          <w:trHeight w:val="480"/>
        </w:trPr>
        <w:tc>
          <w:tcPr>
            <w:tcW w:w="652" w:type="dxa"/>
          </w:tcPr>
          <w:p w14:paraId="5E8C09C5" w14:textId="419FCD75" w:rsidR="004228C2" w:rsidRDefault="004228C2" w:rsidP="004228C2"/>
        </w:tc>
        <w:tc>
          <w:tcPr>
            <w:tcW w:w="652" w:type="dxa"/>
          </w:tcPr>
          <w:p w14:paraId="3D5FBD48" w14:textId="0A307F31" w:rsidR="004228C2" w:rsidRPr="004228C2" w:rsidRDefault="004228C2" w:rsidP="004228C2">
            <w:pPr>
              <w:rPr>
                <w:lang w:val="en-US"/>
              </w:rPr>
            </w:pPr>
            <w:r>
              <w:rPr>
                <w:lang w:val="en-US"/>
              </w:rPr>
              <w:t>S</w:t>
            </w:r>
            <w:r w:rsidRPr="004228C2">
              <w:rPr>
                <w:vertAlign w:val="subscript"/>
                <w:lang w:val="en-US"/>
              </w:rPr>
              <w:t>0</w:t>
            </w:r>
          </w:p>
        </w:tc>
        <w:tc>
          <w:tcPr>
            <w:tcW w:w="652" w:type="dxa"/>
          </w:tcPr>
          <w:p w14:paraId="1CED5085" w14:textId="419EF52C" w:rsidR="004228C2" w:rsidRPr="004228C2" w:rsidRDefault="004228C2" w:rsidP="004228C2">
            <w:pPr>
              <w:rPr>
                <w:lang w:val="en-US"/>
              </w:rPr>
            </w:pPr>
            <w:r>
              <w:rPr>
                <w:lang w:val="en-US"/>
              </w:rPr>
              <w:t>S</w:t>
            </w:r>
            <w:r w:rsidRPr="004228C2">
              <w:rPr>
                <w:vertAlign w:val="subscript"/>
                <w:lang w:val="en-US"/>
              </w:rPr>
              <w:t>1</w:t>
            </w:r>
          </w:p>
        </w:tc>
        <w:tc>
          <w:tcPr>
            <w:tcW w:w="652" w:type="dxa"/>
          </w:tcPr>
          <w:p w14:paraId="5736BE3B" w14:textId="43056921" w:rsidR="004228C2" w:rsidRPr="004228C2" w:rsidRDefault="004228C2" w:rsidP="004228C2">
            <w:pPr>
              <w:rPr>
                <w:lang w:val="en-US"/>
              </w:rPr>
            </w:pPr>
            <w:r>
              <w:rPr>
                <w:lang w:val="en-US"/>
              </w:rPr>
              <w:t>S</w:t>
            </w:r>
            <w:r w:rsidRPr="004228C2">
              <w:rPr>
                <w:vertAlign w:val="subscript"/>
                <w:lang w:val="en-US"/>
              </w:rPr>
              <w:t>2</w:t>
            </w:r>
          </w:p>
        </w:tc>
      </w:tr>
      <w:tr w:rsidR="004228C2" w14:paraId="128DCE95" w14:textId="77777777" w:rsidTr="004228C2">
        <w:trPr>
          <w:trHeight w:val="480"/>
        </w:trPr>
        <w:tc>
          <w:tcPr>
            <w:tcW w:w="652" w:type="dxa"/>
          </w:tcPr>
          <w:p w14:paraId="5026AE1C" w14:textId="2A99E1DD" w:rsidR="004228C2" w:rsidRPr="004228C2" w:rsidRDefault="004228C2" w:rsidP="004228C2">
            <w:pPr>
              <w:rPr>
                <w:lang w:val="en-US"/>
              </w:rPr>
            </w:pPr>
            <w:r>
              <w:rPr>
                <w:lang w:val="en-US"/>
              </w:rPr>
              <w:t>S</w:t>
            </w:r>
            <w:r w:rsidRPr="004228C2">
              <w:rPr>
                <w:vertAlign w:val="subscript"/>
                <w:lang w:val="en-US"/>
              </w:rPr>
              <w:t>0</w:t>
            </w:r>
          </w:p>
        </w:tc>
        <w:tc>
          <w:tcPr>
            <w:tcW w:w="652" w:type="dxa"/>
          </w:tcPr>
          <w:p w14:paraId="76F24E39" w14:textId="3FD64147" w:rsidR="004228C2" w:rsidRPr="004228C2" w:rsidRDefault="004228C2" w:rsidP="004228C2">
            <w:pPr>
              <w:rPr>
                <w:lang w:val="en-US"/>
              </w:rPr>
            </w:pPr>
            <w:r>
              <w:rPr>
                <w:lang w:val="en-US"/>
              </w:rPr>
              <w:t>0.45</w:t>
            </w:r>
          </w:p>
        </w:tc>
        <w:tc>
          <w:tcPr>
            <w:tcW w:w="652" w:type="dxa"/>
          </w:tcPr>
          <w:p w14:paraId="48AFC9AE" w14:textId="0BF52C02" w:rsidR="004228C2" w:rsidRPr="004228C2" w:rsidRDefault="004228C2" w:rsidP="004228C2">
            <w:pPr>
              <w:rPr>
                <w:lang w:val="en-US"/>
              </w:rPr>
            </w:pPr>
            <w:r>
              <w:rPr>
                <w:lang w:val="en-US"/>
              </w:rPr>
              <w:t>0.4</w:t>
            </w:r>
          </w:p>
        </w:tc>
        <w:tc>
          <w:tcPr>
            <w:tcW w:w="652" w:type="dxa"/>
          </w:tcPr>
          <w:p w14:paraId="1AD9047C" w14:textId="50133C81" w:rsidR="004228C2" w:rsidRPr="004228C2" w:rsidRDefault="004228C2" w:rsidP="004228C2">
            <w:pPr>
              <w:rPr>
                <w:lang w:val="en-US"/>
              </w:rPr>
            </w:pPr>
            <w:r>
              <w:rPr>
                <w:lang w:val="en-US"/>
              </w:rPr>
              <w:t>0.15</w:t>
            </w:r>
          </w:p>
        </w:tc>
      </w:tr>
      <w:tr w:rsidR="004228C2" w14:paraId="725EE182" w14:textId="77777777" w:rsidTr="004228C2">
        <w:trPr>
          <w:trHeight w:val="480"/>
        </w:trPr>
        <w:tc>
          <w:tcPr>
            <w:tcW w:w="652" w:type="dxa"/>
          </w:tcPr>
          <w:p w14:paraId="653AF32F" w14:textId="7873BB80" w:rsidR="004228C2" w:rsidRPr="004228C2" w:rsidRDefault="004228C2" w:rsidP="004228C2">
            <w:pPr>
              <w:rPr>
                <w:lang w:val="en-US"/>
              </w:rPr>
            </w:pPr>
            <w:r>
              <w:rPr>
                <w:lang w:val="en-US"/>
              </w:rPr>
              <w:t>S</w:t>
            </w:r>
            <w:r w:rsidRPr="004228C2">
              <w:rPr>
                <w:vertAlign w:val="subscript"/>
                <w:lang w:val="en-US"/>
              </w:rPr>
              <w:t>1</w:t>
            </w:r>
          </w:p>
        </w:tc>
        <w:tc>
          <w:tcPr>
            <w:tcW w:w="652" w:type="dxa"/>
          </w:tcPr>
          <w:p w14:paraId="21902FBD" w14:textId="7A94486C" w:rsidR="004228C2" w:rsidRPr="004228C2" w:rsidRDefault="004228C2" w:rsidP="004228C2">
            <w:pPr>
              <w:rPr>
                <w:lang w:val="en-US"/>
              </w:rPr>
            </w:pPr>
            <w:r>
              <w:rPr>
                <w:lang w:val="en-US"/>
              </w:rPr>
              <w:t>0</w:t>
            </w:r>
          </w:p>
        </w:tc>
        <w:tc>
          <w:tcPr>
            <w:tcW w:w="652" w:type="dxa"/>
          </w:tcPr>
          <w:p w14:paraId="33841B16" w14:textId="71CDC736" w:rsidR="004228C2" w:rsidRPr="004228C2" w:rsidRDefault="004228C2" w:rsidP="004228C2">
            <w:pPr>
              <w:rPr>
                <w:lang w:val="en-US"/>
              </w:rPr>
            </w:pPr>
            <w:r>
              <w:rPr>
                <w:lang w:val="en-US"/>
              </w:rPr>
              <w:t>0.45</w:t>
            </w:r>
          </w:p>
        </w:tc>
        <w:tc>
          <w:tcPr>
            <w:tcW w:w="652" w:type="dxa"/>
          </w:tcPr>
          <w:p w14:paraId="6E0FE206" w14:textId="17387910" w:rsidR="004228C2" w:rsidRPr="004228C2" w:rsidRDefault="004228C2" w:rsidP="004228C2">
            <w:pPr>
              <w:rPr>
                <w:lang w:val="en-US"/>
              </w:rPr>
            </w:pPr>
            <w:r>
              <w:rPr>
                <w:lang w:val="en-US"/>
              </w:rPr>
              <w:t>0.55</w:t>
            </w:r>
          </w:p>
        </w:tc>
      </w:tr>
      <w:tr w:rsidR="004228C2" w14:paraId="2D928198" w14:textId="77777777" w:rsidTr="004228C2">
        <w:trPr>
          <w:trHeight w:val="480"/>
        </w:trPr>
        <w:tc>
          <w:tcPr>
            <w:tcW w:w="652" w:type="dxa"/>
          </w:tcPr>
          <w:p w14:paraId="3CFE36A2" w14:textId="0AED032F" w:rsidR="004228C2" w:rsidRPr="004228C2" w:rsidRDefault="004228C2" w:rsidP="004228C2">
            <w:pPr>
              <w:rPr>
                <w:lang w:val="en-US"/>
              </w:rPr>
            </w:pPr>
            <w:r>
              <w:rPr>
                <w:lang w:val="en-US"/>
              </w:rPr>
              <w:t>S</w:t>
            </w:r>
            <w:r w:rsidRPr="004228C2">
              <w:rPr>
                <w:vertAlign w:val="subscript"/>
                <w:lang w:val="en-US"/>
              </w:rPr>
              <w:t>2</w:t>
            </w:r>
          </w:p>
        </w:tc>
        <w:tc>
          <w:tcPr>
            <w:tcW w:w="652" w:type="dxa"/>
          </w:tcPr>
          <w:p w14:paraId="7F82A8CF" w14:textId="740B8FB0" w:rsidR="004228C2" w:rsidRPr="004228C2" w:rsidRDefault="004228C2" w:rsidP="004228C2">
            <w:pPr>
              <w:rPr>
                <w:lang w:val="en-US"/>
              </w:rPr>
            </w:pPr>
            <w:r>
              <w:rPr>
                <w:lang w:val="en-US"/>
              </w:rPr>
              <w:t>0</w:t>
            </w:r>
          </w:p>
        </w:tc>
        <w:tc>
          <w:tcPr>
            <w:tcW w:w="652" w:type="dxa"/>
          </w:tcPr>
          <w:p w14:paraId="529303BC" w14:textId="65C93BE4" w:rsidR="004228C2" w:rsidRPr="004228C2" w:rsidRDefault="004228C2" w:rsidP="004228C2">
            <w:pPr>
              <w:rPr>
                <w:lang w:val="en-US"/>
              </w:rPr>
            </w:pPr>
            <w:r>
              <w:rPr>
                <w:lang w:val="en-US"/>
              </w:rPr>
              <w:t>0</w:t>
            </w:r>
          </w:p>
        </w:tc>
        <w:tc>
          <w:tcPr>
            <w:tcW w:w="652" w:type="dxa"/>
          </w:tcPr>
          <w:p w14:paraId="6D032AEC" w14:textId="6C892357" w:rsidR="004228C2" w:rsidRPr="004228C2" w:rsidRDefault="004228C2" w:rsidP="001C5EE9">
            <w:pPr>
              <w:keepNext/>
              <w:rPr>
                <w:lang w:val="en-US"/>
              </w:rPr>
            </w:pPr>
            <w:r>
              <w:rPr>
                <w:lang w:val="en-US"/>
              </w:rPr>
              <w:t>1</w:t>
            </w:r>
          </w:p>
        </w:tc>
      </w:tr>
    </w:tbl>
    <w:p w14:paraId="36045171" w14:textId="33B74F04" w:rsidR="001C5EE9" w:rsidRPr="001371C8" w:rsidRDefault="001C5EE9" w:rsidP="001C5EE9">
      <w:pPr>
        <w:pStyle w:val="ac"/>
        <w:jc w:val="center"/>
        <w:rPr>
          <w:sz w:val="21"/>
          <w:szCs w:val="21"/>
        </w:rPr>
      </w:pPr>
      <w:r w:rsidRPr="001371C8">
        <w:rPr>
          <w:sz w:val="21"/>
          <w:szCs w:val="21"/>
        </w:rPr>
        <w:t xml:space="preserve">Таблица </w:t>
      </w:r>
      <w:r w:rsidRPr="001371C8">
        <w:rPr>
          <w:sz w:val="21"/>
          <w:szCs w:val="21"/>
        </w:rPr>
        <w:fldChar w:fldCharType="begin"/>
      </w:r>
      <w:r w:rsidRPr="001371C8">
        <w:rPr>
          <w:sz w:val="21"/>
          <w:szCs w:val="21"/>
        </w:rPr>
        <w:instrText xml:space="preserve"> SEQ Таблица \* ARABIC </w:instrText>
      </w:r>
      <w:r w:rsidRPr="001371C8">
        <w:rPr>
          <w:sz w:val="21"/>
          <w:szCs w:val="21"/>
        </w:rPr>
        <w:fldChar w:fldCharType="separate"/>
      </w:r>
      <w:r w:rsidRPr="001371C8">
        <w:rPr>
          <w:noProof/>
          <w:sz w:val="21"/>
          <w:szCs w:val="21"/>
        </w:rPr>
        <w:t>1</w:t>
      </w:r>
      <w:r w:rsidRPr="001371C8">
        <w:rPr>
          <w:noProof/>
          <w:sz w:val="21"/>
          <w:szCs w:val="21"/>
        </w:rPr>
        <w:fldChar w:fldCharType="end"/>
      </w:r>
      <w:r w:rsidRPr="001371C8">
        <w:rPr>
          <w:sz w:val="21"/>
          <w:szCs w:val="21"/>
        </w:rPr>
        <w:t>. Матрица переходных вероятностей марковского процесса</w:t>
      </w:r>
    </w:p>
    <w:p w14:paraId="4BC50EF3" w14:textId="5C918FA1" w:rsidR="001771B6" w:rsidRDefault="004228C2" w:rsidP="004228C2">
      <w:r>
        <w:lastRenderedPageBreak/>
        <w:t>Имитируем процесс стрельбы с использованием ГСЧ</w:t>
      </w:r>
      <w:r w:rsidRPr="004228C2">
        <w:t xml:space="preserve"> </w:t>
      </w:r>
      <w:r>
        <w:t xml:space="preserve">и находясь в </w:t>
      </w:r>
      <w:r w:rsidR="00651450">
        <w:t xml:space="preserve">нулевом </w:t>
      </w:r>
      <w:r>
        <w:t xml:space="preserve">состоянии. Пусть были получены следующие значения: 0.84, </w:t>
      </w:r>
      <w:r w:rsidRPr="004228C2">
        <w:t>0.31, 0.15, 0.44, 0.65</w:t>
      </w:r>
      <w:r>
        <w:t>.</w:t>
      </w:r>
      <w:r w:rsidR="00651450">
        <w:t xml:space="preserve"> Сравнивая их с вероятностями, производим переход в следующее состояние на 1 и 5 шаге, моделирование заканчивается после 5 шагов. Следовательно, понадобилось 5 выстрелов для разрушения объекта.</w:t>
      </w:r>
    </w:p>
    <w:p w14:paraId="2244297D" w14:textId="2BF8711C" w:rsidR="00651450" w:rsidRDefault="00651450" w:rsidP="004228C2"/>
    <w:p w14:paraId="75180AB2" w14:textId="2507E3DA" w:rsidR="00651450" w:rsidRPr="00727166" w:rsidRDefault="00466452" w:rsidP="00D447C5">
      <w:pPr>
        <w:pStyle w:val="1"/>
        <w:rPr>
          <w:rFonts w:ascii="Times New Roman" w:hAnsi="Times New Roman" w:cs="Times New Roman"/>
          <w:b/>
          <w:bCs/>
          <w:color w:val="000000" w:themeColor="text1"/>
          <w:sz w:val="40"/>
          <w:szCs w:val="40"/>
        </w:rPr>
      </w:pPr>
      <w:bookmarkStart w:id="18" w:name="_Toc121969061"/>
      <w:r w:rsidRPr="00727166">
        <w:rPr>
          <w:rFonts w:ascii="Times New Roman" w:hAnsi="Times New Roman" w:cs="Times New Roman"/>
          <w:b/>
          <w:bCs/>
          <w:color w:val="000000" w:themeColor="text1"/>
          <w:sz w:val="40"/>
          <w:szCs w:val="40"/>
        </w:rPr>
        <w:t>Заключение</w:t>
      </w:r>
      <w:bookmarkEnd w:id="18"/>
    </w:p>
    <w:p w14:paraId="2E132FB5" w14:textId="348F3399" w:rsidR="00640D3E" w:rsidRDefault="00640D3E" w:rsidP="00640D3E">
      <w:pPr>
        <w:ind w:firstLine="708"/>
      </w:pPr>
      <w:r>
        <w:t xml:space="preserve">Важно отметить, что ГСЧ действительно распространены широко. Существует множество алгоритмов, на которых они работают. В работе рассмотрены лишь несколько из этого большого множества. Еще больше существует задач, в которых они применяются. Моделирование, различные эксперименты, финансы, бизнес, маркетинг, </w:t>
      </w:r>
      <w:proofErr w:type="spellStart"/>
      <w:r>
        <w:t>инфокоммуникации</w:t>
      </w:r>
      <w:proofErr w:type="spellEnd"/>
      <w:r>
        <w:t xml:space="preserve"> – всего лишь часть областей использования. В работе приведены некоторые задачи для лучшего понимания темы и ее демонстрации с точки зрения моделирования. </w:t>
      </w:r>
    </w:p>
    <w:p w14:paraId="3B562071" w14:textId="00F2FE9D" w:rsidR="00334248" w:rsidRDefault="00334248" w:rsidP="00334248"/>
    <w:p w14:paraId="051E8529" w14:textId="192B6CC3" w:rsidR="00334248" w:rsidRPr="00727166" w:rsidRDefault="00334248" w:rsidP="00D447C5">
      <w:pPr>
        <w:pStyle w:val="1"/>
        <w:rPr>
          <w:rFonts w:ascii="Times New Roman" w:hAnsi="Times New Roman" w:cs="Times New Roman"/>
          <w:b/>
          <w:bCs/>
          <w:color w:val="000000" w:themeColor="text1"/>
          <w:sz w:val="40"/>
          <w:szCs w:val="40"/>
        </w:rPr>
      </w:pPr>
      <w:bookmarkStart w:id="19" w:name="_Toc121969062"/>
      <w:r w:rsidRPr="00727166">
        <w:rPr>
          <w:rFonts w:ascii="Times New Roman" w:hAnsi="Times New Roman" w:cs="Times New Roman"/>
          <w:b/>
          <w:bCs/>
          <w:color w:val="000000" w:themeColor="text1"/>
          <w:sz w:val="40"/>
          <w:szCs w:val="40"/>
        </w:rPr>
        <w:t>Литература</w:t>
      </w:r>
      <w:bookmarkEnd w:id="19"/>
    </w:p>
    <w:p w14:paraId="31F84145" w14:textId="1BECB209" w:rsidR="00334248" w:rsidRDefault="00334248" w:rsidP="00334248">
      <w:pPr>
        <w:rPr>
          <w:b/>
          <w:bCs/>
        </w:rPr>
      </w:pPr>
    </w:p>
    <w:p w14:paraId="6058F739" w14:textId="5012C6B6" w:rsidR="00334248" w:rsidRPr="00AE5A40" w:rsidRDefault="00334248" w:rsidP="00B27EC1">
      <w:pPr>
        <w:pStyle w:val="a9"/>
        <w:numPr>
          <w:ilvl w:val="0"/>
          <w:numId w:val="9"/>
        </w:numPr>
        <w:rPr>
          <w:color w:val="000000" w:themeColor="text1"/>
        </w:rPr>
      </w:pPr>
      <w:r w:rsidRPr="00AE5A40">
        <w:rPr>
          <w:color w:val="000000" w:themeColor="text1"/>
        </w:rPr>
        <w:t xml:space="preserve">Гончарук, В. С. Методы генерации случайных чисел / В. С. Гончарук, Ю. С. Атаманов, С. Н. Гордеев. — </w:t>
      </w:r>
      <w:proofErr w:type="gramStart"/>
      <w:r w:rsidRPr="00AE5A40">
        <w:rPr>
          <w:color w:val="000000" w:themeColor="text1"/>
        </w:rPr>
        <w:t>Текст :</w:t>
      </w:r>
      <w:proofErr w:type="gramEnd"/>
      <w:r w:rsidRPr="00AE5A40">
        <w:rPr>
          <w:color w:val="000000" w:themeColor="text1"/>
        </w:rPr>
        <w:t xml:space="preserve"> непосредственный // Молодой ученый. — 2017. — № 8 (142). — С. </w:t>
      </w:r>
      <w:proofErr w:type="gramStart"/>
      <w:r w:rsidRPr="00AE5A40">
        <w:rPr>
          <w:color w:val="000000" w:themeColor="text1"/>
        </w:rPr>
        <w:t>20-23</w:t>
      </w:r>
      <w:proofErr w:type="gramEnd"/>
      <w:r w:rsidRPr="00AE5A40">
        <w:rPr>
          <w:color w:val="000000" w:themeColor="text1"/>
        </w:rPr>
        <w:t>. — URL: https://moluch.ru/archive/142/40025</w:t>
      </w:r>
    </w:p>
    <w:p w14:paraId="577D6613" w14:textId="3D0B6855" w:rsidR="00334248" w:rsidRPr="00AE5A40" w:rsidRDefault="00334248" w:rsidP="00B27EC1">
      <w:pPr>
        <w:pStyle w:val="a9"/>
        <w:numPr>
          <w:ilvl w:val="0"/>
          <w:numId w:val="9"/>
        </w:numPr>
        <w:rPr>
          <w:color w:val="000000" w:themeColor="text1"/>
        </w:rPr>
      </w:pPr>
      <w:r w:rsidRPr="00AE5A40">
        <w:rPr>
          <w:color w:val="000000" w:themeColor="text1"/>
        </w:rPr>
        <w:t xml:space="preserve">Л. Ю. </w:t>
      </w:r>
      <w:proofErr w:type="spellStart"/>
      <w:r w:rsidRPr="00AE5A40">
        <w:rPr>
          <w:color w:val="000000" w:themeColor="text1"/>
        </w:rPr>
        <w:t>Бараш</w:t>
      </w:r>
      <w:proofErr w:type="spellEnd"/>
      <w:r w:rsidRPr="00AE5A40">
        <w:rPr>
          <w:color w:val="000000" w:themeColor="text1"/>
        </w:rPr>
        <w:t xml:space="preserve">, Л. Н. Щур, Генерация </w:t>
      </w:r>
      <w:r w:rsidR="00B27EC1" w:rsidRPr="00AE5A40">
        <w:rPr>
          <w:color w:val="000000" w:themeColor="text1"/>
        </w:rPr>
        <w:t>случайных</w:t>
      </w:r>
      <w:r w:rsidRPr="00AE5A40">
        <w:rPr>
          <w:color w:val="000000" w:themeColor="text1"/>
        </w:rPr>
        <w:t xml:space="preserve"> чисел и параллельных потоков </w:t>
      </w:r>
      <w:r w:rsidR="00B27EC1" w:rsidRPr="00AE5A40">
        <w:rPr>
          <w:color w:val="000000" w:themeColor="text1"/>
        </w:rPr>
        <w:t>случайных</w:t>
      </w:r>
      <w:r w:rsidRPr="00AE5A40">
        <w:rPr>
          <w:color w:val="000000" w:themeColor="text1"/>
        </w:rPr>
        <w:t xml:space="preserve"> чисел для расчетов Монте-Карло, </w:t>
      </w:r>
      <w:proofErr w:type="spellStart"/>
      <w:r w:rsidRPr="00AE5A40">
        <w:rPr>
          <w:color w:val="000000" w:themeColor="text1"/>
        </w:rPr>
        <w:t>Модел</w:t>
      </w:r>
      <w:proofErr w:type="spellEnd"/>
      <w:proofErr w:type="gramStart"/>
      <w:r w:rsidRPr="00AE5A40">
        <w:rPr>
          <w:color w:val="000000" w:themeColor="text1"/>
        </w:rPr>
        <w:t>.</w:t>
      </w:r>
      <w:proofErr w:type="gramEnd"/>
      <w:r w:rsidRPr="00AE5A40">
        <w:rPr>
          <w:color w:val="000000" w:themeColor="text1"/>
        </w:rPr>
        <w:t xml:space="preserve"> и анализ </w:t>
      </w:r>
      <w:proofErr w:type="spellStart"/>
      <w:r w:rsidRPr="00AE5A40">
        <w:rPr>
          <w:color w:val="000000" w:themeColor="text1"/>
        </w:rPr>
        <w:t>информ</w:t>
      </w:r>
      <w:proofErr w:type="spellEnd"/>
      <w:r w:rsidRPr="00AE5A40">
        <w:rPr>
          <w:color w:val="000000" w:themeColor="text1"/>
        </w:rPr>
        <w:t xml:space="preserve">. систем, 2012, том 19, номер 2, 145–161. — URL: </w:t>
      </w:r>
      <w:hyperlink r:id="rId27" w:history="1">
        <w:r w:rsidRPr="00AE5A40">
          <w:rPr>
            <w:rStyle w:val="a5"/>
            <w:color w:val="000000" w:themeColor="text1"/>
          </w:rPr>
          <w:t>https://www.mathnet.ru/links/2550fc27e7534c6401e6ae465963be09/mais226.pdf</w:t>
        </w:r>
      </w:hyperlink>
    </w:p>
    <w:p w14:paraId="4C10E329" w14:textId="4DB576E5" w:rsidR="00AE5A40" w:rsidRPr="00AE5A40" w:rsidRDefault="00334248" w:rsidP="00AE5A40">
      <w:pPr>
        <w:pStyle w:val="a9"/>
        <w:numPr>
          <w:ilvl w:val="0"/>
          <w:numId w:val="9"/>
        </w:numPr>
        <w:rPr>
          <w:color w:val="000000" w:themeColor="text1"/>
        </w:rPr>
      </w:pPr>
      <w:r w:rsidRPr="00AE5A40">
        <w:rPr>
          <w:color w:val="000000" w:themeColor="text1"/>
        </w:rPr>
        <w:t xml:space="preserve">Санников С. П. Моделирование систем, рецензент </w:t>
      </w:r>
      <w:proofErr w:type="spellStart"/>
      <w:r w:rsidRPr="00AE5A40">
        <w:rPr>
          <w:color w:val="000000" w:themeColor="text1"/>
        </w:rPr>
        <w:t>Ордуянц</w:t>
      </w:r>
      <w:proofErr w:type="spellEnd"/>
      <w:r w:rsidRPr="00AE5A40">
        <w:rPr>
          <w:color w:val="000000" w:themeColor="text1"/>
        </w:rPr>
        <w:t xml:space="preserve"> Г. Г., ред. Черных Л. Д. —УГЛТУ, Екатеринбург, 2012. — URL: </w:t>
      </w:r>
      <w:hyperlink r:id="rId28" w:history="1">
        <w:r w:rsidRPr="00AE5A40">
          <w:rPr>
            <w:rStyle w:val="a5"/>
            <w:color w:val="000000" w:themeColor="text1"/>
          </w:rPr>
          <w:t>https://elar.usfeu.ru/bitstream/123456789/948/2/Sannikov_4.pdf</w:t>
        </w:r>
      </w:hyperlink>
    </w:p>
    <w:p w14:paraId="66D45EAB" w14:textId="7AE2CD28" w:rsidR="00AE5A40" w:rsidRPr="00AE5A40" w:rsidRDefault="00AE5A40" w:rsidP="00AE5A40">
      <w:pPr>
        <w:pStyle w:val="a9"/>
        <w:numPr>
          <w:ilvl w:val="0"/>
          <w:numId w:val="9"/>
        </w:numPr>
        <w:rPr>
          <w:color w:val="000000" w:themeColor="text1"/>
        </w:rPr>
      </w:pPr>
      <w:r w:rsidRPr="00AE5A40">
        <w:rPr>
          <w:color w:val="000000" w:themeColor="text1"/>
        </w:rPr>
        <w:t xml:space="preserve">Будько М. Б., Будько М. Ю., </w:t>
      </w:r>
      <w:proofErr w:type="spellStart"/>
      <w:r w:rsidRPr="00AE5A40">
        <w:rPr>
          <w:color w:val="000000" w:themeColor="text1"/>
        </w:rPr>
        <w:t>Гирик</w:t>
      </w:r>
      <w:proofErr w:type="spellEnd"/>
      <w:r w:rsidRPr="00AE5A40">
        <w:rPr>
          <w:color w:val="000000" w:themeColor="text1"/>
        </w:rPr>
        <w:t xml:space="preserve"> А. В., </w:t>
      </w:r>
      <w:proofErr w:type="spellStart"/>
      <w:r w:rsidRPr="00AE5A40">
        <w:rPr>
          <w:color w:val="000000" w:themeColor="text1"/>
        </w:rPr>
        <w:t>Грозов</w:t>
      </w:r>
      <w:proofErr w:type="spellEnd"/>
      <w:r w:rsidRPr="00AE5A40">
        <w:rPr>
          <w:color w:val="000000" w:themeColor="text1"/>
        </w:rPr>
        <w:t xml:space="preserve"> В. А. Методы генерации и тестирования случайных последовательностей – СПБ: Университет ИТМО, 2019. </w:t>
      </w:r>
      <w:r w:rsidRPr="00AE5A40">
        <w:rPr>
          <w:color w:val="000000" w:themeColor="text1"/>
        </w:rPr>
        <w:t>—</w:t>
      </w:r>
      <w:r w:rsidRPr="00AE5A40">
        <w:rPr>
          <w:color w:val="000000" w:themeColor="text1"/>
        </w:rPr>
        <w:t xml:space="preserve"> </w:t>
      </w:r>
      <w:r w:rsidRPr="00AE5A40">
        <w:rPr>
          <w:color w:val="000000" w:themeColor="text1"/>
          <w:lang w:val="en-US"/>
        </w:rPr>
        <w:t>URL</w:t>
      </w:r>
      <w:r w:rsidRPr="00AE5A40">
        <w:rPr>
          <w:color w:val="000000" w:themeColor="text1"/>
        </w:rPr>
        <w:t xml:space="preserve">: </w:t>
      </w:r>
      <w:hyperlink r:id="rId29" w:history="1">
        <w:r w:rsidRPr="00AE5A40">
          <w:rPr>
            <w:rStyle w:val="a5"/>
            <w:color w:val="000000" w:themeColor="text1"/>
          </w:rPr>
          <w:t>https://books.ifmo.ru/file/pdf/247</w:t>
        </w:r>
        <w:r w:rsidRPr="00AE5A40">
          <w:rPr>
            <w:rStyle w:val="a5"/>
            <w:color w:val="000000" w:themeColor="text1"/>
          </w:rPr>
          <w:t>4</w:t>
        </w:r>
        <w:r w:rsidRPr="00AE5A40">
          <w:rPr>
            <w:rStyle w:val="a5"/>
            <w:color w:val="000000" w:themeColor="text1"/>
          </w:rPr>
          <w:t>.pdf</w:t>
        </w:r>
      </w:hyperlink>
    </w:p>
    <w:p w14:paraId="4607851E" w14:textId="0EF43953" w:rsidR="00334248" w:rsidRPr="00AE5A40" w:rsidRDefault="00AE5A40" w:rsidP="00B27EC1">
      <w:pPr>
        <w:pStyle w:val="a9"/>
        <w:numPr>
          <w:ilvl w:val="0"/>
          <w:numId w:val="9"/>
        </w:numPr>
        <w:rPr>
          <w:color w:val="000000" w:themeColor="text1"/>
        </w:rPr>
      </w:pPr>
      <w:hyperlink r:id="rId30" w:history="1">
        <w:r w:rsidRPr="00AE5A40">
          <w:rPr>
            <w:rStyle w:val="a5"/>
            <w:color w:val="000000" w:themeColor="text1"/>
          </w:rPr>
          <w:t>http://stratum.ac.ru/education/textbooks/modelir/author.html</w:t>
        </w:r>
      </w:hyperlink>
    </w:p>
    <w:p w14:paraId="1874A6D1" w14:textId="045F61EF" w:rsidR="00334248" w:rsidRPr="00AE5A40" w:rsidRDefault="00000000" w:rsidP="00B27EC1">
      <w:pPr>
        <w:pStyle w:val="a9"/>
        <w:numPr>
          <w:ilvl w:val="0"/>
          <w:numId w:val="9"/>
        </w:numPr>
        <w:rPr>
          <w:color w:val="000000" w:themeColor="text1"/>
        </w:rPr>
      </w:pPr>
      <w:hyperlink r:id="rId31" w:history="1">
        <w:r w:rsidR="00334248" w:rsidRPr="00AE5A40">
          <w:rPr>
            <w:rStyle w:val="a5"/>
            <w:color w:val="000000" w:themeColor="text1"/>
          </w:rPr>
          <w:t>https://ru.frwiki.wiki/wiki/Générateur_de_nombres_aléatoires</w:t>
        </w:r>
      </w:hyperlink>
    </w:p>
    <w:p w14:paraId="22DC8F13" w14:textId="3AADF87D" w:rsidR="00334248" w:rsidRPr="00AE5A40" w:rsidRDefault="00000000" w:rsidP="00B27EC1">
      <w:pPr>
        <w:pStyle w:val="a9"/>
        <w:numPr>
          <w:ilvl w:val="0"/>
          <w:numId w:val="9"/>
        </w:numPr>
        <w:rPr>
          <w:color w:val="000000" w:themeColor="text1"/>
        </w:rPr>
      </w:pPr>
      <w:hyperlink r:id="rId32" w:history="1">
        <w:r w:rsidR="00334248" w:rsidRPr="00AE5A40">
          <w:rPr>
            <w:rStyle w:val="a5"/>
            <w:color w:val="000000" w:themeColor="text1"/>
          </w:rPr>
          <w:t>https://xreferat.com/33/3934-1-generator-sluchaiynyh-chisel.html</w:t>
        </w:r>
      </w:hyperlink>
    </w:p>
    <w:p w14:paraId="1C3E5E42" w14:textId="57F9AC4B" w:rsidR="00334248" w:rsidRPr="00AE5A40" w:rsidRDefault="00000000" w:rsidP="00B27EC1">
      <w:pPr>
        <w:pStyle w:val="a9"/>
        <w:numPr>
          <w:ilvl w:val="0"/>
          <w:numId w:val="9"/>
        </w:numPr>
        <w:rPr>
          <w:color w:val="000000" w:themeColor="text1"/>
        </w:rPr>
      </w:pPr>
      <w:hyperlink r:id="rId33" w:history="1">
        <w:r w:rsidR="00334248" w:rsidRPr="00AE5A40">
          <w:rPr>
            <w:rStyle w:val="a5"/>
            <w:color w:val="000000" w:themeColor="text1"/>
          </w:rPr>
          <w:t>https://intuit.ru/studies/courses/940/409/info</w:t>
        </w:r>
      </w:hyperlink>
    </w:p>
    <w:sectPr w:rsidR="00334248" w:rsidRPr="00AE5A40" w:rsidSect="00FD4E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Droid Sans Fallb">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541"/>
    <w:multiLevelType w:val="hybridMultilevel"/>
    <w:tmpl w:val="87065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DB4749"/>
    <w:multiLevelType w:val="hybridMultilevel"/>
    <w:tmpl w:val="D7FEB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FA650E"/>
    <w:multiLevelType w:val="hybridMultilevel"/>
    <w:tmpl w:val="5EAC7710"/>
    <w:lvl w:ilvl="0" w:tplc="EB8E40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8D3C65"/>
    <w:multiLevelType w:val="hybridMultilevel"/>
    <w:tmpl w:val="3E42F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BD3FE2"/>
    <w:multiLevelType w:val="multilevel"/>
    <w:tmpl w:val="0BCA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95CAE"/>
    <w:multiLevelType w:val="hybridMultilevel"/>
    <w:tmpl w:val="7F869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982497"/>
    <w:multiLevelType w:val="hybridMultilevel"/>
    <w:tmpl w:val="D5828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54F67"/>
    <w:multiLevelType w:val="hybridMultilevel"/>
    <w:tmpl w:val="F2F07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AF4746"/>
    <w:multiLevelType w:val="hybridMultilevel"/>
    <w:tmpl w:val="A2A0439C"/>
    <w:lvl w:ilvl="0" w:tplc="89CE16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B72CC4"/>
    <w:multiLevelType w:val="hybridMultilevel"/>
    <w:tmpl w:val="2EC48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D42283"/>
    <w:multiLevelType w:val="hybridMultilevel"/>
    <w:tmpl w:val="77E2B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2A7CC0"/>
    <w:multiLevelType w:val="hybridMultilevel"/>
    <w:tmpl w:val="43F6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0176CC"/>
    <w:multiLevelType w:val="hybridMultilevel"/>
    <w:tmpl w:val="7A0215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BD71D8"/>
    <w:multiLevelType w:val="hybridMultilevel"/>
    <w:tmpl w:val="8A80B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B91C8A"/>
    <w:multiLevelType w:val="hybridMultilevel"/>
    <w:tmpl w:val="132AA442"/>
    <w:lvl w:ilvl="0" w:tplc="132AB0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76841285">
    <w:abstractNumId w:val="9"/>
  </w:num>
  <w:num w:numId="2" w16cid:durableId="2027051347">
    <w:abstractNumId w:val="1"/>
  </w:num>
  <w:num w:numId="3" w16cid:durableId="1661080697">
    <w:abstractNumId w:val="5"/>
  </w:num>
  <w:num w:numId="4" w16cid:durableId="1924339879">
    <w:abstractNumId w:val="2"/>
  </w:num>
  <w:num w:numId="5" w16cid:durableId="113837783">
    <w:abstractNumId w:val="14"/>
  </w:num>
  <w:num w:numId="6" w16cid:durableId="1270431003">
    <w:abstractNumId w:val="0"/>
  </w:num>
  <w:num w:numId="7" w16cid:durableId="922375069">
    <w:abstractNumId w:val="13"/>
  </w:num>
  <w:num w:numId="8" w16cid:durableId="750783850">
    <w:abstractNumId w:val="10"/>
  </w:num>
  <w:num w:numId="9" w16cid:durableId="1268778992">
    <w:abstractNumId w:val="6"/>
  </w:num>
  <w:num w:numId="10" w16cid:durableId="340812685">
    <w:abstractNumId w:val="7"/>
  </w:num>
  <w:num w:numId="11" w16cid:durableId="1614315343">
    <w:abstractNumId w:val="11"/>
  </w:num>
  <w:num w:numId="12" w16cid:durableId="716589074">
    <w:abstractNumId w:val="3"/>
  </w:num>
  <w:num w:numId="13" w16cid:durableId="1283656060">
    <w:abstractNumId w:val="4"/>
  </w:num>
  <w:num w:numId="14" w16cid:durableId="1599871442">
    <w:abstractNumId w:val="12"/>
  </w:num>
  <w:num w:numId="15" w16cid:durableId="1804956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FA"/>
    <w:rsid w:val="00057859"/>
    <w:rsid w:val="00092650"/>
    <w:rsid w:val="00095AC0"/>
    <w:rsid w:val="000B72AF"/>
    <w:rsid w:val="000D34F2"/>
    <w:rsid w:val="00104CBE"/>
    <w:rsid w:val="00105EFC"/>
    <w:rsid w:val="00117E9C"/>
    <w:rsid w:val="001347A6"/>
    <w:rsid w:val="001371C8"/>
    <w:rsid w:val="001771B6"/>
    <w:rsid w:val="001863E8"/>
    <w:rsid w:val="001A0A73"/>
    <w:rsid w:val="001C5EE9"/>
    <w:rsid w:val="001E76EC"/>
    <w:rsid w:val="002300DA"/>
    <w:rsid w:val="00293ABB"/>
    <w:rsid w:val="002A49A2"/>
    <w:rsid w:val="002D10B5"/>
    <w:rsid w:val="002D532F"/>
    <w:rsid w:val="002D74F2"/>
    <w:rsid w:val="0030351E"/>
    <w:rsid w:val="003062EC"/>
    <w:rsid w:val="00325B37"/>
    <w:rsid w:val="00334248"/>
    <w:rsid w:val="0033781F"/>
    <w:rsid w:val="00347A73"/>
    <w:rsid w:val="003538D8"/>
    <w:rsid w:val="00370D05"/>
    <w:rsid w:val="00381BA3"/>
    <w:rsid w:val="0038543F"/>
    <w:rsid w:val="003927E9"/>
    <w:rsid w:val="00395585"/>
    <w:rsid w:val="003970C7"/>
    <w:rsid w:val="003A111C"/>
    <w:rsid w:val="003A388F"/>
    <w:rsid w:val="003C443B"/>
    <w:rsid w:val="004031A2"/>
    <w:rsid w:val="004228C2"/>
    <w:rsid w:val="0043058B"/>
    <w:rsid w:val="00442FB8"/>
    <w:rsid w:val="00443C66"/>
    <w:rsid w:val="00466452"/>
    <w:rsid w:val="004C47EA"/>
    <w:rsid w:val="00507DB6"/>
    <w:rsid w:val="00572135"/>
    <w:rsid w:val="00594ABC"/>
    <w:rsid w:val="005A5322"/>
    <w:rsid w:val="005F3B4A"/>
    <w:rsid w:val="00640D3E"/>
    <w:rsid w:val="006473A5"/>
    <w:rsid w:val="00651450"/>
    <w:rsid w:val="00727166"/>
    <w:rsid w:val="00734576"/>
    <w:rsid w:val="00786294"/>
    <w:rsid w:val="007A4145"/>
    <w:rsid w:val="007B41E6"/>
    <w:rsid w:val="007B7436"/>
    <w:rsid w:val="007D43E9"/>
    <w:rsid w:val="007E4AC8"/>
    <w:rsid w:val="008C5958"/>
    <w:rsid w:val="009303A7"/>
    <w:rsid w:val="009739BA"/>
    <w:rsid w:val="00980B74"/>
    <w:rsid w:val="009B52CF"/>
    <w:rsid w:val="009D085A"/>
    <w:rsid w:val="009F5CF2"/>
    <w:rsid w:val="009F7B4E"/>
    <w:rsid w:val="00A000DE"/>
    <w:rsid w:val="00A17FDE"/>
    <w:rsid w:val="00A279DA"/>
    <w:rsid w:val="00AE5A40"/>
    <w:rsid w:val="00B120DA"/>
    <w:rsid w:val="00B27EC1"/>
    <w:rsid w:val="00B655DC"/>
    <w:rsid w:val="00B81599"/>
    <w:rsid w:val="00B825D4"/>
    <w:rsid w:val="00BC5B05"/>
    <w:rsid w:val="00BF2F03"/>
    <w:rsid w:val="00BF587E"/>
    <w:rsid w:val="00C31E21"/>
    <w:rsid w:val="00C41315"/>
    <w:rsid w:val="00C84DB8"/>
    <w:rsid w:val="00CA48DD"/>
    <w:rsid w:val="00D15CCB"/>
    <w:rsid w:val="00D3571D"/>
    <w:rsid w:val="00D447C5"/>
    <w:rsid w:val="00D46576"/>
    <w:rsid w:val="00D83B0F"/>
    <w:rsid w:val="00DA68C4"/>
    <w:rsid w:val="00E25C9E"/>
    <w:rsid w:val="00E7389E"/>
    <w:rsid w:val="00E77924"/>
    <w:rsid w:val="00E909E7"/>
    <w:rsid w:val="00EC4A20"/>
    <w:rsid w:val="00F25A7E"/>
    <w:rsid w:val="00F96DBC"/>
    <w:rsid w:val="00FB034E"/>
    <w:rsid w:val="00FB228D"/>
    <w:rsid w:val="00FB283F"/>
    <w:rsid w:val="00FD0E5C"/>
    <w:rsid w:val="00FD4EFA"/>
    <w:rsid w:val="00FF3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9303"/>
  <w15:chartTrackingRefBased/>
  <w15:docId w15:val="{02257A73-A88C-5545-81B0-E100D1C3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1B6"/>
    <w:rPr>
      <w:rFonts w:ascii="Times New Roman" w:eastAsia="Times New Roman" w:hAnsi="Times New Roman" w:cs="Times New Roman"/>
      <w:lang w:eastAsia="ru-RU"/>
    </w:rPr>
  </w:style>
  <w:style w:type="paragraph" w:styleId="1">
    <w:name w:val="heading 1"/>
    <w:basedOn w:val="a"/>
    <w:next w:val="a"/>
    <w:link w:val="10"/>
    <w:uiPriority w:val="9"/>
    <w:qFormat/>
    <w:rsid w:val="00D44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909E7"/>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D447C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2F03"/>
    <w:pPr>
      <w:spacing w:before="100" w:beforeAutospacing="1" w:after="100" w:afterAutospacing="1"/>
    </w:pPr>
  </w:style>
  <w:style w:type="character" w:customStyle="1" w:styleId="apple-converted-space">
    <w:name w:val="apple-converted-space"/>
    <w:basedOn w:val="a0"/>
    <w:rsid w:val="00BF2F03"/>
  </w:style>
  <w:style w:type="character" w:customStyle="1" w:styleId="var">
    <w:name w:val="var"/>
    <w:basedOn w:val="a0"/>
    <w:rsid w:val="00BF2F03"/>
  </w:style>
  <w:style w:type="character" w:styleId="a4">
    <w:name w:val="Emphasis"/>
    <w:basedOn w:val="a0"/>
    <w:uiPriority w:val="20"/>
    <w:qFormat/>
    <w:rsid w:val="00BF2F03"/>
    <w:rPr>
      <w:i/>
      <w:iCs/>
    </w:rPr>
  </w:style>
  <w:style w:type="character" w:customStyle="1" w:styleId="picid">
    <w:name w:val="picid"/>
    <w:basedOn w:val="a0"/>
    <w:rsid w:val="00BF2F03"/>
  </w:style>
  <w:style w:type="character" w:customStyle="1" w:styleId="20">
    <w:name w:val="Заголовок 2 Знак"/>
    <w:basedOn w:val="a0"/>
    <w:link w:val="2"/>
    <w:uiPriority w:val="9"/>
    <w:rsid w:val="00E909E7"/>
    <w:rPr>
      <w:rFonts w:ascii="Times New Roman" w:eastAsia="Times New Roman" w:hAnsi="Times New Roman" w:cs="Times New Roman"/>
      <w:b/>
      <w:bCs/>
      <w:sz w:val="36"/>
      <w:szCs w:val="36"/>
      <w:lang w:eastAsia="ru-RU"/>
    </w:rPr>
  </w:style>
  <w:style w:type="character" w:customStyle="1" w:styleId="opr">
    <w:name w:val="opr"/>
    <w:basedOn w:val="a0"/>
    <w:rsid w:val="00E909E7"/>
  </w:style>
  <w:style w:type="character" w:styleId="a5">
    <w:name w:val="Hyperlink"/>
    <w:basedOn w:val="a0"/>
    <w:uiPriority w:val="99"/>
    <w:unhideWhenUsed/>
    <w:rsid w:val="00E909E7"/>
    <w:rPr>
      <w:color w:val="0000FF"/>
      <w:u w:val="single"/>
    </w:rPr>
  </w:style>
  <w:style w:type="character" w:styleId="a6">
    <w:name w:val="Unresolved Mention"/>
    <w:basedOn w:val="a0"/>
    <w:uiPriority w:val="99"/>
    <w:semiHidden/>
    <w:unhideWhenUsed/>
    <w:rsid w:val="00D15CCB"/>
    <w:rPr>
      <w:color w:val="605E5C"/>
      <w:shd w:val="clear" w:color="auto" w:fill="E1DFDD"/>
    </w:rPr>
  </w:style>
  <w:style w:type="character" w:styleId="a7">
    <w:name w:val="FollowedHyperlink"/>
    <w:basedOn w:val="a0"/>
    <w:uiPriority w:val="99"/>
    <w:semiHidden/>
    <w:unhideWhenUsed/>
    <w:rsid w:val="00D15CCB"/>
    <w:rPr>
      <w:color w:val="954F72" w:themeColor="followedHyperlink"/>
      <w:u w:val="single"/>
    </w:rPr>
  </w:style>
  <w:style w:type="character" w:styleId="a8">
    <w:name w:val="Placeholder Text"/>
    <w:basedOn w:val="a0"/>
    <w:uiPriority w:val="99"/>
    <w:semiHidden/>
    <w:rsid w:val="00D15CCB"/>
    <w:rPr>
      <w:color w:val="808080"/>
    </w:rPr>
  </w:style>
  <w:style w:type="paragraph" w:styleId="a9">
    <w:name w:val="List Paragraph"/>
    <w:basedOn w:val="a"/>
    <w:uiPriority w:val="34"/>
    <w:qFormat/>
    <w:rsid w:val="003538D8"/>
    <w:pPr>
      <w:ind w:left="720"/>
      <w:contextualSpacing/>
    </w:pPr>
  </w:style>
  <w:style w:type="table" w:styleId="aa">
    <w:name w:val="Table Grid"/>
    <w:basedOn w:val="a1"/>
    <w:uiPriority w:val="39"/>
    <w:rsid w:val="0042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1A0A73"/>
    <w:pPr>
      <w:widowControl w:val="0"/>
      <w:suppressAutoHyphens/>
    </w:pPr>
    <w:rPr>
      <w:rFonts w:ascii="Liberation Serif" w:eastAsia="Droid Sans Fallback" w:hAnsi="Liberation Serif" w:cs="FreeSans"/>
      <w:kern w:val="2"/>
      <w:lang w:eastAsia="zh-CN" w:bidi="hi-IN"/>
    </w:rPr>
  </w:style>
  <w:style w:type="character" w:customStyle="1" w:styleId="10">
    <w:name w:val="Заголовок 1 Знак"/>
    <w:basedOn w:val="a0"/>
    <w:link w:val="1"/>
    <w:uiPriority w:val="9"/>
    <w:rsid w:val="00D447C5"/>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semiHidden/>
    <w:rsid w:val="00D447C5"/>
    <w:rPr>
      <w:rFonts w:asciiTheme="majorHAnsi" w:eastAsiaTheme="majorEastAsia" w:hAnsiTheme="majorHAnsi" w:cstheme="majorBidi"/>
      <w:color w:val="1F3763" w:themeColor="accent1" w:themeShade="7F"/>
      <w:lang w:eastAsia="ru-RU"/>
    </w:rPr>
  </w:style>
  <w:style w:type="paragraph" w:styleId="ab">
    <w:name w:val="TOC Heading"/>
    <w:basedOn w:val="1"/>
    <w:next w:val="a"/>
    <w:uiPriority w:val="39"/>
    <w:unhideWhenUsed/>
    <w:qFormat/>
    <w:rsid w:val="00D447C5"/>
    <w:pPr>
      <w:spacing w:before="480" w:line="276" w:lineRule="auto"/>
      <w:outlineLvl w:val="9"/>
    </w:pPr>
    <w:rPr>
      <w:b/>
      <w:bCs/>
      <w:sz w:val="28"/>
      <w:szCs w:val="28"/>
    </w:rPr>
  </w:style>
  <w:style w:type="paragraph" w:styleId="11">
    <w:name w:val="toc 1"/>
    <w:basedOn w:val="a"/>
    <w:next w:val="a"/>
    <w:autoRedefine/>
    <w:uiPriority w:val="39"/>
    <w:unhideWhenUsed/>
    <w:rsid w:val="00D447C5"/>
    <w:pPr>
      <w:spacing w:before="120"/>
    </w:pPr>
    <w:rPr>
      <w:rFonts w:asciiTheme="minorHAnsi" w:hAnsiTheme="minorHAnsi" w:cstheme="minorHAnsi"/>
      <w:b/>
      <w:bCs/>
      <w:i/>
      <w:iCs/>
    </w:rPr>
  </w:style>
  <w:style w:type="paragraph" w:styleId="21">
    <w:name w:val="toc 2"/>
    <w:basedOn w:val="a"/>
    <w:next w:val="a"/>
    <w:autoRedefine/>
    <w:uiPriority w:val="39"/>
    <w:unhideWhenUsed/>
    <w:rsid w:val="00D447C5"/>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47C5"/>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D447C5"/>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D447C5"/>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D447C5"/>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D447C5"/>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D447C5"/>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D447C5"/>
    <w:pPr>
      <w:ind w:left="1920"/>
    </w:pPr>
    <w:rPr>
      <w:rFonts w:asciiTheme="minorHAnsi" w:hAnsiTheme="minorHAnsi" w:cstheme="minorHAnsi"/>
      <w:sz w:val="20"/>
      <w:szCs w:val="20"/>
    </w:rPr>
  </w:style>
  <w:style w:type="paragraph" w:styleId="ac">
    <w:name w:val="caption"/>
    <w:basedOn w:val="a"/>
    <w:next w:val="a"/>
    <w:uiPriority w:val="35"/>
    <w:unhideWhenUsed/>
    <w:qFormat/>
    <w:rsid w:val="005721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163">
      <w:bodyDiv w:val="1"/>
      <w:marLeft w:val="0"/>
      <w:marRight w:val="0"/>
      <w:marTop w:val="0"/>
      <w:marBottom w:val="0"/>
      <w:divBdr>
        <w:top w:val="none" w:sz="0" w:space="0" w:color="auto"/>
        <w:left w:val="none" w:sz="0" w:space="0" w:color="auto"/>
        <w:bottom w:val="none" w:sz="0" w:space="0" w:color="auto"/>
        <w:right w:val="none" w:sz="0" w:space="0" w:color="auto"/>
      </w:divBdr>
    </w:div>
    <w:div w:id="59791228">
      <w:bodyDiv w:val="1"/>
      <w:marLeft w:val="0"/>
      <w:marRight w:val="0"/>
      <w:marTop w:val="0"/>
      <w:marBottom w:val="0"/>
      <w:divBdr>
        <w:top w:val="none" w:sz="0" w:space="0" w:color="auto"/>
        <w:left w:val="none" w:sz="0" w:space="0" w:color="auto"/>
        <w:bottom w:val="none" w:sz="0" w:space="0" w:color="auto"/>
        <w:right w:val="none" w:sz="0" w:space="0" w:color="auto"/>
      </w:divBdr>
      <w:divsChild>
        <w:div w:id="1541363234">
          <w:marLeft w:val="0"/>
          <w:marRight w:val="0"/>
          <w:marTop w:val="0"/>
          <w:marBottom w:val="0"/>
          <w:divBdr>
            <w:top w:val="none" w:sz="0" w:space="0" w:color="auto"/>
            <w:left w:val="none" w:sz="0" w:space="0" w:color="auto"/>
            <w:bottom w:val="none" w:sz="0" w:space="0" w:color="auto"/>
            <w:right w:val="none" w:sz="0" w:space="0" w:color="auto"/>
          </w:divBdr>
          <w:divsChild>
            <w:div w:id="454181895">
              <w:marLeft w:val="0"/>
              <w:marRight w:val="0"/>
              <w:marTop w:val="0"/>
              <w:marBottom w:val="0"/>
              <w:divBdr>
                <w:top w:val="none" w:sz="0" w:space="0" w:color="auto"/>
                <w:left w:val="none" w:sz="0" w:space="0" w:color="auto"/>
                <w:bottom w:val="none" w:sz="0" w:space="0" w:color="auto"/>
                <w:right w:val="none" w:sz="0" w:space="0" w:color="auto"/>
              </w:divBdr>
              <w:divsChild>
                <w:div w:id="1318680688">
                  <w:marLeft w:val="0"/>
                  <w:marRight w:val="0"/>
                  <w:marTop w:val="0"/>
                  <w:marBottom w:val="0"/>
                  <w:divBdr>
                    <w:top w:val="none" w:sz="0" w:space="0" w:color="auto"/>
                    <w:left w:val="none" w:sz="0" w:space="0" w:color="auto"/>
                    <w:bottom w:val="none" w:sz="0" w:space="0" w:color="auto"/>
                    <w:right w:val="none" w:sz="0" w:space="0" w:color="auto"/>
                  </w:divBdr>
                </w:div>
              </w:divsChild>
            </w:div>
            <w:div w:id="731927380">
              <w:marLeft w:val="0"/>
              <w:marRight w:val="0"/>
              <w:marTop w:val="0"/>
              <w:marBottom w:val="0"/>
              <w:divBdr>
                <w:top w:val="none" w:sz="0" w:space="0" w:color="auto"/>
                <w:left w:val="none" w:sz="0" w:space="0" w:color="auto"/>
                <w:bottom w:val="none" w:sz="0" w:space="0" w:color="auto"/>
                <w:right w:val="none" w:sz="0" w:space="0" w:color="auto"/>
              </w:divBdr>
              <w:divsChild>
                <w:div w:id="153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3393">
          <w:marLeft w:val="0"/>
          <w:marRight w:val="0"/>
          <w:marTop w:val="0"/>
          <w:marBottom w:val="0"/>
          <w:divBdr>
            <w:top w:val="none" w:sz="0" w:space="0" w:color="auto"/>
            <w:left w:val="none" w:sz="0" w:space="0" w:color="auto"/>
            <w:bottom w:val="none" w:sz="0" w:space="0" w:color="auto"/>
            <w:right w:val="none" w:sz="0" w:space="0" w:color="auto"/>
          </w:divBdr>
          <w:divsChild>
            <w:div w:id="558132687">
              <w:marLeft w:val="0"/>
              <w:marRight w:val="0"/>
              <w:marTop w:val="0"/>
              <w:marBottom w:val="0"/>
              <w:divBdr>
                <w:top w:val="none" w:sz="0" w:space="0" w:color="auto"/>
                <w:left w:val="none" w:sz="0" w:space="0" w:color="auto"/>
                <w:bottom w:val="none" w:sz="0" w:space="0" w:color="auto"/>
                <w:right w:val="none" w:sz="0" w:space="0" w:color="auto"/>
              </w:divBdr>
              <w:divsChild>
                <w:div w:id="32196353">
                  <w:marLeft w:val="0"/>
                  <w:marRight w:val="0"/>
                  <w:marTop w:val="0"/>
                  <w:marBottom w:val="0"/>
                  <w:divBdr>
                    <w:top w:val="none" w:sz="0" w:space="0" w:color="auto"/>
                    <w:left w:val="none" w:sz="0" w:space="0" w:color="auto"/>
                    <w:bottom w:val="none" w:sz="0" w:space="0" w:color="auto"/>
                    <w:right w:val="none" w:sz="0" w:space="0" w:color="auto"/>
                  </w:divBdr>
                </w:div>
              </w:divsChild>
            </w:div>
            <w:div w:id="16002878">
              <w:marLeft w:val="0"/>
              <w:marRight w:val="0"/>
              <w:marTop w:val="0"/>
              <w:marBottom w:val="0"/>
              <w:divBdr>
                <w:top w:val="none" w:sz="0" w:space="0" w:color="auto"/>
                <w:left w:val="none" w:sz="0" w:space="0" w:color="auto"/>
                <w:bottom w:val="none" w:sz="0" w:space="0" w:color="auto"/>
                <w:right w:val="none" w:sz="0" w:space="0" w:color="auto"/>
              </w:divBdr>
              <w:divsChild>
                <w:div w:id="9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281">
          <w:marLeft w:val="0"/>
          <w:marRight w:val="0"/>
          <w:marTop w:val="0"/>
          <w:marBottom w:val="0"/>
          <w:divBdr>
            <w:top w:val="none" w:sz="0" w:space="0" w:color="auto"/>
            <w:left w:val="none" w:sz="0" w:space="0" w:color="auto"/>
            <w:bottom w:val="none" w:sz="0" w:space="0" w:color="auto"/>
            <w:right w:val="none" w:sz="0" w:space="0" w:color="auto"/>
          </w:divBdr>
          <w:divsChild>
            <w:div w:id="2015960923">
              <w:marLeft w:val="0"/>
              <w:marRight w:val="0"/>
              <w:marTop w:val="0"/>
              <w:marBottom w:val="0"/>
              <w:divBdr>
                <w:top w:val="none" w:sz="0" w:space="0" w:color="auto"/>
                <w:left w:val="none" w:sz="0" w:space="0" w:color="auto"/>
                <w:bottom w:val="none" w:sz="0" w:space="0" w:color="auto"/>
                <w:right w:val="none" w:sz="0" w:space="0" w:color="auto"/>
              </w:divBdr>
              <w:divsChild>
                <w:div w:id="293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1601">
      <w:bodyDiv w:val="1"/>
      <w:marLeft w:val="0"/>
      <w:marRight w:val="0"/>
      <w:marTop w:val="0"/>
      <w:marBottom w:val="0"/>
      <w:divBdr>
        <w:top w:val="none" w:sz="0" w:space="0" w:color="auto"/>
        <w:left w:val="none" w:sz="0" w:space="0" w:color="auto"/>
        <w:bottom w:val="none" w:sz="0" w:space="0" w:color="auto"/>
        <w:right w:val="none" w:sz="0" w:space="0" w:color="auto"/>
      </w:divBdr>
    </w:div>
    <w:div w:id="215626882">
      <w:bodyDiv w:val="1"/>
      <w:marLeft w:val="0"/>
      <w:marRight w:val="0"/>
      <w:marTop w:val="0"/>
      <w:marBottom w:val="0"/>
      <w:divBdr>
        <w:top w:val="none" w:sz="0" w:space="0" w:color="auto"/>
        <w:left w:val="none" w:sz="0" w:space="0" w:color="auto"/>
        <w:bottom w:val="none" w:sz="0" w:space="0" w:color="auto"/>
        <w:right w:val="none" w:sz="0" w:space="0" w:color="auto"/>
      </w:divBdr>
    </w:div>
    <w:div w:id="231891441">
      <w:bodyDiv w:val="1"/>
      <w:marLeft w:val="0"/>
      <w:marRight w:val="0"/>
      <w:marTop w:val="0"/>
      <w:marBottom w:val="0"/>
      <w:divBdr>
        <w:top w:val="none" w:sz="0" w:space="0" w:color="auto"/>
        <w:left w:val="none" w:sz="0" w:space="0" w:color="auto"/>
        <w:bottom w:val="none" w:sz="0" w:space="0" w:color="auto"/>
        <w:right w:val="none" w:sz="0" w:space="0" w:color="auto"/>
      </w:divBdr>
    </w:div>
    <w:div w:id="246498366">
      <w:bodyDiv w:val="1"/>
      <w:marLeft w:val="0"/>
      <w:marRight w:val="0"/>
      <w:marTop w:val="0"/>
      <w:marBottom w:val="0"/>
      <w:divBdr>
        <w:top w:val="none" w:sz="0" w:space="0" w:color="auto"/>
        <w:left w:val="none" w:sz="0" w:space="0" w:color="auto"/>
        <w:bottom w:val="none" w:sz="0" w:space="0" w:color="auto"/>
        <w:right w:val="none" w:sz="0" w:space="0" w:color="auto"/>
      </w:divBdr>
      <w:divsChild>
        <w:div w:id="157890664">
          <w:marLeft w:val="0"/>
          <w:marRight w:val="0"/>
          <w:marTop w:val="0"/>
          <w:marBottom w:val="0"/>
          <w:divBdr>
            <w:top w:val="none" w:sz="0" w:space="0" w:color="auto"/>
            <w:left w:val="none" w:sz="0" w:space="0" w:color="auto"/>
            <w:bottom w:val="none" w:sz="0" w:space="0" w:color="auto"/>
            <w:right w:val="none" w:sz="0" w:space="0" w:color="auto"/>
          </w:divBdr>
          <w:divsChild>
            <w:div w:id="1803038033">
              <w:marLeft w:val="0"/>
              <w:marRight w:val="0"/>
              <w:marTop w:val="0"/>
              <w:marBottom w:val="0"/>
              <w:divBdr>
                <w:top w:val="none" w:sz="0" w:space="0" w:color="auto"/>
                <w:left w:val="none" w:sz="0" w:space="0" w:color="auto"/>
                <w:bottom w:val="none" w:sz="0" w:space="0" w:color="auto"/>
                <w:right w:val="none" w:sz="0" w:space="0" w:color="auto"/>
              </w:divBdr>
              <w:divsChild>
                <w:div w:id="1569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80653">
      <w:bodyDiv w:val="1"/>
      <w:marLeft w:val="0"/>
      <w:marRight w:val="0"/>
      <w:marTop w:val="0"/>
      <w:marBottom w:val="0"/>
      <w:divBdr>
        <w:top w:val="none" w:sz="0" w:space="0" w:color="auto"/>
        <w:left w:val="none" w:sz="0" w:space="0" w:color="auto"/>
        <w:bottom w:val="none" w:sz="0" w:space="0" w:color="auto"/>
        <w:right w:val="none" w:sz="0" w:space="0" w:color="auto"/>
      </w:divBdr>
    </w:div>
    <w:div w:id="268465341">
      <w:bodyDiv w:val="1"/>
      <w:marLeft w:val="0"/>
      <w:marRight w:val="0"/>
      <w:marTop w:val="0"/>
      <w:marBottom w:val="0"/>
      <w:divBdr>
        <w:top w:val="none" w:sz="0" w:space="0" w:color="auto"/>
        <w:left w:val="none" w:sz="0" w:space="0" w:color="auto"/>
        <w:bottom w:val="none" w:sz="0" w:space="0" w:color="auto"/>
        <w:right w:val="none" w:sz="0" w:space="0" w:color="auto"/>
      </w:divBdr>
      <w:divsChild>
        <w:div w:id="723673505">
          <w:marLeft w:val="0"/>
          <w:marRight w:val="0"/>
          <w:marTop w:val="0"/>
          <w:marBottom w:val="0"/>
          <w:divBdr>
            <w:top w:val="none" w:sz="0" w:space="0" w:color="auto"/>
            <w:left w:val="none" w:sz="0" w:space="0" w:color="auto"/>
            <w:bottom w:val="none" w:sz="0" w:space="0" w:color="auto"/>
            <w:right w:val="none" w:sz="0" w:space="0" w:color="auto"/>
          </w:divBdr>
          <w:divsChild>
            <w:div w:id="2092384875">
              <w:marLeft w:val="0"/>
              <w:marRight w:val="0"/>
              <w:marTop w:val="0"/>
              <w:marBottom w:val="0"/>
              <w:divBdr>
                <w:top w:val="none" w:sz="0" w:space="0" w:color="auto"/>
                <w:left w:val="none" w:sz="0" w:space="0" w:color="auto"/>
                <w:bottom w:val="none" w:sz="0" w:space="0" w:color="auto"/>
                <w:right w:val="none" w:sz="0" w:space="0" w:color="auto"/>
              </w:divBdr>
              <w:divsChild>
                <w:div w:id="17034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3509">
      <w:bodyDiv w:val="1"/>
      <w:marLeft w:val="0"/>
      <w:marRight w:val="0"/>
      <w:marTop w:val="0"/>
      <w:marBottom w:val="0"/>
      <w:divBdr>
        <w:top w:val="none" w:sz="0" w:space="0" w:color="auto"/>
        <w:left w:val="none" w:sz="0" w:space="0" w:color="auto"/>
        <w:bottom w:val="none" w:sz="0" w:space="0" w:color="auto"/>
        <w:right w:val="none" w:sz="0" w:space="0" w:color="auto"/>
      </w:divBdr>
    </w:div>
    <w:div w:id="299653444">
      <w:bodyDiv w:val="1"/>
      <w:marLeft w:val="0"/>
      <w:marRight w:val="0"/>
      <w:marTop w:val="0"/>
      <w:marBottom w:val="0"/>
      <w:divBdr>
        <w:top w:val="none" w:sz="0" w:space="0" w:color="auto"/>
        <w:left w:val="none" w:sz="0" w:space="0" w:color="auto"/>
        <w:bottom w:val="none" w:sz="0" w:space="0" w:color="auto"/>
        <w:right w:val="none" w:sz="0" w:space="0" w:color="auto"/>
      </w:divBdr>
    </w:div>
    <w:div w:id="356926865">
      <w:bodyDiv w:val="1"/>
      <w:marLeft w:val="0"/>
      <w:marRight w:val="0"/>
      <w:marTop w:val="0"/>
      <w:marBottom w:val="0"/>
      <w:divBdr>
        <w:top w:val="none" w:sz="0" w:space="0" w:color="auto"/>
        <w:left w:val="none" w:sz="0" w:space="0" w:color="auto"/>
        <w:bottom w:val="none" w:sz="0" w:space="0" w:color="auto"/>
        <w:right w:val="none" w:sz="0" w:space="0" w:color="auto"/>
      </w:divBdr>
    </w:div>
    <w:div w:id="515116708">
      <w:bodyDiv w:val="1"/>
      <w:marLeft w:val="0"/>
      <w:marRight w:val="0"/>
      <w:marTop w:val="0"/>
      <w:marBottom w:val="0"/>
      <w:divBdr>
        <w:top w:val="none" w:sz="0" w:space="0" w:color="auto"/>
        <w:left w:val="none" w:sz="0" w:space="0" w:color="auto"/>
        <w:bottom w:val="none" w:sz="0" w:space="0" w:color="auto"/>
        <w:right w:val="none" w:sz="0" w:space="0" w:color="auto"/>
      </w:divBdr>
    </w:div>
    <w:div w:id="593827004">
      <w:bodyDiv w:val="1"/>
      <w:marLeft w:val="0"/>
      <w:marRight w:val="0"/>
      <w:marTop w:val="0"/>
      <w:marBottom w:val="0"/>
      <w:divBdr>
        <w:top w:val="none" w:sz="0" w:space="0" w:color="auto"/>
        <w:left w:val="none" w:sz="0" w:space="0" w:color="auto"/>
        <w:bottom w:val="none" w:sz="0" w:space="0" w:color="auto"/>
        <w:right w:val="none" w:sz="0" w:space="0" w:color="auto"/>
      </w:divBdr>
    </w:div>
    <w:div w:id="594940166">
      <w:bodyDiv w:val="1"/>
      <w:marLeft w:val="0"/>
      <w:marRight w:val="0"/>
      <w:marTop w:val="0"/>
      <w:marBottom w:val="0"/>
      <w:divBdr>
        <w:top w:val="none" w:sz="0" w:space="0" w:color="auto"/>
        <w:left w:val="none" w:sz="0" w:space="0" w:color="auto"/>
        <w:bottom w:val="none" w:sz="0" w:space="0" w:color="auto"/>
        <w:right w:val="none" w:sz="0" w:space="0" w:color="auto"/>
      </w:divBdr>
    </w:div>
    <w:div w:id="688873393">
      <w:bodyDiv w:val="1"/>
      <w:marLeft w:val="0"/>
      <w:marRight w:val="0"/>
      <w:marTop w:val="0"/>
      <w:marBottom w:val="0"/>
      <w:divBdr>
        <w:top w:val="none" w:sz="0" w:space="0" w:color="auto"/>
        <w:left w:val="none" w:sz="0" w:space="0" w:color="auto"/>
        <w:bottom w:val="none" w:sz="0" w:space="0" w:color="auto"/>
        <w:right w:val="none" w:sz="0" w:space="0" w:color="auto"/>
      </w:divBdr>
    </w:div>
    <w:div w:id="729427398">
      <w:bodyDiv w:val="1"/>
      <w:marLeft w:val="0"/>
      <w:marRight w:val="0"/>
      <w:marTop w:val="0"/>
      <w:marBottom w:val="0"/>
      <w:divBdr>
        <w:top w:val="none" w:sz="0" w:space="0" w:color="auto"/>
        <w:left w:val="none" w:sz="0" w:space="0" w:color="auto"/>
        <w:bottom w:val="none" w:sz="0" w:space="0" w:color="auto"/>
        <w:right w:val="none" w:sz="0" w:space="0" w:color="auto"/>
      </w:divBdr>
    </w:div>
    <w:div w:id="744455387">
      <w:bodyDiv w:val="1"/>
      <w:marLeft w:val="0"/>
      <w:marRight w:val="0"/>
      <w:marTop w:val="0"/>
      <w:marBottom w:val="0"/>
      <w:divBdr>
        <w:top w:val="none" w:sz="0" w:space="0" w:color="auto"/>
        <w:left w:val="none" w:sz="0" w:space="0" w:color="auto"/>
        <w:bottom w:val="none" w:sz="0" w:space="0" w:color="auto"/>
        <w:right w:val="none" w:sz="0" w:space="0" w:color="auto"/>
      </w:divBdr>
    </w:div>
    <w:div w:id="845052359">
      <w:bodyDiv w:val="1"/>
      <w:marLeft w:val="0"/>
      <w:marRight w:val="0"/>
      <w:marTop w:val="0"/>
      <w:marBottom w:val="0"/>
      <w:divBdr>
        <w:top w:val="none" w:sz="0" w:space="0" w:color="auto"/>
        <w:left w:val="none" w:sz="0" w:space="0" w:color="auto"/>
        <w:bottom w:val="none" w:sz="0" w:space="0" w:color="auto"/>
        <w:right w:val="none" w:sz="0" w:space="0" w:color="auto"/>
      </w:divBdr>
    </w:div>
    <w:div w:id="868420379">
      <w:bodyDiv w:val="1"/>
      <w:marLeft w:val="0"/>
      <w:marRight w:val="0"/>
      <w:marTop w:val="0"/>
      <w:marBottom w:val="0"/>
      <w:divBdr>
        <w:top w:val="none" w:sz="0" w:space="0" w:color="auto"/>
        <w:left w:val="none" w:sz="0" w:space="0" w:color="auto"/>
        <w:bottom w:val="none" w:sz="0" w:space="0" w:color="auto"/>
        <w:right w:val="none" w:sz="0" w:space="0" w:color="auto"/>
      </w:divBdr>
    </w:div>
    <w:div w:id="950094124">
      <w:bodyDiv w:val="1"/>
      <w:marLeft w:val="0"/>
      <w:marRight w:val="0"/>
      <w:marTop w:val="0"/>
      <w:marBottom w:val="0"/>
      <w:divBdr>
        <w:top w:val="none" w:sz="0" w:space="0" w:color="auto"/>
        <w:left w:val="none" w:sz="0" w:space="0" w:color="auto"/>
        <w:bottom w:val="none" w:sz="0" w:space="0" w:color="auto"/>
        <w:right w:val="none" w:sz="0" w:space="0" w:color="auto"/>
      </w:divBdr>
    </w:div>
    <w:div w:id="1011295450">
      <w:bodyDiv w:val="1"/>
      <w:marLeft w:val="0"/>
      <w:marRight w:val="0"/>
      <w:marTop w:val="0"/>
      <w:marBottom w:val="0"/>
      <w:divBdr>
        <w:top w:val="none" w:sz="0" w:space="0" w:color="auto"/>
        <w:left w:val="none" w:sz="0" w:space="0" w:color="auto"/>
        <w:bottom w:val="none" w:sz="0" w:space="0" w:color="auto"/>
        <w:right w:val="none" w:sz="0" w:space="0" w:color="auto"/>
      </w:divBdr>
    </w:div>
    <w:div w:id="1047684637">
      <w:bodyDiv w:val="1"/>
      <w:marLeft w:val="0"/>
      <w:marRight w:val="0"/>
      <w:marTop w:val="0"/>
      <w:marBottom w:val="0"/>
      <w:divBdr>
        <w:top w:val="none" w:sz="0" w:space="0" w:color="auto"/>
        <w:left w:val="none" w:sz="0" w:space="0" w:color="auto"/>
        <w:bottom w:val="none" w:sz="0" w:space="0" w:color="auto"/>
        <w:right w:val="none" w:sz="0" w:space="0" w:color="auto"/>
      </w:divBdr>
    </w:div>
    <w:div w:id="1053650758">
      <w:bodyDiv w:val="1"/>
      <w:marLeft w:val="0"/>
      <w:marRight w:val="0"/>
      <w:marTop w:val="0"/>
      <w:marBottom w:val="0"/>
      <w:divBdr>
        <w:top w:val="none" w:sz="0" w:space="0" w:color="auto"/>
        <w:left w:val="none" w:sz="0" w:space="0" w:color="auto"/>
        <w:bottom w:val="none" w:sz="0" w:space="0" w:color="auto"/>
        <w:right w:val="none" w:sz="0" w:space="0" w:color="auto"/>
      </w:divBdr>
    </w:div>
    <w:div w:id="1060130462">
      <w:bodyDiv w:val="1"/>
      <w:marLeft w:val="0"/>
      <w:marRight w:val="0"/>
      <w:marTop w:val="0"/>
      <w:marBottom w:val="0"/>
      <w:divBdr>
        <w:top w:val="none" w:sz="0" w:space="0" w:color="auto"/>
        <w:left w:val="none" w:sz="0" w:space="0" w:color="auto"/>
        <w:bottom w:val="none" w:sz="0" w:space="0" w:color="auto"/>
        <w:right w:val="none" w:sz="0" w:space="0" w:color="auto"/>
      </w:divBdr>
    </w:div>
    <w:div w:id="1086539175">
      <w:bodyDiv w:val="1"/>
      <w:marLeft w:val="0"/>
      <w:marRight w:val="0"/>
      <w:marTop w:val="0"/>
      <w:marBottom w:val="0"/>
      <w:divBdr>
        <w:top w:val="none" w:sz="0" w:space="0" w:color="auto"/>
        <w:left w:val="none" w:sz="0" w:space="0" w:color="auto"/>
        <w:bottom w:val="none" w:sz="0" w:space="0" w:color="auto"/>
        <w:right w:val="none" w:sz="0" w:space="0" w:color="auto"/>
      </w:divBdr>
    </w:div>
    <w:div w:id="1101216092">
      <w:bodyDiv w:val="1"/>
      <w:marLeft w:val="0"/>
      <w:marRight w:val="0"/>
      <w:marTop w:val="0"/>
      <w:marBottom w:val="0"/>
      <w:divBdr>
        <w:top w:val="none" w:sz="0" w:space="0" w:color="auto"/>
        <w:left w:val="none" w:sz="0" w:space="0" w:color="auto"/>
        <w:bottom w:val="none" w:sz="0" w:space="0" w:color="auto"/>
        <w:right w:val="none" w:sz="0" w:space="0" w:color="auto"/>
      </w:divBdr>
      <w:divsChild>
        <w:div w:id="1117143847">
          <w:marLeft w:val="0"/>
          <w:marRight w:val="0"/>
          <w:marTop w:val="0"/>
          <w:marBottom w:val="0"/>
          <w:divBdr>
            <w:top w:val="none" w:sz="0" w:space="0" w:color="auto"/>
            <w:left w:val="none" w:sz="0" w:space="0" w:color="auto"/>
            <w:bottom w:val="none" w:sz="0" w:space="0" w:color="auto"/>
            <w:right w:val="none" w:sz="0" w:space="0" w:color="auto"/>
          </w:divBdr>
          <w:divsChild>
            <w:div w:id="344017365">
              <w:marLeft w:val="0"/>
              <w:marRight w:val="0"/>
              <w:marTop w:val="0"/>
              <w:marBottom w:val="0"/>
              <w:divBdr>
                <w:top w:val="none" w:sz="0" w:space="0" w:color="auto"/>
                <w:left w:val="none" w:sz="0" w:space="0" w:color="auto"/>
                <w:bottom w:val="none" w:sz="0" w:space="0" w:color="auto"/>
                <w:right w:val="none" w:sz="0" w:space="0" w:color="auto"/>
              </w:divBdr>
              <w:divsChild>
                <w:div w:id="863441541">
                  <w:marLeft w:val="0"/>
                  <w:marRight w:val="0"/>
                  <w:marTop w:val="0"/>
                  <w:marBottom w:val="0"/>
                  <w:divBdr>
                    <w:top w:val="none" w:sz="0" w:space="0" w:color="auto"/>
                    <w:left w:val="none" w:sz="0" w:space="0" w:color="auto"/>
                    <w:bottom w:val="none" w:sz="0" w:space="0" w:color="auto"/>
                    <w:right w:val="none" w:sz="0" w:space="0" w:color="auto"/>
                  </w:divBdr>
                </w:div>
              </w:divsChild>
            </w:div>
            <w:div w:id="417216347">
              <w:marLeft w:val="0"/>
              <w:marRight w:val="0"/>
              <w:marTop w:val="0"/>
              <w:marBottom w:val="0"/>
              <w:divBdr>
                <w:top w:val="none" w:sz="0" w:space="0" w:color="auto"/>
                <w:left w:val="none" w:sz="0" w:space="0" w:color="auto"/>
                <w:bottom w:val="none" w:sz="0" w:space="0" w:color="auto"/>
                <w:right w:val="none" w:sz="0" w:space="0" w:color="auto"/>
              </w:divBdr>
              <w:divsChild>
                <w:div w:id="1030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8857">
      <w:bodyDiv w:val="1"/>
      <w:marLeft w:val="0"/>
      <w:marRight w:val="0"/>
      <w:marTop w:val="0"/>
      <w:marBottom w:val="0"/>
      <w:divBdr>
        <w:top w:val="none" w:sz="0" w:space="0" w:color="auto"/>
        <w:left w:val="none" w:sz="0" w:space="0" w:color="auto"/>
        <w:bottom w:val="none" w:sz="0" w:space="0" w:color="auto"/>
        <w:right w:val="none" w:sz="0" w:space="0" w:color="auto"/>
      </w:divBdr>
    </w:div>
    <w:div w:id="1264923495">
      <w:bodyDiv w:val="1"/>
      <w:marLeft w:val="0"/>
      <w:marRight w:val="0"/>
      <w:marTop w:val="0"/>
      <w:marBottom w:val="0"/>
      <w:divBdr>
        <w:top w:val="none" w:sz="0" w:space="0" w:color="auto"/>
        <w:left w:val="none" w:sz="0" w:space="0" w:color="auto"/>
        <w:bottom w:val="none" w:sz="0" w:space="0" w:color="auto"/>
        <w:right w:val="none" w:sz="0" w:space="0" w:color="auto"/>
      </w:divBdr>
    </w:div>
    <w:div w:id="1271665147">
      <w:bodyDiv w:val="1"/>
      <w:marLeft w:val="0"/>
      <w:marRight w:val="0"/>
      <w:marTop w:val="0"/>
      <w:marBottom w:val="0"/>
      <w:divBdr>
        <w:top w:val="none" w:sz="0" w:space="0" w:color="auto"/>
        <w:left w:val="none" w:sz="0" w:space="0" w:color="auto"/>
        <w:bottom w:val="none" w:sz="0" w:space="0" w:color="auto"/>
        <w:right w:val="none" w:sz="0" w:space="0" w:color="auto"/>
      </w:divBdr>
    </w:div>
    <w:div w:id="1291017186">
      <w:bodyDiv w:val="1"/>
      <w:marLeft w:val="0"/>
      <w:marRight w:val="0"/>
      <w:marTop w:val="0"/>
      <w:marBottom w:val="0"/>
      <w:divBdr>
        <w:top w:val="none" w:sz="0" w:space="0" w:color="auto"/>
        <w:left w:val="none" w:sz="0" w:space="0" w:color="auto"/>
        <w:bottom w:val="none" w:sz="0" w:space="0" w:color="auto"/>
        <w:right w:val="none" w:sz="0" w:space="0" w:color="auto"/>
      </w:divBdr>
    </w:div>
    <w:div w:id="1403065047">
      <w:bodyDiv w:val="1"/>
      <w:marLeft w:val="0"/>
      <w:marRight w:val="0"/>
      <w:marTop w:val="0"/>
      <w:marBottom w:val="0"/>
      <w:divBdr>
        <w:top w:val="none" w:sz="0" w:space="0" w:color="auto"/>
        <w:left w:val="none" w:sz="0" w:space="0" w:color="auto"/>
        <w:bottom w:val="none" w:sz="0" w:space="0" w:color="auto"/>
        <w:right w:val="none" w:sz="0" w:space="0" w:color="auto"/>
      </w:divBdr>
    </w:div>
    <w:div w:id="1404572446">
      <w:bodyDiv w:val="1"/>
      <w:marLeft w:val="0"/>
      <w:marRight w:val="0"/>
      <w:marTop w:val="0"/>
      <w:marBottom w:val="0"/>
      <w:divBdr>
        <w:top w:val="none" w:sz="0" w:space="0" w:color="auto"/>
        <w:left w:val="none" w:sz="0" w:space="0" w:color="auto"/>
        <w:bottom w:val="none" w:sz="0" w:space="0" w:color="auto"/>
        <w:right w:val="none" w:sz="0" w:space="0" w:color="auto"/>
      </w:divBdr>
    </w:div>
    <w:div w:id="1475100248">
      <w:bodyDiv w:val="1"/>
      <w:marLeft w:val="0"/>
      <w:marRight w:val="0"/>
      <w:marTop w:val="0"/>
      <w:marBottom w:val="0"/>
      <w:divBdr>
        <w:top w:val="none" w:sz="0" w:space="0" w:color="auto"/>
        <w:left w:val="none" w:sz="0" w:space="0" w:color="auto"/>
        <w:bottom w:val="none" w:sz="0" w:space="0" w:color="auto"/>
        <w:right w:val="none" w:sz="0" w:space="0" w:color="auto"/>
      </w:divBdr>
      <w:divsChild>
        <w:div w:id="2132166677">
          <w:marLeft w:val="0"/>
          <w:marRight w:val="0"/>
          <w:marTop w:val="0"/>
          <w:marBottom w:val="0"/>
          <w:divBdr>
            <w:top w:val="none" w:sz="0" w:space="0" w:color="auto"/>
            <w:left w:val="none" w:sz="0" w:space="0" w:color="auto"/>
            <w:bottom w:val="none" w:sz="0" w:space="0" w:color="auto"/>
            <w:right w:val="none" w:sz="0" w:space="0" w:color="auto"/>
          </w:divBdr>
          <w:divsChild>
            <w:div w:id="901019439">
              <w:marLeft w:val="0"/>
              <w:marRight w:val="0"/>
              <w:marTop w:val="0"/>
              <w:marBottom w:val="0"/>
              <w:divBdr>
                <w:top w:val="none" w:sz="0" w:space="0" w:color="auto"/>
                <w:left w:val="none" w:sz="0" w:space="0" w:color="auto"/>
                <w:bottom w:val="none" w:sz="0" w:space="0" w:color="auto"/>
                <w:right w:val="none" w:sz="0" w:space="0" w:color="auto"/>
              </w:divBdr>
              <w:divsChild>
                <w:div w:id="37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4692">
      <w:bodyDiv w:val="1"/>
      <w:marLeft w:val="0"/>
      <w:marRight w:val="0"/>
      <w:marTop w:val="0"/>
      <w:marBottom w:val="0"/>
      <w:divBdr>
        <w:top w:val="none" w:sz="0" w:space="0" w:color="auto"/>
        <w:left w:val="none" w:sz="0" w:space="0" w:color="auto"/>
        <w:bottom w:val="none" w:sz="0" w:space="0" w:color="auto"/>
        <w:right w:val="none" w:sz="0" w:space="0" w:color="auto"/>
      </w:divBdr>
    </w:div>
    <w:div w:id="1631086889">
      <w:bodyDiv w:val="1"/>
      <w:marLeft w:val="0"/>
      <w:marRight w:val="0"/>
      <w:marTop w:val="0"/>
      <w:marBottom w:val="0"/>
      <w:divBdr>
        <w:top w:val="none" w:sz="0" w:space="0" w:color="auto"/>
        <w:left w:val="none" w:sz="0" w:space="0" w:color="auto"/>
        <w:bottom w:val="none" w:sz="0" w:space="0" w:color="auto"/>
        <w:right w:val="none" w:sz="0" w:space="0" w:color="auto"/>
      </w:divBdr>
    </w:div>
    <w:div w:id="1689674046">
      <w:bodyDiv w:val="1"/>
      <w:marLeft w:val="0"/>
      <w:marRight w:val="0"/>
      <w:marTop w:val="0"/>
      <w:marBottom w:val="0"/>
      <w:divBdr>
        <w:top w:val="none" w:sz="0" w:space="0" w:color="auto"/>
        <w:left w:val="none" w:sz="0" w:space="0" w:color="auto"/>
        <w:bottom w:val="none" w:sz="0" w:space="0" w:color="auto"/>
        <w:right w:val="none" w:sz="0" w:space="0" w:color="auto"/>
      </w:divBdr>
    </w:div>
    <w:div w:id="1708486381">
      <w:bodyDiv w:val="1"/>
      <w:marLeft w:val="0"/>
      <w:marRight w:val="0"/>
      <w:marTop w:val="0"/>
      <w:marBottom w:val="0"/>
      <w:divBdr>
        <w:top w:val="none" w:sz="0" w:space="0" w:color="auto"/>
        <w:left w:val="none" w:sz="0" w:space="0" w:color="auto"/>
        <w:bottom w:val="none" w:sz="0" w:space="0" w:color="auto"/>
        <w:right w:val="none" w:sz="0" w:space="0" w:color="auto"/>
      </w:divBdr>
      <w:divsChild>
        <w:div w:id="2035031628">
          <w:marLeft w:val="0"/>
          <w:marRight w:val="0"/>
          <w:marTop w:val="0"/>
          <w:marBottom w:val="0"/>
          <w:divBdr>
            <w:top w:val="none" w:sz="0" w:space="0" w:color="auto"/>
            <w:left w:val="none" w:sz="0" w:space="0" w:color="auto"/>
            <w:bottom w:val="none" w:sz="0" w:space="0" w:color="auto"/>
            <w:right w:val="none" w:sz="0" w:space="0" w:color="auto"/>
          </w:divBdr>
          <w:divsChild>
            <w:div w:id="1905019632">
              <w:marLeft w:val="0"/>
              <w:marRight w:val="0"/>
              <w:marTop w:val="0"/>
              <w:marBottom w:val="0"/>
              <w:divBdr>
                <w:top w:val="none" w:sz="0" w:space="0" w:color="auto"/>
                <w:left w:val="none" w:sz="0" w:space="0" w:color="auto"/>
                <w:bottom w:val="none" w:sz="0" w:space="0" w:color="auto"/>
                <w:right w:val="none" w:sz="0" w:space="0" w:color="auto"/>
              </w:divBdr>
              <w:divsChild>
                <w:div w:id="31156938">
                  <w:marLeft w:val="0"/>
                  <w:marRight w:val="0"/>
                  <w:marTop w:val="0"/>
                  <w:marBottom w:val="0"/>
                  <w:divBdr>
                    <w:top w:val="none" w:sz="0" w:space="0" w:color="auto"/>
                    <w:left w:val="none" w:sz="0" w:space="0" w:color="auto"/>
                    <w:bottom w:val="none" w:sz="0" w:space="0" w:color="auto"/>
                    <w:right w:val="none" w:sz="0" w:space="0" w:color="auto"/>
                  </w:divBdr>
                  <w:divsChild>
                    <w:div w:id="10370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81268">
      <w:bodyDiv w:val="1"/>
      <w:marLeft w:val="0"/>
      <w:marRight w:val="0"/>
      <w:marTop w:val="0"/>
      <w:marBottom w:val="0"/>
      <w:divBdr>
        <w:top w:val="none" w:sz="0" w:space="0" w:color="auto"/>
        <w:left w:val="none" w:sz="0" w:space="0" w:color="auto"/>
        <w:bottom w:val="none" w:sz="0" w:space="0" w:color="auto"/>
        <w:right w:val="none" w:sz="0" w:space="0" w:color="auto"/>
      </w:divBdr>
    </w:div>
    <w:div w:id="1739934070">
      <w:bodyDiv w:val="1"/>
      <w:marLeft w:val="0"/>
      <w:marRight w:val="0"/>
      <w:marTop w:val="0"/>
      <w:marBottom w:val="0"/>
      <w:divBdr>
        <w:top w:val="none" w:sz="0" w:space="0" w:color="auto"/>
        <w:left w:val="none" w:sz="0" w:space="0" w:color="auto"/>
        <w:bottom w:val="none" w:sz="0" w:space="0" w:color="auto"/>
        <w:right w:val="none" w:sz="0" w:space="0" w:color="auto"/>
      </w:divBdr>
    </w:div>
    <w:div w:id="1757168020">
      <w:bodyDiv w:val="1"/>
      <w:marLeft w:val="0"/>
      <w:marRight w:val="0"/>
      <w:marTop w:val="0"/>
      <w:marBottom w:val="0"/>
      <w:divBdr>
        <w:top w:val="none" w:sz="0" w:space="0" w:color="auto"/>
        <w:left w:val="none" w:sz="0" w:space="0" w:color="auto"/>
        <w:bottom w:val="none" w:sz="0" w:space="0" w:color="auto"/>
        <w:right w:val="none" w:sz="0" w:space="0" w:color="auto"/>
      </w:divBdr>
    </w:div>
    <w:div w:id="1816793242">
      <w:bodyDiv w:val="1"/>
      <w:marLeft w:val="0"/>
      <w:marRight w:val="0"/>
      <w:marTop w:val="0"/>
      <w:marBottom w:val="0"/>
      <w:divBdr>
        <w:top w:val="none" w:sz="0" w:space="0" w:color="auto"/>
        <w:left w:val="none" w:sz="0" w:space="0" w:color="auto"/>
        <w:bottom w:val="none" w:sz="0" w:space="0" w:color="auto"/>
        <w:right w:val="none" w:sz="0" w:space="0" w:color="auto"/>
      </w:divBdr>
    </w:div>
    <w:div w:id="1848403764">
      <w:bodyDiv w:val="1"/>
      <w:marLeft w:val="0"/>
      <w:marRight w:val="0"/>
      <w:marTop w:val="0"/>
      <w:marBottom w:val="0"/>
      <w:divBdr>
        <w:top w:val="none" w:sz="0" w:space="0" w:color="auto"/>
        <w:left w:val="none" w:sz="0" w:space="0" w:color="auto"/>
        <w:bottom w:val="none" w:sz="0" w:space="0" w:color="auto"/>
        <w:right w:val="none" w:sz="0" w:space="0" w:color="auto"/>
      </w:divBdr>
    </w:div>
    <w:div w:id="1858539424">
      <w:bodyDiv w:val="1"/>
      <w:marLeft w:val="0"/>
      <w:marRight w:val="0"/>
      <w:marTop w:val="0"/>
      <w:marBottom w:val="0"/>
      <w:divBdr>
        <w:top w:val="none" w:sz="0" w:space="0" w:color="auto"/>
        <w:left w:val="none" w:sz="0" w:space="0" w:color="auto"/>
        <w:bottom w:val="none" w:sz="0" w:space="0" w:color="auto"/>
        <w:right w:val="none" w:sz="0" w:space="0" w:color="auto"/>
      </w:divBdr>
    </w:div>
    <w:div w:id="1885751935">
      <w:bodyDiv w:val="1"/>
      <w:marLeft w:val="0"/>
      <w:marRight w:val="0"/>
      <w:marTop w:val="0"/>
      <w:marBottom w:val="0"/>
      <w:divBdr>
        <w:top w:val="none" w:sz="0" w:space="0" w:color="auto"/>
        <w:left w:val="none" w:sz="0" w:space="0" w:color="auto"/>
        <w:bottom w:val="none" w:sz="0" w:space="0" w:color="auto"/>
        <w:right w:val="none" w:sz="0" w:space="0" w:color="auto"/>
      </w:divBdr>
    </w:div>
    <w:div w:id="1915775057">
      <w:bodyDiv w:val="1"/>
      <w:marLeft w:val="0"/>
      <w:marRight w:val="0"/>
      <w:marTop w:val="0"/>
      <w:marBottom w:val="0"/>
      <w:divBdr>
        <w:top w:val="none" w:sz="0" w:space="0" w:color="auto"/>
        <w:left w:val="none" w:sz="0" w:space="0" w:color="auto"/>
        <w:bottom w:val="none" w:sz="0" w:space="0" w:color="auto"/>
        <w:right w:val="none" w:sz="0" w:space="0" w:color="auto"/>
      </w:divBdr>
    </w:div>
    <w:div w:id="1925915784">
      <w:bodyDiv w:val="1"/>
      <w:marLeft w:val="0"/>
      <w:marRight w:val="0"/>
      <w:marTop w:val="0"/>
      <w:marBottom w:val="0"/>
      <w:divBdr>
        <w:top w:val="none" w:sz="0" w:space="0" w:color="auto"/>
        <w:left w:val="none" w:sz="0" w:space="0" w:color="auto"/>
        <w:bottom w:val="none" w:sz="0" w:space="0" w:color="auto"/>
        <w:right w:val="none" w:sz="0" w:space="0" w:color="auto"/>
      </w:divBdr>
    </w:div>
    <w:div w:id="2050184956">
      <w:bodyDiv w:val="1"/>
      <w:marLeft w:val="0"/>
      <w:marRight w:val="0"/>
      <w:marTop w:val="0"/>
      <w:marBottom w:val="0"/>
      <w:divBdr>
        <w:top w:val="none" w:sz="0" w:space="0" w:color="auto"/>
        <w:left w:val="none" w:sz="0" w:space="0" w:color="auto"/>
        <w:bottom w:val="none" w:sz="0" w:space="0" w:color="auto"/>
        <w:right w:val="none" w:sz="0" w:space="0" w:color="auto"/>
      </w:divBdr>
    </w:div>
    <w:div w:id="2055083911">
      <w:bodyDiv w:val="1"/>
      <w:marLeft w:val="0"/>
      <w:marRight w:val="0"/>
      <w:marTop w:val="0"/>
      <w:marBottom w:val="0"/>
      <w:divBdr>
        <w:top w:val="none" w:sz="0" w:space="0" w:color="auto"/>
        <w:left w:val="none" w:sz="0" w:space="0" w:color="auto"/>
        <w:bottom w:val="none" w:sz="0" w:space="0" w:color="auto"/>
        <w:right w:val="none" w:sz="0" w:space="0" w:color="auto"/>
      </w:divBdr>
    </w:div>
    <w:div w:id="2079209006">
      <w:bodyDiv w:val="1"/>
      <w:marLeft w:val="0"/>
      <w:marRight w:val="0"/>
      <w:marTop w:val="0"/>
      <w:marBottom w:val="0"/>
      <w:divBdr>
        <w:top w:val="none" w:sz="0" w:space="0" w:color="auto"/>
        <w:left w:val="none" w:sz="0" w:space="0" w:color="auto"/>
        <w:bottom w:val="none" w:sz="0" w:space="0" w:color="auto"/>
        <w:right w:val="none" w:sz="0" w:space="0" w:color="auto"/>
      </w:divBdr>
      <w:divsChild>
        <w:div w:id="1505851367">
          <w:marLeft w:val="0"/>
          <w:marRight w:val="0"/>
          <w:marTop w:val="0"/>
          <w:marBottom w:val="0"/>
          <w:divBdr>
            <w:top w:val="none" w:sz="0" w:space="0" w:color="auto"/>
            <w:left w:val="none" w:sz="0" w:space="0" w:color="auto"/>
            <w:bottom w:val="none" w:sz="0" w:space="0" w:color="auto"/>
            <w:right w:val="none" w:sz="0" w:space="0" w:color="auto"/>
          </w:divBdr>
          <w:divsChild>
            <w:div w:id="1489831799">
              <w:marLeft w:val="0"/>
              <w:marRight w:val="0"/>
              <w:marTop w:val="0"/>
              <w:marBottom w:val="0"/>
              <w:divBdr>
                <w:top w:val="none" w:sz="0" w:space="0" w:color="auto"/>
                <w:left w:val="none" w:sz="0" w:space="0" w:color="auto"/>
                <w:bottom w:val="none" w:sz="0" w:space="0" w:color="auto"/>
                <w:right w:val="none" w:sz="0" w:space="0" w:color="auto"/>
              </w:divBdr>
              <w:divsChild>
                <w:div w:id="912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8039">
      <w:bodyDiv w:val="1"/>
      <w:marLeft w:val="0"/>
      <w:marRight w:val="0"/>
      <w:marTop w:val="0"/>
      <w:marBottom w:val="0"/>
      <w:divBdr>
        <w:top w:val="none" w:sz="0" w:space="0" w:color="auto"/>
        <w:left w:val="none" w:sz="0" w:space="0" w:color="auto"/>
        <w:bottom w:val="none" w:sz="0" w:space="0" w:color="auto"/>
        <w:right w:val="none" w:sz="0" w:space="0" w:color="auto"/>
      </w:divBdr>
    </w:div>
    <w:div w:id="2098357681">
      <w:bodyDiv w:val="1"/>
      <w:marLeft w:val="0"/>
      <w:marRight w:val="0"/>
      <w:marTop w:val="0"/>
      <w:marBottom w:val="0"/>
      <w:divBdr>
        <w:top w:val="none" w:sz="0" w:space="0" w:color="auto"/>
        <w:left w:val="none" w:sz="0" w:space="0" w:color="auto"/>
        <w:bottom w:val="none" w:sz="0" w:space="0" w:color="auto"/>
        <w:right w:val="none" w:sz="0" w:space="0" w:color="auto"/>
      </w:divBdr>
    </w:div>
    <w:div w:id="2128619483">
      <w:bodyDiv w:val="1"/>
      <w:marLeft w:val="0"/>
      <w:marRight w:val="0"/>
      <w:marTop w:val="0"/>
      <w:marBottom w:val="0"/>
      <w:divBdr>
        <w:top w:val="none" w:sz="0" w:space="0" w:color="auto"/>
        <w:left w:val="none" w:sz="0" w:space="0" w:color="auto"/>
        <w:bottom w:val="none" w:sz="0" w:space="0" w:color="auto"/>
        <w:right w:val="none" w:sz="0" w:space="0" w:color="auto"/>
      </w:divBdr>
      <w:divsChild>
        <w:div w:id="1032457884">
          <w:marLeft w:val="0"/>
          <w:marRight w:val="0"/>
          <w:marTop w:val="0"/>
          <w:marBottom w:val="0"/>
          <w:divBdr>
            <w:top w:val="none" w:sz="0" w:space="0" w:color="auto"/>
            <w:left w:val="none" w:sz="0" w:space="0" w:color="auto"/>
            <w:bottom w:val="none" w:sz="0" w:space="0" w:color="auto"/>
            <w:right w:val="none" w:sz="0" w:space="0" w:color="auto"/>
          </w:divBdr>
          <w:divsChild>
            <w:div w:id="782457534">
              <w:marLeft w:val="0"/>
              <w:marRight w:val="0"/>
              <w:marTop w:val="0"/>
              <w:marBottom w:val="0"/>
              <w:divBdr>
                <w:top w:val="none" w:sz="0" w:space="0" w:color="auto"/>
                <w:left w:val="none" w:sz="0" w:space="0" w:color="auto"/>
                <w:bottom w:val="none" w:sz="0" w:space="0" w:color="auto"/>
                <w:right w:val="none" w:sz="0" w:space="0" w:color="auto"/>
              </w:divBdr>
              <w:divsChild>
                <w:div w:id="5802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hyperlink" Target="https://intuit.ru/studies/courses/940/409/info" TargetMode="Externa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hyperlink" Target="https://books.ifmo.ru/file/pdf/2474.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hyperlink" Target="https://xreferat.com/33/3934-1-generator-sluchaiynyh-chisel.html"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hyperlink" Target="https://elar.usfeu.ru/bitstream/123456789/948/2/Sannikov_4.pdf" TargetMode="Externa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hyperlink" Target="https://ru.frwiki.wiki/wiki/G&#233;n&#233;rateur_de_nombres_al&#233;atoire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hyperlink" Target="https://www.mathnet.ru/links/2550fc27e7534c6401e6ae465963be09/mais226.pdf" TargetMode="External"/><Relationship Id="rId30" Type="http://schemas.openxmlformats.org/officeDocument/2006/relationships/hyperlink" Target="http://stratum.ac.ru/education/textbooks/modelir/author.html"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C7B6E-DC5B-E64C-8B8E-A29CBD1C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21</Pages>
  <Words>6996</Words>
  <Characters>39878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67</cp:revision>
  <dcterms:created xsi:type="dcterms:W3CDTF">2022-12-08T02:31:00Z</dcterms:created>
  <dcterms:modified xsi:type="dcterms:W3CDTF">2022-12-15T00:57:00Z</dcterms:modified>
</cp:coreProperties>
</file>