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rPr>
          <w:rStyle w:val="VerbatimChar"/>
        </w:rPr>
        <w:t xml:space="preserve">a_global = 1</w:t>
      </w:r>
      <w:r>
        <w:br/>
      </w:r>
      <w:r>
        <w:rPr>
          <w:rStyle w:val="VerbatimChar"/>
        </w:rPr>
        <w:t xml:space="preserve">b_global = 1</w:t>
      </w:r>
      <w:r>
        <w:br/>
      </w:r>
      <w:r>
        <w:rPr>
          <w:rStyle w:val="VerbatimChar"/>
        </w:rPr>
        <w:t xml:space="preserve">def f1(x, n):</w:t>
      </w:r>
      <w:r>
        <w:br/>
      </w:r>
      <w:r>
        <w:rPr>
          <w:rStyle w:val="VerbatimChar"/>
        </w:rPr>
        <w:t xml:space="preserve">    return (x * x + 5) % n</w:t>
      </w:r>
      <w:r>
        <w:br/>
      </w:r>
      <w:r>
        <w:br/>
      </w:r>
      <w:r>
        <w:rPr>
          <w:rStyle w:val="VerbatimChar"/>
        </w:rPr>
        <w:t xml:space="preserve">def f2(a, b, n, d):</w:t>
      </w:r>
      <w:r>
        <w:br/>
      </w:r>
      <w:r>
        <w:rPr>
          <w:rStyle w:val="VerbatimChar"/>
        </w:rPr>
        <w:t xml:space="preserve">    a = f1(a, n)</w:t>
      </w:r>
      <w:r>
        <w:br/>
      </w:r>
      <w:r>
        <w:rPr>
          <w:rStyle w:val="VerbatimChar"/>
        </w:rPr>
        <w:t xml:space="preserve">    b = f1(f1(b, n), n) % n</w:t>
      </w:r>
      <w:r>
        <w:br/>
      </w:r>
      <w:r>
        <w:rPr>
          <w:rStyle w:val="VerbatimChar"/>
        </w:rPr>
        <w:t xml:space="preserve">    d = gcd(a - 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print('Not found')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a_global</w:t>
      </w:r>
      <w:r>
        <w:br/>
      </w:r>
      <w:r>
        <w:rPr>
          <w:rStyle w:val="VerbatimChar"/>
        </w:rPr>
        <w:t xml:space="preserve">        a_global = b</w:t>
      </w:r>
      <w:r>
        <w:br/>
      </w:r>
      <w:r>
        <w:rPr>
          <w:rStyle w:val="VerbatimChar"/>
        </w:rPr>
        <w:t xml:space="preserve">        f2(a, b, n, d)</w:t>
      </w:r>
      <w:r>
        <w:br/>
      </w:r>
      <w:r>
        <w:br/>
      </w:r>
      <w:r>
        <w:rPr>
          <w:rStyle w:val="VerbatimChar"/>
        </w:rPr>
        <w:t xml:space="preserve">n = 1359331</w:t>
      </w:r>
      <w:r>
        <w:br/>
      </w:r>
      <w:r>
        <w:rPr>
          <w:rStyle w:val="VerbatimChar"/>
        </w:rPr>
        <w:t xml:space="preserve">c = 1</w:t>
      </w:r>
      <w:r>
        <w:br/>
      </w:r>
      <w:r>
        <w:rPr>
          <w:rStyle w:val="VerbatimChar"/>
        </w:rPr>
        <w:t xml:space="preserve">a = c</w:t>
      </w:r>
      <w:r>
        <w:br/>
      </w:r>
      <w:r>
        <w:rPr>
          <w:rStyle w:val="VerbatimChar"/>
        </w:rPr>
        <w:t xml:space="preserve">b = c</w:t>
      </w:r>
      <w:r>
        <w:br/>
      </w:r>
      <w:r>
        <w:rPr>
          <w:rStyle w:val="VerbatimChar"/>
        </w:rPr>
        <w:t xml:space="preserve">a = f1(a, n) % n</w:t>
      </w:r>
      <w:r>
        <w:br/>
      </w:r>
      <w:r>
        <w:rPr>
          <w:rStyle w:val="VerbatimChar"/>
        </w:rPr>
        <w:t xml:space="preserve">b = f1(a, n) % n</w:t>
      </w:r>
      <w:r>
        <w:br/>
      </w:r>
      <w:r>
        <w:rPr>
          <w:rStyle w:val="VerbatimChar"/>
        </w:rPr>
        <w:t xml:space="preserve">d = gcd(a - b, n)</w:t>
      </w:r>
      <w:r>
        <w:br/>
      </w:r>
      <w:r>
        <w:rPr>
          <w:rStyle w:val="VerbatimChar"/>
        </w:rPr>
        <w:t xml:space="preserve">if 1 &lt; d &lt; n:</w:t>
      </w:r>
      <w:r>
        <w:br/>
      </w:r>
      <w:r>
        <w:rPr>
          <w:rStyle w:val="VerbatimChar"/>
        </w:rPr>
        <w:t xml:space="preserve">    p = d</w:t>
      </w:r>
      <w:r>
        <w:br/>
      </w:r>
      <w:r>
        <w:rPr>
          <w:rStyle w:val="VerbatimChar"/>
        </w:rPr>
        <w:t xml:space="preserve">    print(p)</w:t>
      </w:r>
      <w:r>
        <w:br/>
      </w:r>
      <w:r>
        <w:rPr>
          <w:rStyle w:val="VerbatimChar"/>
        </w:rPr>
        <w:t xml:space="preserve">    exit()</w:t>
      </w:r>
      <w:r>
        <w:br/>
      </w:r>
      <w:r>
        <w:rPr>
          <w:rStyle w:val="VerbatimChar"/>
        </w:rPr>
        <w:t xml:space="preserve">if d == n:</w:t>
      </w:r>
      <w:r>
        <w:br/>
      </w:r>
      <w:r>
        <w:rPr>
          <w:rStyle w:val="VerbatimChar"/>
        </w:rPr>
        <w:t xml:space="preserve">    pass</w:t>
      </w:r>
      <w:r>
        <w:br/>
      </w:r>
      <w:r>
        <w:rPr>
          <w:rStyle w:val="VerbatimChar"/>
        </w:rPr>
        <w:t xml:space="preserve">if d == 1:</w:t>
      </w:r>
      <w:r>
        <w:br/>
      </w:r>
      <w:r>
        <w:rPr>
          <w:rStyle w:val="VerbatimChar"/>
        </w:rPr>
        <w:t xml:space="preserve">    f2(a, b, n, d)</w:t>
      </w:r>
    </w:p>
    <w:bookmarkEnd w:id="23"/>
    <w:bookmarkStart w:id="2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479527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Работа алгоритма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Логинов Сергей НФИмд 01-22</dc:creator>
  <dc:language>ru-RU</dc:language>
  <cp:keywords/>
  <dcterms:created xsi:type="dcterms:W3CDTF">2022-11-26T14:48:12Z</dcterms:created>
  <dcterms:modified xsi:type="dcterms:W3CDTF">2022-11-26T14:48:12Z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