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48" w14:textId="3327BA4F" w:rsidR="005A3514" w:rsidRPr="00502DD5" w:rsidRDefault="00502DD5" w:rsidP="00502DD5">
      <w:pPr>
        <w:pStyle w:val="Heading1"/>
        <w:rPr>
          <w:sz w:val="32"/>
          <w:szCs w:val="32"/>
        </w:rPr>
      </w:pPr>
      <w:r w:rsidRPr="00502DD5">
        <w:rPr>
          <w:sz w:val="32"/>
          <w:szCs w:val="32"/>
        </w:rPr>
        <w:t>PROJECT -</w:t>
      </w:r>
      <w:r w:rsidR="002579B7">
        <w:rPr>
          <w:sz w:val="32"/>
          <w:szCs w:val="32"/>
        </w:rPr>
        <w:t>3</w:t>
      </w:r>
    </w:p>
    <w:p w14:paraId="62DFFCA1" w14:textId="77777777" w:rsidR="00502DD5" w:rsidRDefault="00502DD5" w:rsidP="00502DD5">
      <w:pPr>
        <w:pStyle w:val="Heading2"/>
      </w:pPr>
    </w:p>
    <w:p w14:paraId="7CDB4ED0" w14:textId="134D9EC0" w:rsidR="00502DD5" w:rsidRDefault="00502DD5" w:rsidP="00502DD5">
      <w:pPr>
        <w:pStyle w:val="BodyText"/>
        <w:rPr>
          <w:sz w:val="28"/>
          <w:szCs w:val="28"/>
        </w:rPr>
      </w:pPr>
      <w:r w:rsidRPr="00502DD5">
        <w:rPr>
          <w:b/>
          <w:bCs/>
          <w:sz w:val="28"/>
          <w:szCs w:val="28"/>
        </w:rPr>
        <w:t>TITLE: -</w:t>
      </w:r>
      <w:r w:rsidRPr="00502DD5">
        <w:rPr>
          <w:sz w:val="28"/>
          <w:szCs w:val="28"/>
        </w:rPr>
        <w:t xml:space="preserve"> </w:t>
      </w:r>
    </w:p>
    <w:p w14:paraId="6DA5AF12" w14:textId="77777777" w:rsidR="00502DD5" w:rsidRDefault="00502DD5" w:rsidP="00502DD5">
      <w:pPr>
        <w:pStyle w:val="BodyText"/>
        <w:rPr>
          <w:sz w:val="28"/>
          <w:szCs w:val="28"/>
        </w:rPr>
      </w:pPr>
    </w:p>
    <w:p w14:paraId="11DBEAC8" w14:textId="3AE1FC22" w:rsidR="00502DD5" w:rsidRDefault="00502DD5" w:rsidP="00502DD5">
      <w:pPr>
        <w:pStyle w:val="BodyText"/>
      </w:pPr>
      <w:r w:rsidRPr="00502DD5">
        <w:t>Design and Manufacturing</w:t>
      </w:r>
      <w:r w:rsidR="00FB246A">
        <w:t xml:space="preserve"> </w:t>
      </w:r>
      <w:r w:rsidR="00B9578B">
        <w:t xml:space="preserve">of timer </w:t>
      </w:r>
      <w:r w:rsidR="00FB246A">
        <w:t>circuit using NE555P</w:t>
      </w:r>
      <w:r>
        <w:t>.</w:t>
      </w:r>
    </w:p>
    <w:p w14:paraId="68AA0B5E" w14:textId="77777777" w:rsidR="00502DD5" w:rsidRDefault="00502DD5" w:rsidP="00502DD5">
      <w:pPr>
        <w:pStyle w:val="BodyText"/>
      </w:pPr>
    </w:p>
    <w:p w14:paraId="6464200C" w14:textId="321F0987" w:rsidR="00502DD5" w:rsidRDefault="00502DD5" w:rsidP="00502DD5">
      <w:pPr>
        <w:pStyle w:val="BodyText"/>
        <w:rPr>
          <w:b/>
          <w:bCs/>
        </w:rPr>
      </w:pPr>
      <w:r w:rsidRPr="00502DD5">
        <w:rPr>
          <w:b/>
          <w:bCs/>
          <w:sz w:val="28"/>
          <w:szCs w:val="28"/>
        </w:rPr>
        <w:t>OBJECTIVE</w:t>
      </w:r>
      <w:r w:rsidRPr="00502DD5">
        <w:rPr>
          <w:b/>
          <w:bCs/>
        </w:rPr>
        <w:t>: -</w:t>
      </w:r>
    </w:p>
    <w:p w14:paraId="0BC78E5D" w14:textId="77777777" w:rsidR="00502DD5" w:rsidRDefault="00502DD5" w:rsidP="00502DD5">
      <w:pPr>
        <w:pStyle w:val="BodyText"/>
        <w:rPr>
          <w:b/>
          <w:bCs/>
        </w:rPr>
      </w:pPr>
    </w:p>
    <w:p w14:paraId="3AFD7C07" w14:textId="0D356961" w:rsidR="00502DD5" w:rsidRDefault="00B9578B" w:rsidP="00502DD5">
      <w:pPr>
        <w:pStyle w:val="BodyText"/>
      </w:pPr>
      <w:r w:rsidRPr="00B9578B">
        <w:t>To design and manufacture a timer circuit using the NE555P IC that can be used for applications such as pulse generation, timing delays, and oscillator functions.</w:t>
      </w:r>
    </w:p>
    <w:p w14:paraId="64F81F55" w14:textId="77777777" w:rsidR="00B9578B" w:rsidRPr="00502DD5" w:rsidRDefault="00B9578B" w:rsidP="00502DD5">
      <w:pPr>
        <w:pStyle w:val="BodyText"/>
        <w:rPr>
          <w:b/>
          <w:bCs/>
        </w:rPr>
      </w:pPr>
    </w:p>
    <w:p w14:paraId="7A067DF3" w14:textId="74C5BA17" w:rsidR="00502DD5" w:rsidRDefault="00502DD5" w:rsidP="00502DD5">
      <w:pPr>
        <w:pStyle w:val="BodyText"/>
        <w:rPr>
          <w:b/>
          <w:bCs/>
        </w:rPr>
      </w:pPr>
      <w:r w:rsidRPr="00502DD5">
        <w:rPr>
          <w:b/>
          <w:bCs/>
          <w:sz w:val="28"/>
          <w:szCs w:val="28"/>
        </w:rPr>
        <w:t>INTRODUCTION</w:t>
      </w:r>
      <w:r w:rsidRPr="00502DD5">
        <w:rPr>
          <w:b/>
          <w:bCs/>
        </w:rPr>
        <w:t>: -</w:t>
      </w:r>
    </w:p>
    <w:p w14:paraId="4C19C439" w14:textId="77777777" w:rsidR="00502DD5" w:rsidRDefault="00502DD5" w:rsidP="00502DD5">
      <w:pPr>
        <w:pStyle w:val="BodyText"/>
        <w:rPr>
          <w:b/>
          <w:bCs/>
        </w:rPr>
      </w:pPr>
    </w:p>
    <w:p w14:paraId="63DC9CFF" w14:textId="5F7F72A3" w:rsidR="00502DD5" w:rsidRDefault="00B9578B" w:rsidP="00502DD5">
      <w:pPr>
        <w:pStyle w:val="BodyText"/>
      </w:pPr>
      <w:r w:rsidRPr="00B9578B">
        <w:t>The NE555P timer IC is a highly popular and versatile integrated circuit used for generating precise time delays or oscillations. It operates in various modes, such as monostable, astable, and bistable, making it ideal for applications like timers, pulse generators, and oscillators.</w:t>
      </w:r>
    </w:p>
    <w:p w14:paraId="3A888B90" w14:textId="77777777" w:rsidR="00B9578B" w:rsidRDefault="00B9578B" w:rsidP="00502DD5">
      <w:pPr>
        <w:pStyle w:val="BodyText"/>
      </w:pPr>
    </w:p>
    <w:p w14:paraId="36E2EEDD" w14:textId="77777777" w:rsidR="00B9578B" w:rsidRDefault="00B9578B" w:rsidP="00502DD5">
      <w:pPr>
        <w:pStyle w:val="BodyText"/>
      </w:pPr>
    </w:p>
    <w:p w14:paraId="022F8B06" w14:textId="77777777" w:rsidR="00B9578B" w:rsidRDefault="00B9578B" w:rsidP="00502DD5">
      <w:pPr>
        <w:pStyle w:val="BodyText"/>
      </w:pPr>
    </w:p>
    <w:p w14:paraId="791B0115" w14:textId="3F7D7C49" w:rsidR="00502DD5" w:rsidRDefault="00502DD5" w:rsidP="00502DD5">
      <w:pPr>
        <w:pStyle w:val="BodyText"/>
        <w:rPr>
          <w:b/>
          <w:bCs/>
          <w:sz w:val="28"/>
          <w:szCs w:val="28"/>
        </w:rPr>
      </w:pPr>
      <w:r w:rsidRPr="00502DD5">
        <w:rPr>
          <w:b/>
          <w:bCs/>
          <w:sz w:val="28"/>
          <w:szCs w:val="28"/>
        </w:rPr>
        <w:t>COMPONENTS AND SPECIFICATIONS: -</w:t>
      </w:r>
    </w:p>
    <w:p w14:paraId="6DF45AC1" w14:textId="77777777" w:rsidR="008E0D59" w:rsidRPr="00502DD5" w:rsidRDefault="008E0D59" w:rsidP="00502DD5">
      <w:pPr>
        <w:pStyle w:val="BodyText"/>
        <w:rPr>
          <w:b/>
          <w:bCs/>
          <w:sz w:val="28"/>
          <w:szCs w:val="28"/>
        </w:rPr>
      </w:pPr>
    </w:p>
    <w:p w14:paraId="3AC1AC84" w14:textId="77777777" w:rsidR="00B9578B" w:rsidRPr="00B9578B" w:rsidRDefault="00B9578B" w:rsidP="00B9578B">
      <w:pPr>
        <w:pStyle w:val="BodyText"/>
        <w:rPr>
          <w:b/>
          <w:bCs/>
          <w:sz w:val="28"/>
          <w:szCs w:val="28"/>
          <w:lang w:val="en-IN"/>
        </w:rPr>
      </w:pPr>
      <w:r w:rsidRPr="00B9578B">
        <w:rPr>
          <w:b/>
          <w:bCs/>
          <w:sz w:val="28"/>
          <w:szCs w:val="28"/>
          <w:lang w:val="en-IN"/>
        </w:rPr>
        <w:t>NE555P Timer IC:</w:t>
      </w:r>
    </w:p>
    <w:p w14:paraId="33042908" w14:textId="77777777" w:rsidR="00B9578B" w:rsidRPr="00B9578B" w:rsidRDefault="00B9578B" w:rsidP="00B9578B">
      <w:pPr>
        <w:pStyle w:val="BodyText"/>
        <w:numPr>
          <w:ilvl w:val="0"/>
          <w:numId w:val="23"/>
        </w:numPr>
        <w:rPr>
          <w:b/>
          <w:bCs/>
          <w:sz w:val="28"/>
          <w:szCs w:val="28"/>
          <w:lang w:val="en-IN"/>
        </w:rPr>
      </w:pPr>
      <w:r w:rsidRPr="00B9578B">
        <w:rPr>
          <w:b/>
          <w:bCs/>
          <w:sz w:val="28"/>
          <w:szCs w:val="28"/>
          <w:lang w:val="en-IN"/>
        </w:rPr>
        <w:t>Description: A 555 timer IC in an 8-pin Dual Inline Package (DIP).</w:t>
      </w:r>
    </w:p>
    <w:p w14:paraId="41A6F305" w14:textId="77777777" w:rsidR="00B9578B" w:rsidRPr="00B9578B" w:rsidRDefault="00B9578B" w:rsidP="00B9578B">
      <w:pPr>
        <w:pStyle w:val="BodyText"/>
        <w:numPr>
          <w:ilvl w:val="0"/>
          <w:numId w:val="23"/>
        </w:numPr>
        <w:rPr>
          <w:b/>
          <w:bCs/>
          <w:sz w:val="28"/>
          <w:szCs w:val="28"/>
          <w:lang w:val="en-IN"/>
        </w:rPr>
      </w:pPr>
      <w:r w:rsidRPr="00B9578B">
        <w:rPr>
          <w:b/>
          <w:bCs/>
          <w:sz w:val="28"/>
          <w:szCs w:val="28"/>
          <w:lang w:val="en-IN"/>
        </w:rPr>
        <w:t>Specifications:</w:t>
      </w:r>
    </w:p>
    <w:p w14:paraId="3CC5DBDC" w14:textId="77777777" w:rsidR="00B9578B" w:rsidRPr="00B9578B" w:rsidRDefault="00B9578B" w:rsidP="00B9578B">
      <w:pPr>
        <w:pStyle w:val="BodyText"/>
        <w:numPr>
          <w:ilvl w:val="1"/>
          <w:numId w:val="23"/>
        </w:numPr>
        <w:rPr>
          <w:b/>
          <w:bCs/>
          <w:sz w:val="28"/>
          <w:szCs w:val="28"/>
          <w:lang w:val="en-IN"/>
        </w:rPr>
      </w:pPr>
      <w:r w:rsidRPr="00B9578B">
        <w:rPr>
          <w:b/>
          <w:bCs/>
          <w:sz w:val="28"/>
          <w:szCs w:val="28"/>
          <w:lang w:val="en-IN"/>
        </w:rPr>
        <w:t>Operating Voltage: 4.5V to 16V.</w:t>
      </w:r>
    </w:p>
    <w:p w14:paraId="0D9066FC" w14:textId="77777777" w:rsidR="00B9578B" w:rsidRPr="00B9578B" w:rsidRDefault="00B9578B" w:rsidP="00B9578B">
      <w:pPr>
        <w:pStyle w:val="BodyText"/>
        <w:numPr>
          <w:ilvl w:val="1"/>
          <w:numId w:val="23"/>
        </w:numPr>
        <w:rPr>
          <w:b/>
          <w:bCs/>
          <w:sz w:val="28"/>
          <w:szCs w:val="28"/>
          <w:lang w:val="en-IN"/>
        </w:rPr>
      </w:pPr>
      <w:r w:rsidRPr="00B9578B">
        <w:rPr>
          <w:b/>
          <w:bCs/>
          <w:sz w:val="28"/>
          <w:szCs w:val="28"/>
          <w:lang w:val="en-IN"/>
        </w:rPr>
        <w:t>Output Current: 200mA maximum.</w:t>
      </w:r>
    </w:p>
    <w:p w14:paraId="77CB7FC6" w14:textId="4B22848B" w:rsidR="00B9578B" w:rsidRPr="00B9578B" w:rsidRDefault="00B9578B" w:rsidP="00B9578B">
      <w:pPr>
        <w:pStyle w:val="BodyText"/>
        <w:numPr>
          <w:ilvl w:val="1"/>
          <w:numId w:val="23"/>
        </w:numPr>
        <w:rPr>
          <w:b/>
          <w:bCs/>
          <w:sz w:val="28"/>
          <w:szCs w:val="28"/>
          <w:lang w:val="en-IN"/>
        </w:rPr>
      </w:pPr>
      <w:r w:rsidRPr="00B9578B">
        <w:rPr>
          <w:b/>
          <w:bCs/>
          <w:sz w:val="28"/>
          <w:szCs w:val="28"/>
          <w:lang w:val="en-IN"/>
        </w:rPr>
        <w:t>Timing Accuracy: Typically, within 1% of calculated value.</w:t>
      </w:r>
    </w:p>
    <w:p w14:paraId="54F1D1E7" w14:textId="77777777" w:rsidR="00B9578B" w:rsidRDefault="00B9578B" w:rsidP="00B9578B">
      <w:pPr>
        <w:pStyle w:val="BodyText"/>
        <w:numPr>
          <w:ilvl w:val="1"/>
          <w:numId w:val="23"/>
        </w:numPr>
        <w:rPr>
          <w:b/>
          <w:bCs/>
          <w:sz w:val="28"/>
          <w:szCs w:val="28"/>
          <w:lang w:val="en-IN"/>
        </w:rPr>
      </w:pPr>
      <w:r w:rsidRPr="00B9578B">
        <w:rPr>
          <w:b/>
          <w:bCs/>
          <w:sz w:val="28"/>
          <w:szCs w:val="28"/>
          <w:lang w:val="en-IN"/>
        </w:rPr>
        <w:t>Temperature Range: 0°C to +70°C.</w:t>
      </w:r>
    </w:p>
    <w:p w14:paraId="58315650" w14:textId="77777777" w:rsidR="00B9578B" w:rsidRPr="00B9578B" w:rsidRDefault="00B9578B" w:rsidP="00B9578B">
      <w:pPr>
        <w:pStyle w:val="BodyText"/>
        <w:numPr>
          <w:ilvl w:val="1"/>
          <w:numId w:val="23"/>
        </w:numPr>
        <w:rPr>
          <w:b/>
          <w:bCs/>
          <w:sz w:val="28"/>
          <w:szCs w:val="28"/>
          <w:lang w:val="en-IN"/>
        </w:rPr>
      </w:pPr>
    </w:p>
    <w:p w14:paraId="5C0E783D" w14:textId="77777777" w:rsidR="00B9578B" w:rsidRPr="00B9578B" w:rsidRDefault="00B9578B" w:rsidP="00B9578B">
      <w:pPr>
        <w:pStyle w:val="BodyText"/>
        <w:rPr>
          <w:b/>
          <w:bCs/>
          <w:sz w:val="28"/>
          <w:szCs w:val="28"/>
          <w:lang w:val="en-IN"/>
        </w:rPr>
      </w:pPr>
      <w:r w:rsidRPr="00B9578B">
        <w:rPr>
          <w:b/>
          <w:bCs/>
          <w:sz w:val="28"/>
          <w:szCs w:val="28"/>
          <w:lang w:val="en-IN"/>
        </w:rPr>
        <w:t>2. Resistors:</w:t>
      </w:r>
    </w:p>
    <w:p w14:paraId="32279686" w14:textId="51DC5868" w:rsidR="00B9578B" w:rsidRPr="00B9578B" w:rsidRDefault="00B9578B" w:rsidP="00B9578B">
      <w:pPr>
        <w:pStyle w:val="BodyText"/>
        <w:numPr>
          <w:ilvl w:val="0"/>
          <w:numId w:val="24"/>
        </w:numPr>
        <w:rPr>
          <w:b/>
          <w:bCs/>
          <w:sz w:val="28"/>
          <w:szCs w:val="28"/>
          <w:lang w:val="en-IN"/>
        </w:rPr>
      </w:pPr>
      <w:r w:rsidRPr="00B9578B">
        <w:rPr>
          <w:b/>
          <w:bCs/>
          <w:sz w:val="28"/>
          <w:szCs w:val="28"/>
          <w:lang w:val="en-IN"/>
        </w:rPr>
        <w:t>Types: Fixed resistors</w:t>
      </w:r>
      <w:r>
        <w:rPr>
          <w:b/>
          <w:bCs/>
          <w:sz w:val="28"/>
          <w:szCs w:val="28"/>
          <w:lang w:val="en-IN"/>
        </w:rPr>
        <w:t xml:space="preserve"> or Potentiometer</w:t>
      </w:r>
      <w:r w:rsidRPr="00B9578B">
        <w:rPr>
          <w:b/>
          <w:bCs/>
          <w:sz w:val="28"/>
          <w:szCs w:val="28"/>
          <w:lang w:val="en-IN"/>
        </w:rPr>
        <w:t xml:space="preserve"> for timing configuration.</w:t>
      </w:r>
    </w:p>
    <w:p w14:paraId="33C66EC5" w14:textId="77777777" w:rsidR="00B9578B" w:rsidRPr="00B9578B" w:rsidRDefault="00B9578B" w:rsidP="00B9578B">
      <w:pPr>
        <w:pStyle w:val="BodyText"/>
        <w:numPr>
          <w:ilvl w:val="0"/>
          <w:numId w:val="24"/>
        </w:numPr>
        <w:rPr>
          <w:b/>
          <w:bCs/>
          <w:sz w:val="28"/>
          <w:szCs w:val="28"/>
          <w:lang w:val="en-IN"/>
        </w:rPr>
      </w:pPr>
      <w:r w:rsidRPr="00B9578B">
        <w:rPr>
          <w:b/>
          <w:bCs/>
          <w:sz w:val="28"/>
          <w:szCs w:val="28"/>
          <w:lang w:val="en-IN"/>
        </w:rPr>
        <w:t>Specifications:</w:t>
      </w:r>
    </w:p>
    <w:p w14:paraId="5E94381B" w14:textId="77777777" w:rsidR="00B9578B" w:rsidRPr="00B9578B" w:rsidRDefault="00B9578B" w:rsidP="00B9578B">
      <w:pPr>
        <w:pStyle w:val="BodyText"/>
        <w:numPr>
          <w:ilvl w:val="1"/>
          <w:numId w:val="24"/>
        </w:numPr>
        <w:rPr>
          <w:b/>
          <w:bCs/>
          <w:sz w:val="28"/>
          <w:szCs w:val="28"/>
          <w:lang w:val="en-IN"/>
        </w:rPr>
      </w:pPr>
      <w:r w:rsidRPr="00B9578B">
        <w:rPr>
          <w:b/>
          <w:bCs/>
          <w:sz w:val="28"/>
          <w:szCs w:val="28"/>
          <w:lang w:val="en-IN"/>
        </w:rPr>
        <w:t>Typical values: 1kΩ, 10kΩ, etc., depending on the desired timing.</w:t>
      </w:r>
    </w:p>
    <w:p w14:paraId="77395B04" w14:textId="77777777" w:rsidR="00B9578B" w:rsidRDefault="00B9578B" w:rsidP="00B9578B">
      <w:pPr>
        <w:pStyle w:val="BodyText"/>
        <w:numPr>
          <w:ilvl w:val="1"/>
          <w:numId w:val="24"/>
        </w:numPr>
        <w:rPr>
          <w:b/>
          <w:bCs/>
          <w:sz w:val="28"/>
          <w:szCs w:val="28"/>
          <w:lang w:val="en-IN"/>
        </w:rPr>
      </w:pPr>
      <w:r w:rsidRPr="00B9578B">
        <w:rPr>
          <w:b/>
          <w:bCs/>
          <w:sz w:val="28"/>
          <w:szCs w:val="28"/>
          <w:lang w:val="en-IN"/>
        </w:rPr>
        <w:t>Tolerance: ±1% for precise timing applications.</w:t>
      </w:r>
    </w:p>
    <w:p w14:paraId="78A98E49" w14:textId="77777777" w:rsidR="00B9578B" w:rsidRPr="00B9578B" w:rsidRDefault="00B9578B" w:rsidP="00B9578B">
      <w:pPr>
        <w:pStyle w:val="BodyText"/>
        <w:numPr>
          <w:ilvl w:val="1"/>
          <w:numId w:val="24"/>
        </w:numPr>
        <w:rPr>
          <w:b/>
          <w:bCs/>
          <w:sz w:val="28"/>
          <w:szCs w:val="28"/>
          <w:lang w:val="en-IN"/>
        </w:rPr>
      </w:pPr>
    </w:p>
    <w:p w14:paraId="6E65A847" w14:textId="77777777" w:rsidR="00B9578B" w:rsidRPr="00B9578B" w:rsidRDefault="00B9578B" w:rsidP="00B9578B">
      <w:pPr>
        <w:pStyle w:val="BodyText"/>
        <w:rPr>
          <w:b/>
          <w:bCs/>
          <w:sz w:val="28"/>
          <w:szCs w:val="28"/>
          <w:lang w:val="en-IN"/>
        </w:rPr>
      </w:pPr>
      <w:r w:rsidRPr="00B9578B">
        <w:rPr>
          <w:b/>
          <w:bCs/>
          <w:sz w:val="28"/>
          <w:szCs w:val="28"/>
          <w:lang w:val="en-IN"/>
        </w:rPr>
        <w:t>3. Capacitors:</w:t>
      </w:r>
    </w:p>
    <w:p w14:paraId="4CF5A780" w14:textId="77777777" w:rsidR="00B9578B" w:rsidRPr="00B9578B" w:rsidRDefault="00B9578B" w:rsidP="00B9578B">
      <w:pPr>
        <w:pStyle w:val="BodyText"/>
        <w:numPr>
          <w:ilvl w:val="0"/>
          <w:numId w:val="25"/>
        </w:numPr>
        <w:rPr>
          <w:b/>
          <w:bCs/>
          <w:sz w:val="28"/>
          <w:szCs w:val="28"/>
          <w:lang w:val="en-IN"/>
        </w:rPr>
      </w:pPr>
      <w:r w:rsidRPr="00B9578B">
        <w:rPr>
          <w:b/>
          <w:bCs/>
          <w:sz w:val="28"/>
          <w:szCs w:val="28"/>
          <w:lang w:val="en-IN"/>
        </w:rPr>
        <w:t>Types: Ceramic or electrolytic capacitors for timing and decoupling.</w:t>
      </w:r>
    </w:p>
    <w:p w14:paraId="0727AF26" w14:textId="77777777" w:rsidR="00B9578B" w:rsidRPr="00B9578B" w:rsidRDefault="00B9578B" w:rsidP="00B9578B">
      <w:pPr>
        <w:pStyle w:val="BodyText"/>
        <w:numPr>
          <w:ilvl w:val="0"/>
          <w:numId w:val="25"/>
        </w:numPr>
        <w:rPr>
          <w:b/>
          <w:bCs/>
          <w:sz w:val="28"/>
          <w:szCs w:val="28"/>
          <w:lang w:val="en-IN"/>
        </w:rPr>
      </w:pPr>
      <w:r w:rsidRPr="00B9578B">
        <w:rPr>
          <w:b/>
          <w:bCs/>
          <w:sz w:val="28"/>
          <w:szCs w:val="28"/>
          <w:lang w:val="en-IN"/>
        </w:rPr>
        <w:t>Specifications:</w:t>
      </w:r>
    </w:p>
    <w:p w14:paraId="1876E986" w14:textId="77777777" w:rsidR="00B9578B" w:rsidRPr="00B9578B" w:rsidRDefault="00B9578B" w:rsidP="00B9578B">
      <w:pPr>
        <w:pStyle w:val="BodyText"/>
        <w:numPr>
          <w:ilvl w:val="1"/>
          <w:numId w:val="25"/>
        </w:numPr>
        <w:rPr>
          <w:b/>
          <w:bCs/>
          <w:sz w:val="28"/>
          <w:szCs w:val="28"/>
          <w:lang w:val="en-IN"/>
        </w:rPr>
      </w:pPr>
      <w:r w:rsidRPr="00B9578B">
        <w:rPr>
          <w:b/>
          <w:bCs/>
          <w:sz w:val="28"/>
          <w:szCs w:val="28"/>
          <w:lang w:val="en-IN"/>
        </w:rPr>
        <w:t>Values: 10nF, 0.1μF, 1μF, etc., based on timing requirements.</w:t>
      </w:r>
    </w:p>
    <w:p w14:paraId="24E96D4F" w14:textId="77777777" w:rsidR="00B9578B" w:rsidRDefault="00B9578B" w:rsidP="00B9578B">
      <w:pPr>
        <w:pStyle w:val="BodyText"/>
        <w:numPr>
          <w:ilvl w:val="1"/>
          <w:numId w:val="25"/>
        </w:numPr>
        <w:rPr>
          <w:b/>
          <w:bCs/>
          <w:sz w:val="28"/>
          <w:szCs w:val="28"/>
          <w:lang w:val="en-IN"/>
        </w:rPr>
      </w:pPr>
      <w:r w:rsidRPr="00B9578B">
        <w:rPr>
          <w:b/>
          <w:bCs/>
          <w:sz w:val="28"/>
          <w:szCs w:val="28"/>
          <w:lang w:val="en-IN"/>
        </w:rPr>
        <w:t>Voltage Rating: Must be greater than the operating voltage (e.g., 25V).</w:t>
      </w:r>
    </w:p>
    <w:p w14:paraId="5B0FD45F" w14:textId="77777777" w:rsidR="00B9578B" w:rsidRDefault="00B9578B" w:rsidP="00B9578B">
      <w:pPr>
        <w:pStyle w:val="BodyText"/>
        <w:rPr>
          <w:b/>
          <w:bCs/>
          <w:sz w:val="28"/>
          <w:szCs w:val="28"/>
          <w:lang w:val="en-IN"/>
        </w:rPr>
      </w:pPr>
    </w:p>
    <w:p w14:paraId="53D3641E" w14:textId="77777777" w:rsidR="00B9578B" w:rsidRDefault="00B9578B" w:rsidP="00B9578B">
      <w:pPr>
        <w:pStyle w:val="BodyText"/>
        <w:rPr>
          <w:b/>
          <w:bCs/>
          <w:sz w:val="28"/>
          <w:szCs w:val="28"/>
          <w:lang w:val="en-IN"/>
        </w:rPr>
      </w:pPr>
    </w:p>
    <w:p w14:paraId="01EBF97B" w14:textId="77777777" w:rsidR="00B9578B" w:rsidRPr="00B9578B" w:rsidRDefault="00B9578B" w:rsidP="00B9578B">
      <w:pPr>
        <w:pStyle w:val="BodyText"/>
        <w:rPr>
          <w:b/>
          <w:bCs/>
          <w:sz w:val="28"/>
          <w:szCs w:val="28"/>
          <w:lang w:val="en-IN"/>
        </w:rPr>
      </w:pPr>
    </w:p>
    <w:p w14:paraId="2A1328F2" w14:textId="77777777" w:rsidR="00B9578B" w:rsidRPr="00B9578B" w:rsidRDefault="00B9578B" w:rsidP="00B9578B">
      <w:pPr>
        <w:pStyle w:val="BodyText"/>
        <w:rPr>
          <w:b/>
          <w:bCs/>
          <w:sz w:val="28"/>
          <w:szCs w:val="28"/>
          <w:lang w:val="en-IN"/>
        </w:rPr>
      </w:pPr>
      <w:r w:rsidRPr="00B9578B">
        <w:rPr>
          <w:b/>
          <w:bCs/>
          <w:sz w:val="28"/>
          <w:szCs w:val="28"/>
          <w:lang w:val="en-IN"/>
        </w:rPr>
        <w:lastRenderedPageBreak/>
        <w:t>4. Diodes:</w:t>
      </w:r>
    </w:p>
    <w:p w14:paraId="3C169D10" w14:textId="77777777" w:rsidR="00B9578B" w:rsidRPr="00B9578B" w:rsidRDefault="00B9578B" w:rsidP="00B9578B">
      <w:pPr>
        <w:pStyle w:val="BodyText"/>
        <w:numPr>
          <w:ilvl w:val="0"/>
          <w:numId w:val="26"/>
        </w:numPr>
        <w:rPr>
          <w:b/>
          <w:bCs/>
          <w:sz w:val="28"/>
          <w:szCs w:val="28"/>
          <w:lang w:val="en-IN"/>
        </w:rPr>
      </w:pPr>
      <w:r w:rsidRPr="00B9578B">
        <w:rPr>
          <w:b/>
          <w:bCs/>
          <w:sz w:val="28"/>
          <w:szCs w:val="28"/>
          <w:lang w:val="en-IN"/>
        </w:rPr>
        <w:t>Types: Signal diodes (e.g., 1N4148) or power diodes (e.g., 1N4007) for protection and rectification.</w:t>
      </w:r>
    </w:p>
    <w:p w14:paraId="4A943DC9" w14:textId="77777777" w:rsidR="00B9578B" w:rsidRPr="00B9578B" w:rsidRDefault="00B9578B" w:rsidP="00B9578B">
      <w:pPr>
        <w:pStyle w:val="BodyText"/>
        <w:numPr>
          <w:ilvl w:val="0"/>
          <w:numId w:val="26"/>
        </w:numPr>
        <w:rPr>
          <w:b/>
          <w:bCs/>
          <w:sz w:val="28"/>
          <w:szCs w:val="28"/>
          <w:lang w:val="en-IN"/>
        </w:rPr>
      </w:pPr>
      <w:r w:rsidRPr="00B9578B">
        <w:rPr>
          <w:b/>
          <w:bCs/>
          <w:sz w:val="28"/>
          <w:szCs w:val="28"/>
          <w:lang w:val="en-IN"/>
        </w:rPr>
        <w:t>Specifications:</w:t>
      </w:r>
    </w:p>
    <w:p w14:paraId="34133318" w14:textId="77777777" w:rsidR="00B9578B" w:rsidRPr="00B9578B" w:rsidRDefault="00B9578B" w:rsidP="00B9578B">
      <w:pPr>
        <w:pStyle w:val="BodyText"/>
        <w:numPr>
          <w:ilvl w:val="1"/>
          <w:numId w:val="26"/>
        </w:numPr>
        <w:rPr>
          <w:b/>
          <w:bCs/>
          <w:sz w:val="28"/>
          <w:szCs w:val="28"/>
          <w:lang w:val="en-IN"/>
        </w:rPr>
      </w:pPr>
      <w:r w:rsidRPr="00B9578B">
        <w:rPr>
          <w:b/>
          <w:bCs/>
          <w:sz w:val="28"/>
          <w:szCs w:val="28"/>
          <w:lang w:val="en-IN"/>
        </w:rPr>
        <w:t xml:space="preserve">Forward Voltage Drop: </w:t>
      </w:r>
      <w:proofErr w:type="gramStart"/>
      <w:r w:rsidRPr="00B9578B">
        <w:rPr>
          <w:b/>
          <w:bCs/>
          <w:sz w:val="28"/>
          <w:szCs w:val="28"/>
          <w:lang w:val="en-IN"/>
        </w:rPr>
        <w:t>Typically</w:t>
      </w:r>
      <w:proofErr w:type="gramEnd"/>
      <w:r w:rsidRPr="00B9578B">
        <w:rPr>
          <w:b/>
          <w:bCs/>
          <w:sz w:val="28"/>
          <w:szCs w:val="28"/>
          <w:lang w:val="en-IN"/>
        </w:rPr>
        <w:t xml:space="preserve"> 0.7V for silicon diodes.</w:t>
      </w:r>
    </w:p>
    <w:p w14:paraId="5F9BE8D9" w14:textId="77777777" w:rsidR="00B9578B" w:rsidRDefault="00B9578B" w:rsidP="00B9578B">
      <w:pPr>
        <w:pStyle w:val="BodyText"/>
        <w:numPr>
          <w:ilvl w:val="1"/>
          <w:numId w:val="26"/>
        </w:numPr>
        <w:rPr>
          <w:b/>
          <w:bCs/>
          <w:sz w:val="28"/>
          <w:szCs w:val="28"/>
          <w:lang w:val="en-IN"/>
        </w:rPr>
      </w:pPr>
      <w:r w:rsidRPr="00B9578B">
        <w:rPr>
          <w:b/>
          <w:bCs/>
          <w:sz w:val="28"/>
          <w:szCs w:val="28"/>
          <w:lang w:val="en-IN"/>
        </w:rPr>
        <w:t>Reverse Voltage: Should withstand the circuit voltage (e.g., 50V or 100V).</w:t>
      </w:r>
    </w:p>
    <w:p w14:paraId="4AC90F75" w14:textId="77777777" w:rsidR="00B9578B" w:rsidRPr="00B9578B" w:rsidRDefault="00B9578B" w:rsidP="00B9578B">
      <w:pPr>
        <w:pStyle w:val="BodyText"/>
        <w:ind w:left="1440"/>
        <w:rPr>
          <w:b/>
          <w:bCs/>
          <w:sz w:val="28"/>
          <w:szCs w:val="28"/>
          <w:lang w:val="en-IN"/>
        </w:rPr>
      </w:pPr>
    </w:p>
    <w:p w14:paraId="7B40B175" w14:textId="77777777" w:rsidR="00B9578B" w:rsidRPr="00B9578B" w:rsidRDefault="00B9578B" w:rsidP="00B9578B">
      <w:pPr>
        <w:pStyle w:val="BodyText"/>
        <w:rPr>
          <w:b/>
          <w:bCs/>
          <w:sz w:val="28"/>
          <w:szCs w:val="28"/>
          <w:lang w:val="en-IN"/>
        </w:rPr>
      </w:pPr>
      <w:r w:rsidRPr="00B9578B">
        <w:rPr>
          <w:b/>
          <w:bCs/>
          <w:sz w:val="28"/>
          <w:szCs w:val="28"/>
          <w:lang w:val="en-IN"/>
        </w:rPr>
        <w:t>5. Variable Resistor (Potentiometer):</w:t>
      </w:r>
    </w:p>
    <w:p w14:paraId="7BE4D388" w14:textId="77777777" w:rsidR="00B9578B" w:rsidRPr="00B9578B" w:rsidRDefault="00B9578B" w:rsidP="00B9578B">
      <w:pPr>
        <w:pStyle w:val="BodyText"/>
        <w:numPr>
          <w:ilvl w:val="0"/>
          <w:numId w:val="27"/>
        </w:numPr>
        <w:rPr>
          <w:b/>
          <w:bCs/>
          <w:sz w:val="28"/>
          <w:szCs w:val="28"/>
          <w:lang w:val="en-IN"/>
        </w:rPr>
      </w:pPr>
      <w:r w:rsidRPr="00B9578B">
        <w:rPr>
          <w:b/>
          <w:bCs/>
          <w:sz w:val="28"/>
          <w:szCs w:val="28"/>
          <w:lang w:val="en-IN"/>
        </w:rPr>
        <w:t>Description: Adjustable resistor used for tuning the timing duration.</w:t>
      </w:r>
    </w:p>
    <w:p w14:paraId="1493F654" w14:textId="77777777" w:rsidR="00B9578B" w:rsidRPr="00B9578B" w:rsidRDefault="00B9578B" w:rsidP="00B9578B">
      <w:pPr>
        <w:pStyle w:val="BodyText"/>
        <w:numPr>
          <w:ilvl w:val="0"/>
          <w:numId w:val="27"/>
        </w:numPr>
        <w:rPr>
          <w:b/>
          <w:bCs/>
          <w:sz w:val="28"/>
          <w:szCs w:val="28"/>
          <w:lang w:val="en-IN"/>
        </w:rPr>
      </w:pPr>
      <w:r w:rsidRPr="00B9578B">
        <w:rPr>
          <w:b/>
          <w:bCs/>
          <w:sz w:val="28"/>
          <w:szCs w:val="28"/>
          <w:lang w:val="en-IN"/>
        </w:rPr>
        <w:t>Specifications:</w:t>
      </w:r>
    </w:p>
    <w:p w14:paraId="0B5DB9FA" w14:textId="77777777" w:rsidR="00B9578B" w:rsidRPr="00B9578B" w:rsidRDefault="00B9578B" w:rsidP="00B9578B">
      <w:pPr>
        <w:pStyle w:val="BodyText"/>
        <w:numPr>
          <w:ilvl w:val="1"/>
          <w:numId w:val="27"/>
        </w:numPr>
        <w:rPr>
          <w:b/>
          <w:bCs/>
          <w:sz w:val="28"/>
          <w:szCs w:val="28"/>
          <w:lang w:val="en-IN"/>
        </w:rPr>
      </w:pPr>
      <w:r w:rsidRPr="00B9578B">
        <w:rPr>
          <w:b/>
          <w:bCs/>
          <w:sz w:val="28"/>
          <w:szCs w:val="28"/>
          <w:lang w:val="en-IN"/>
        </w:rPr>
        <w:t>Typical Range: 10kΩ to 100kΩ.</w:t>
      </w:r>
    </w:p>
    <w:p w14:paraId="25B46DE9" w14:textId="77777777" w:rsidR="00B9578B" w:rsidRPr="00B9578B" w:rsidRDefault="00B9578B" w:rsidP="00B9578B">
      <w:pPr>
        <w:pStyle w:val="BodyText"/>
        <w:numPr>
          <w:ilvl w:val="1"/>
          <w:numId w:val="27"/>
        </w:numPr>
        <w:rPr>
          <w:b/>
          <w:bCs/>
          <w:sz w:val="28"/>
          <w:szCs w:val="28"/>
          <w:lang w:val="en-IN"/>
        </w:rPr>
      </w:pPr>
      <w:r w:rsidRPr="00B9578B">
        <w:rPr>
          <w:b/>
          <w:bCs/>
          <w:sz w:val="28"/>
          <w:szCs w:val="28"/>
          <w:lang w:val="en-IN"/>
        </w:rPr>
        <w:t>Tolerance: ±10%.</w:t>
      </w:r>
    </w:p>
    <w:p w14:paraId="15E93F11" w14:textId="77777777" w:rsidR="00B9578B" w:rsidRPr="00B9578B" w:rsidRDefault="00B9578B" w:rsidP="00B9578B">
      <w:pPr>
        <w:pStyle w:val="BodyText"/>
        <w:rPr>
          <w:b/>
          <w:bCs/>
          <w:sz w:val="28"/>
          <w:szCs w:val="28"/>
          <w:lang w:val="en-IN"/>
        </w:rPr>
      </w:pPr>
      <w:r w:rsidRPr="00B9578B">
        <w:rPr>
          <w:b/>
          <w:bCs/>
          <w:sz w:val="28"/>
          <w:szCs w:val="28"/>
          <w:lang w:val="en-IN"/>
        </w:rPr>
        <w:t>6. Power Supply:</w:t>
      </w:r>
    </w:p>
    <w:p w14:paraId="3025243A" w14:textId="77777777" w:rsidR="00B9578B" w:rsidRPr="00B9578B" w:rsidRDefault="00B9578B" w:rsidP="00B9578B">
      <w:pPr>
        <w:pStyle w:val="BodyText"/>
        <w:numPr>
          <w:ilvl w:val="0"/>
          <w:numId w:val="28"/>
        </w:numPr>
        <w:rPr>
          <w:b/>
          <w:bCs/>
          <w:sz w:val="28"/>
          <w:szCs w:val="28"/>
          <w:lang w:val="en-IN"/>
        </w:rPr>
      </w:pPr>
      <w:r w:rsidRPr="00B9578B">
        <w:rPr>
          <w:b/>
          <w:bCs/>
          <w:sz w:val="28"/>
          <w:szCs w:val="28"/>
          <w:lang w:val="en-IN"/>
        </w:rPr>
        <w:t>Description: Provides the necessary voltage to the circuit.</w:t>
      </w:r>
    </w:p>
    <w:p w14:paraId="1BEB8FA0" w14:textId="77777777" w:rsidR="00B9578B" w:rsidRPr="00B9578B" w:rsidRDefault="00B9578B" w:rsidP="00B9578B">
      <w:pPr>
        <w:pStyle w:val="BodyText"/>
        <w:numPr>
          <w:ilvl w:val="0"/>
          <w:numId w:val="28"/>
        </w:numPr>
        <w:rPr>
          <w:b/>
          <w:bCs/>
          <w:sz w:val="28"/>
          <w:szCs w:val="28"/>
          <w:lang w:val="en-IN"/>
        </w:rPr>
      </w:pPr>
      <w:r w:rsidRPr="00B9578B">
        <w:rPr>
          <w:b/>
          <w:bCs/>
          <w:sz w:val="28"/>
          <w:szCs w:val="28"/>
          <w:lang w:val="en-IN"/>
        </w:rPr>
        <w:t>Specifications:</w:t>
      </w:r>
    </w:p>
    <w:p w14:paraId="36F1BCB3" w14:textId="77777777" w:rsidR="00B9578B" w:rsidRPr="00B9578B" w:rsidRDefault="00B9578B" w:rsidP="00B9578B">
      <w:pPr>
        <w:pStyle w:val="BodyText"/>
        <w:numPr>
          <w:ilvl w:val="1"/>
          <w:numId w:val="28"/>
        </w:numPr>
        <w:rPr>
          <w:b/>
          <w:bCs/>
          <w:sz w:val="28"/>
          <w:szCs w:val="28"/>
          <w:lang w:val="en-IN"/>
        </w:rPr>
      </w:pPr>
      <w:r w:rsidRPr="00B9578B">
        <w:rPr>
          <w:b/>
          <w:bCs/>
          <w:sz w:val="28"/>
          <w:szCs w:val="28"/>
          <w:lang w:val="en-IN"/>
        </w:rPr>
        <w:t xml:space="preserve">Voltage: </w:t>
      </w:r>
      <w:proofErr w:type="gramStart"/>
      <w:r w:rsidRPr="00B9578B">
        <w:rPr>
          <w:b/>
          <w:bCs/>
          <w:sz w:val="28"/>
          <w:szCs w:val="28"/>
          <w:lang w:val="en-IN"/>
        </w:rPr>
        <w:t>Typically</w:t>
      </w:r>
      <w:proofErr w:type="gramEnd"/>
      <w:r w:rsidRPr="00B9578B">
        <w:rPr>
          <w:b/>
          <w:bCs/>
          <w:sz w:val="28"/>
          <w:szCs w:val="28"/>
          <w:lang w:val="en-IN"/>
        </w:rPr>
        <w:t xml:space="preserve"> 5V, 9V, or 12V DC.</w:t>
      </w:r>
    </w:p>
    <w:p w14:paraId="72E0F51E" w14:textId="77777777" w:rsidR="00B9578B" w:rsidRPr="00B9578B" w:rsidRDefault="00B9578B" w:rsidP="00B9578B">
      <w:pPr>
        <w:pStyle w:val="BodyText"/>
        <w:numPr>
          <w:ilvl w:val="1"/>
          <w:numId w:val="28"/>
        </w:numPr>
        <w:rPr>
          <w:b/>
          <w:bCs/>
          <w:sz w:val="28"/>
          <w:szCs w:val="28"/>
          <w:lang w:val="en-IN"/>
        </w:rPr>
      </w:pPr>
      <w:r w:rsidRPr="00B9578B">
        <w:rPr>
          <w:b/>
          <w:bCs/>
          <w:sz w:val="28"/>
          <w:szCs w:val="28"/>
          <w:lang w:val="en-IN"/>
        </w:rPr>
        <w:t>Current Rating: Sufficient to drive the load and the IC (e.g., 500mA).</w:t>
      </w:r>
    </w:p>
    <w:p w14:paraId="3B2874CA" w14:textId="77777777" w:rsidR="00B9578B" w:rsidRPr="00B9578B" w:rsidRDefault="00B9578B" w:rsidP="00B9578B">
      <w:pPr>
        <w:pStyle w:val="BodyText"/>
        <w:rPr>
          <w:b/>
          <w:bCs/>
          <w:sz w:val="28"/>
          <w:szCs w:val="28"/>
          <w:lang w:val="en-IN"/>
        </w:rPr>
      </w:pPr>
      <w:r w:rsidRPr="00B9578B">
        <w:rPr>
          <w:b/>
          <w:bCs/>
          <w:sz w:val="28"/>
          <w:szCs w:val="28"/>
          <w:lang w:val="en-IN"/>
        </w:rPr>
        <w:t>7. Output Load:</w:t>
      </w:r>
    </w:p>
    <w:p w14:paraId="1A152AA6" w14:textId="77777777" w:rsidR="00B9578B" w:rsidRPr="00B9578B" w:rsidRDefault="00B9578B" w:rsidP="00B9578B">
      <w:pPr>
        <w:pStyle w:val="BodyText"/>
        <w:numPr>
          <w:ilvl w:val="0"/>
          <w:numId w:val="29"/>
        </w:numPr>
        <w:rPr>
          <w:b/>
          <w:bCs/>
          <w:sz w:val="28"/>
          <w:szCs w:val="28"/>
          <w:lang w:val="en-IN"/>
        </w:rPr>
      </w:pPr>
      <w:r w:rsidRPr="00B9578B">
        <w:rPr>
          <w:b/>
          <w:bCs/>
          <w:sz w:val="28"/>
          <w:szCs w:val="28"/>
          <w:lang w:val="en-IN"/>
        </w:rPr>
        <w:t>Types: Can be LEDs, relays, buzzers, etc.</w:t>
      </w:r>
    </w:p>
    <w:p w14:paraId="3911DDCC" w14:textId="77777777" w:rsidR="00B9578B" w:rsidRPr="00B9578B" w:rsidRDefault="00B9578B" w:rsidP="00B9578B">
      <w:pPr>
        <w:pStyle w:val="BodyText"/>
        <w:numPr>
          <w:ilvl w:val="0"/>
          <w:numId w:val="29"/>
        </w:numPr>
        <w:rPr>
          <w:b/>
          <w:bCs/>
          <w:sz w:val="28"/>
          <w:szCs w:val="28"/>
          <w:lang w:val="en-IN"/>
        </w:rPr>
      </w:pPr>
      <w:r w:rsidRPr="00B9578B">
        <w:rPr>
          <w:b/>
          <w:bCs/>
          <w:sz w:val="28"/>
          <w:szCs w:val="28"/>
          <w:lang w:val="en-IN"/>
        </w:rPr>
        <w:t>Specifications:</w:t>
      </w:r>
    </w:p>
    <w:p w14:paraId="7D76BD7D" w14:textId="77777777" w:rsidR="00B9578B" w:rsidRPr="00B9578B" w:rsidRDefault="00B9578B" w:rsidP="00B9578B">
      <w:pPr>
        <w:pStyle w:val="BodyText"/>
        <w:numPr>
          <w:ilvl w:val="1"/>
          <w:numId w:val="29"/>
        </w:numPr>
        <w:rPr>
          <w:b/>
          <w:bCs/>
          <w:sz w:val="28"/>
          <w:szCs w:val="28"/>
          <w:lang w:val="en-IN"/>
        </w:rPr>
      </w:pPr>
      <w:r w:rsidRPr="00B9578B">
        <w:rPr>
          <w:b/>
          <w:bCs/>
          <w:sz w:val="28"/>
          <w:szCs w:val="28"/>
          <w:lang w:val="en-IN"/>
        </w:rPr>
        <w:t>Ensure the load is within the output current capability of the NE555P (200mA maximum).</w:t>
      </w:r>
    </w:p>
    <w:p w14:paraId="0AD63BCC" w14:textId="77777777" w:rsidR="00C2197C" w:rsidRDefault="00C2197C" w:rsidP="008E0D59">
      <w:pPr>
        <w:pStyle w:val="BodyText"/>
        <w:rPr>
          <w:sz w:val="22"/>
          <w:szCs w:val="22"/>
          <w:lang w:val="en-IN"/>
        </w:rPr>
      </w:pPr>
    </w:p>
    <w:p w14:paraId="02F1B4E8" w14:textId="77777777" w:rsidR="008E0D59" w:rsidRDefault="008E0D59" w:rsidP="008E0D59">
      <w:pPr>
        <w:pStyle w:val="BodyText"/>
        <w:rPr>
          <w:sz w:val="22"/>
          <w:szCs w:val="22"/>
          <w:lang w:val="en-IN"/>
        </w:rPr>
      </w:pPr>
    </w:p>
    <w:p w14:paraId="13D39DA1" w14:textId="77777777" w:rsidR="008E0D59" w:rsidRDefault="008E0D59" w:rsidP="008E0D59">
      <w:pPr>
        <w:pStyle w:val="BodyText"/>
        <w:rPr>
          <w:sz w:val="22"/>
          <w:szCs w:val="22"/>
          <w:lang w:val="en-IN"/>
        </w:rPr>
      </w:pPr>
    </w:p>
    <w:p w14:paraId="5F9D2E43" w14:textId="2BE787D5" w:rsidR="008E0D59" w:rsidRDefault="006C64CE" w:rsidP="008E0D59">
      <w:pPr>
        <w:pStyle w:val="BodyText"/>
        <w:rPr>
          <w:b/>
          <w:bCs/>
          <w:sz w:val="28"/>
          <w:szCs w:val="28"/>
          <w:lang w:val="en-IN"/>
        </w:rPr>
      </w:pPr>
      <w:r w:rsidRPr="006C64CE">
        <w:rPr>
          <w:b/>
          <w:bCs/>
          <w:sz w:val="28"/>
          <w:szCs w:val="28"/>
          <w:lang w:val="en-IN"/>
        </w:rPr>
        <w:t>DESIGN PROCESS: -</w:t>
      </w:r>
    </w:p>
    <w:p w14:paraId="3D8CA2BA" w14:textId="48DE8674" w:rsidR="006C64CE" w:rsidRDefault="006C64CE" w:rsidP="008E0D59">
      <w:pPr>
        <w:pStyle w:val="BodyText"/>
        <w:rPr>
          <w:b/>
          <w:bCs/>
          <w:sz w:val="28"/>
          <w:szCs w:val="28"/>
          <w:lang w:val="en-IN"/>
        </w:rPr>
      </w:pPr>
    </w:p>
    <w:p w14:paraId="08717FAF" w14:textId="20BC8233" w:rsidR="006C64CE" w:rsidRDefault="006C64CE" w:rsidP="00B9578B">
      <w:pPr>
        <w:pStyle w:val="BodyText"/>
        <w:numPr>
          <w:ilvl w:val="0"/>
          <w:numId w:val="35"/>
        </w:numPr>
        <w:rPr>
          <w:b/>
          <w:bCs/>
          <w:sz w:val="28"/>
          <w:szCs w:val="28"/>
          <w:lang w:val="en-IN"/>
        </w:rPr>
      </w:pPr>
      <w:r>
        <w:rPr>
          <w:b/>
          <w:bCs/>
          <w:sz w:val="28"/>
          <w:szCs w:val="28"/>
          <w:lang w:val="en-IN"/>
        </w:rPr>
        <w:t>Schematic Design-</w:t>
      </w:r>
    </w:p>
    <w:p w14:paraId="0C9DE73B" w14:textId="77777777" w:rsidR="00B9578B" w:rsidRDefault="00B9578B" w:rsidP="00B9578B">
      <w:pPr>
        <w:pStyle w:val="BodyText"/>
        <w:ind w:left="720"/>
        <w:rPr>
          <w:b/>
          <w:bCs/>
          <w:sz w:val="28"/>
          <w:szCs w:val="28"/>
          <w:lang w:val="en-IN"/>
        </w:rPr>
      </w:pPr>
    </w:p>
    <w:p w14:paraId="499ACB88" w14:textId="4A5324F6" w:rsidR="00B9578B" w:rsidRPr="00B9578B" w:rsidRDefault="00B9578B" w:rsidP="00B9578B">
      <w:pPr>
        <w:pStyle w:val="BodyText"/>
        <w:rPr>
          <w:lang w:val="en-IN"/>
        </w:rPr>
      </w:pPr>
      <w:proofErr w:type="gramStart"/>
      <w:r w:rsidRPr="00B9578B">
        <w:rPr>
          <w:lang w:val="en-IN"/>
        </w:rPr>
        <w:t xml:space="preserve">  </w:t>
      </w:r>
      <w:r w:rsidRPr="00B9578B">
        <w:rPr>
          <w:b/>
          <w:bCs/>
          <w:lang w:val="en-IN"/>
        </w:rPr>
        <w:t>Power</w:t>
      </w:r>
      <w:proofErr w:type="gramEnd"/>
      <w:r w:rsidRPr="00B9578B">
        <w:rPr>
          <w:b/>
          <w:bCs/>
          <w:lang w:val="en-IN"/>
        </w:rPr>
        <w:t xml:space="preserve"> Supply Connections</w:t>
      </w:r>
      <w:r w:rsidRPr="00B9578B">
        <w:rPr>
          <w:lang w:val="en-IN"/>
        </w:rPr>
        <w:t>:</w:t>
      </w:r>
    </w:p>
    <w:p w14:paraId="752FF8DE" w14:textId="77777777" w:rsidR="00B9578B" w:rsidRPr="00B9578B" w:rsidRDefault="00B9578B" w:rsidP="00B9578B">
      <w:pPr>
        <w:pStyle w:val="BodyText"/>
        <w:numPr>
          <w:ilvl w:val="0"/>
          <w:numId w:val="30"/>
        </w:numPr>
        <w:rPr>
          <w:lang w:val="en-IN"/>
        </w:rPr>
      </w:pPr>
      <w:r w:rsidRPr="00B9578B">
        <w:rPr>
          <w:lang w:val="en-IN"/>
        </w:rPr>
        <w:t>Connect the VCC pin (Pin 8) of the NE555P to the positive voltage rail.</w:t>
      </w:r>
    </w:p>
    <w:p w14:paraId="4C6B5030" w14:textId="77777777" w:rsidR="00B9578B" w:rsidRDefault="00B9578B" w:rsidP="00B9578B">
      <w:pPr>
        <w:pStyle w:val="BodyText"/>
        <w:numPr>
          <w:ilvl w:val="0"/>
          <w:numId w:val="30"/>
        </w:numPr>
        <w:rPr>
          <w:lang w:val="en-IN"/>
        </w:rPr>
      </w:pPr>
      <w:r w:rsidRPr="00B9578B">
        <w:rPr>
          <w:lang w:val="en-IN"/>
        </w:rPr>
        <w:t>Connect the GND pin (Pin 1) to the ground rail.</w:t>
      </w:r>
    </w:p>
    <w:p w14:paraId="4E19A573" w14:textId="77777777" w:rsidR="00B9578B" w:rsidRPr="00B9578B" w:rsidRDefault="00B9578B" w:rsidP="00B9578B">
      <w:pPr>
        <w:pStyle w:val="BodyText"/>
        <w:ind w:left="720"/>
        <w:rPr>
          <w:lang w:val="en-IN"/>
        </w:rPr>
      </w:pPr>
    </w:p>
    <w:p w14:paraId="4B6EEACE" w14:textId="7932CE3A" w:rsidR="00B9578B" w:rsidRPr="00B9578B" w:rsidRDefault="00B9578B" w:rsidP="00B9578B">
      <w:pPr>
        <w:pStyle w:val="BodyText"/>
        <w:rPr>
          <w:lang w:val="en-IN"/>
        </w:rPr>
      </w:pPr>
      <w:proofErr w:type="gramStart"/>
      <w:r w:rsidRPr="00B9578B">
        <w:rPr>
          <w:lang w:val="en-IN"/>
        </w:rPr>
        <w:t xml:space="preserve">  </w:t>
      </w:r>
      <w:r w:rsidRPr="00B9578B">
        <w:rPr>
          <w:b/>
          <w:bCs/>
          <w:lang w:val="en-IN"/>
        </w:rPr>
        <w:t>Configure</w:t>
      </w:r>
      <w:proofErr w:type="gramEnd"/>
      <w:r w:rsidRPr="00B9578B">
        <w:rPr>
          <w:b/>
          <w:bCs/>
          <w:lang w:val="en-IN"/>
        </w:rPr>
        <w:t xml:space="preserve"> the Timer Mode</w:t>
      </w:r>
      <w:r w:rsidRPr="00B9578B">
        <w:rPr>
          <w:lang w:val="en-IN"/>
        </w:rPr>
        <w:t>:</w:t>
      </w:r>
    </w:p>
    <w:p w14:paraId="55DD3E42" w14:textId="77777777" w:rsidR="00B9578B" w:rsidRPr="00B9578B" w:rsidRDefault="00B9578B" w:rsidP="00B9578B">
      <w:pPr>
        <w:pStyle w:val="BodyText"/>
        <w:numPr>
          <w:ilvl w:val="0"/>
          <w:numId w:val="31"/>
        </w:numPr>
        <w:rPr>
          <w:lang w:val="en-IN"/>
        </w:rPr>
      </w:pPr>
      <w:r w:rsidRPr="00B9578B">
        <w:rPr>
          <w:lang w:val="en-IN"/>
        </w:rPr>
        <w:t xml:space="preserve">For </w:t>
      </w:r>
      <w:r w:rsidRPr="00B9578B">
        <w:rPr>
          <w:b/>
          <w:bCs/>
          <w:lang w:val="en-IN"/>
        </w:rPr>
        <w:t>Astable Mode</w:t>
      </w:r>
      <w:r w:rsidRPr="00B9578B">
        <w:rPr>
          <w:lang w:val="en-IN"/>
        </w:rPr>
        <w:t xml:space="preserve"> (continuous oscillation):</w:t>
      </w:r>
    </w:p>
    <w:p w14:paraId="23AA3D60" w14:textId="77777777" w:rsidR="00B9578B" w:rsidRPr="00B9578B" w:rsidRDefault="00B9578B" w:rsidP="00B9578B">
      <w:pPr>
        <w:pStyle w:val="BodyText"/>
        <w:numPr>
          <w:ilvl w:val="1"/>
          <w:numId w:val="31"/>
        </w:numPr>
        <w:rPr>
          <w:lang w:val="en-IN"/>
        </w:rPr>
      </w:pPr>
      <w:r w:rsidRPr="00B9578B">
        <w:rPr>
          <w:lang w:val="en-IN"/>
        </w:rPr>
        <w:t>Connect Pin 2 (TRIG) and Pin 6 (THR) together.</w:t>
      </w:r>
    </w:p>
    <w:p w14:paraId="550145B8" w14:textId="77777777" w:rsidR="00B9578B" w:rsidRPr="00B9578B" w:rsidRDefault="00B9578B" w:rsidP="00B9578B">
      <w:pPr>
        <w:pStyle w:val="BodyText"/>
        <w:numPr>
          <w:ilvl w:val="1"/>
          <w:numId w:val="31"/>
        </w:numPr>
        <w:rPr>
          <w:lang w:val="en-IN"/>
        </w:rPr>
      </w:pPr>
      <w:r w:rsidRPr="00B9578B">
        <w:rPr>
          <w:lang w:val="en-IN"/>
        </w:rPr>
        <w:t>Connect a resistor between VCC and Pin 7 (DISCH).</w:t>
      </w:r>
    </w:p>
    <w:p w14:paraId="2CDC8660" w14:textId="77777777" w:rsidR="00B9578B" w:rsidRPr="00B9578B" w:rsidRDefault="00B9578B" w:rsidP="00B9578B">
      <w:pPr>
        <w:pStyle w:val="BodyText"/>
        <w:numPr>
          <w:ilvl w:val="1"/>
          <w:numId w:val="31"/>
        </w:numPr>
        <w:rPr>
          <w:lang w:val="en-IN"/>
        </w:rPr>
      </w:pPr>
      <w:r w:rsidRPr="00B9578B">
        <w:rPr>
          <w:lang w:val="en-IN"/>
        </w:rPr>
        <w:t>Connect another resistor between Pin 7 and Pin 6/Pin 2.</w:t>
      </w:r>
    </w:p>
    <w:p w14:paraId="231BE53F" w14:textId="77777777" w:rsidR="00B9578B" w:rsidRDefault="00B9578B" w:rsidP="00B9578B">
      <w:pPr>
        <w:pStyle w:val="BodyText"/>
        <w:numPr>
          <w:ilvl w:val="1"/>
          <w:numId w:val="31"/>
        </w:numPr>
        <w:rPr>
          <w:lang w:val="en-IN"/>
        </w:rPr>
      </w:pPr>
      <w:r w:rsidRPr="00B9578B">
        <w:rPr>
          <w:lang w:val="en-IN"/>
        </w:rPr>
        <w:t>Connect a capacitor between Pin 6/Pin 2 and GND.</w:t>
      </w:r>
    </w:p>
    <w:p w14:paraId="6F55BCB0" w14:textId="77777777" w:rsidR="00B9578B" w:rsidRPr="00B9578B" w:rsidRDefault="00B9578B" w:rsidP="00B9578B">
      <w:pPr>
        <w:pStyle w:val="BodyText"/>
        <w:ind w:left="1440"/>
        <w:rPr>
          <w:lang w:val="en-IN"/>
        </w:rPr>
      </w:pPr>
    </w:p>
    <w:p w14:paraId="00366999" w14:textId="77777777" w:rsidR="00B9578B" w:rsidRPr="00B9578B" w:rsidRDefault="00B9578B" w:rsidP="00B9578B">
      <w:pPr>
        <w:pStyle w:val="BodyText"/>
        <w:numPr>
          <w:ilvl w:val="0"/>
          <w:numId w:val="31"/>
        </w:numPr>
        <w:rPr>
          <w:lang w:val="en-IN"/>
        </w:rPr>
      </w:pPr>
      <w:r w:rsidRPr="00B9578B">
        <w:rPr>
          <w:lang w:val="en-IN"/>
        </w:rPr>
        <w:t xml:space="preserve">For </w:t>
      </w:r>
      <w:r w:rsidRPr="00B9578B">
        <w:rPr>
          <w:b/>
          <w:bCs/>
          <w:lang w:val="en-IN"/>
        </w:rPr>
        <w:t>Monostable Mode</w:t>
      </w:r>
      <w:r w:rsidRPr="00B9578B">
        <w:rPr>
          <w:lang w:val="en-IN"/>
        </w:rPr>
        <w:t xml:space="preserve"> (single pulse):</w:t>
      </w:r>
    </w:p>
    <w:p w14:paraId="427DBF8A" w14:textId="77777777" w:rsidR="00B9578B" w:rsidRPr="00B9578B" w:rsidRDefault="00B9578B" w:rsidP="00B9578B">
      <w:pPr>
        <w:pStyle w:val="BodyText"/>
        <w:numPr>
          <w:ilvl w:val="1"/>
          <w:numId w:val="31"/>
        </w:numPr>
        <w:rPr>
          <w:lang w:val="en-IN"/>
        </w:rPr>
      </w:pPr>
      <w:r w:rsidRPr="00B9578B">
        <w:rPr>
          <w:lang w:val="en-IN"/>
        </w:rPr>
        <w:t>Connect a resistor between VCC and Pin 7 (DISCH).</w:t>
      </w:r>
    </w:p>
    <w:p w14:paraId="6D29EA5F" w14:textId="77777777" w:rsidR="00B9578B" w:rsidRPr="00B9578B" w:rsidRDefault="00B9578B" w:rsidP="00B9578B">
      <w:pPr>
        <w:pStyle w:val="BodyText"/>
        <w:numPr>
          <w:ilvl w:val="1"/>
          <w:numId w:val="31"/>
        </w:numPr>
        <w:rPr>
          <w:lang w:val="en-IN"/>
        </w:rPr>
      </w:pPr>
      <w:r w:rsidRPr="00B9578B">
        <w:rPr>
          <w:lang w:val="en-IN"/>
        </w:rPr>
        <w:t>Connect a capacitor between Pin 6 (THR) and GND.</w:t>
      </w:r>
    </w:p>
    <w:p w14:paraId="7C11338C" w14:textId="77777777" w:rsidR="00B9578B" w:rsidRPr="00B9578B" w:rsidRDefault="00B9578B" w:rsidP="00B9578B">
      <w:pPr>
        <w:pStyle w:val="BodyText"/>
        <w:numPr>
          <w:ilvl w:val="1"/>
          <w:numId w:val="31"/>
        </w:numPr>
        <w:rPr>
          <w:lang w:val="en-IN"/>
        </w:rPr>
      </w:pPr>
      <w:r w:rsidRPr="00B9578B">
        <w:rPr>
          <w:lang w:val="en-IN"/>
        </w:rPr>
        <w:t>Connect Pin 2 (TRIG) to a switch and to GND via a resistor.</w:t>
      </w:r>
    </w:p>
    <w:p w14:paraId="3AF37793" w14:textId="77777777" w:rsidR="00B9578B" w:rsidRDefault="00B9578B" w:rsidP="00B9578B">
      <w:pPr>
        <w:pStyle w:val="BodyText"/>
        <w:numPr>
          <w:ilvl w:val="1"/>
          <w:numId w:val="31"/>
        </w:numPr>
        <w:rPr>
          <w:lang w:val="en-IN"/>
        </w:rPr>
      </w:pPr>
      <w:r w:rsidRPr="00B9578B">
        <w:rPr>
          <w:lang w:val="en-IN"/>
        </w:rPr>
        <w:t>Connect Pin 4 (RESET) to VCC.</w:t>
      </w:r>
    </w:p>
    <w:p w14:paraId="46D35C34" w14:textId="77777777" w:rsidR="00B9578B" w:rsidRPr="00B9578B" w:rsidRDefault="00B9578B" w:rsidP="00B9578B">
      <w:pPr>
        <w:pStyle w:val="BodyText"/>
        <w:ind w:left="1440"/>
        <w:rPr>
          <w:lang w:val="en-IN"/>
        </w:rPr>
      </w:pPr>
    </w:p>
    <w:p w14:paraId="163EBDEA" w14:textId="0C5DA18D" w:rsidR="00B9578B" w:rsidRPr="00B9578B" w:rsidRDefault="00B9578B" w:rsidP="00B9578B">
      <w:pPr>
        <w:pStyle w:val="BodyText"/>
        <w:rPr>
          <w:lang w:val="en-IN"/>
        </w:rPr>
      </w:pPr>
      <w:proofErr w:type="gramStart"/>
      <w:r w:rsidRPr="00B9578B">
        <w:rPr>
          <w:lang w:val="en-IN"/>
        </w:rPr>
        <w:t xml:space="preserve">  </w:t>
      </w:r>
      <w:r w:rsidRPr="00B9578B">
        <w:rPr>
          <w:b/>
          <w:bCs/>
          <w:lang w:val="en-IN"/>
        </w:rPr>
        <w:t>Control</w:t>
      </w:r>
      <w:proofErr w:type="gramEnd"/>
      <w:r w:rsidRPr="00B9578B">
        <w:rPr>
          <w:b/>
          <w:bCs/>
          <w:lang w:val="en-IN"/>
        </w:rPr>
        <w:t xml:space="preserve"> and Timing Capacitors</w:t>
      </w:r>
      <w:r w:rsidRPr="00B9578B">
        <w:rPr>
          <w:lang w:val="en-IN"/>
        </w:rPr>
        <w:t>:</w:t>
      </w:r>
    </w:p>
    <w:p w14:paraId="717C729D" w14:textId="77777777" w:rsidR="00B9578B" w:rsidRDefault="00B9578B" w:rsidP="00B9578B">
      <w:pPr>
        <w:pStyle w:val="BodyText"/>
        <w:numPr>
          <w:ilvl w:val="0"/>
          <w:numId w:val="32"/>
        </w:numPr>
        <w:rPr>
          <w:lang w:val="en-IN"/>
        </w:rPr>
      </w:pPr>
      <w:r w:rsidRPr="00B9578B">
        <w:rPr>
          <w:lang w:val="en-IN"/>
        </w:rPr>
        <w:t>Connect a capacitor between Pin 5 (CV) and GND (typically 10nF).</w:t>
      </w:r>
    </w:p>
    <w:p w14:paraId="5FDB4E84" w14:textId="77777777" w:rsidR="00B9578B" w:rsidRPr="00B9578B" w:rsidRDefault="00B9578B" w:rsidP="00B9578B">
      <w:pPr>
        <w:pStyle w:val="BodyText"/>
        <w:numPr>
          <w:ilvl w:val="0"/>
          <w:numId w:val="32"/>
        </w:numPr>
        <w:rPr>
          <w:lang w:val="en-IN"/>
        </w:rPr>
      </w:pPr>
    </w:p>
    <w:p w14:paraId="4E45D36A" w14:textId="77777777" w:rsidR="00B9578B" w:rsidRPr="00B9578B" w:rsidRDefault="00B9578B" w:rsidP="00B9578B">
      <w:pPr>
        <w:pStyle w:val="BodyText"/>
        <w:rPr>
          <w:lang w:val="en-IN"/>
        </w:rPr>
      </w:pPr>
      <w:proofErr w:type="gramStart"/>
      <w:r w:rsidRPr="00B9578B">
        <w:rPr>
          <w:lang w:val="en-IN"/>
        </w:rPr>
        <w:t xml:space="preserve">  </w:t>
      </w:r>
      <w:r w:rsidRPr="00B9578B">
        <w:rPr>
          <w:b/>
          <w:bCs/>
          <w:lang w:val="en-IN"/>
        </w:rPr>
        <w:t>Output</w:t>
      </w:r>
      <w:proofErr w:type="gramEnd"/>
      <w:r w:rsidRPr="00B9578B">
        <w:rPr>
          <w:b/>
          <w:bCs/>
          <w:lang w:val="en-IN"/>
        </w:rPr>
        <w:t xml:space="preserve"> Configuration</w:t>
      </w:r>
      <w:r w:rsidRPr="00B9578B">
        <w:rPr>
          <w:lang w:val="en-IN"/>
        </w:rPr>
        <w:t>:</w:t>
      </w:r>
    </w:p>
    <w:p w14:paraId="67CC7660" w14:textId="77777777" w:rsidR="00B9578B" w:rsidRDefault="00B9578B" w:rsidP="00B9578B">
      <w:pPr>
        <w:pStyle w:val="BodyText"/>
        <w:numPr>
          <w:ilvl w:val="0"/>
          <w:numId w:val="33"/>
        </w:numPr>
        <w:rPr>
          <w:lang w:val="en-IN"/>
        </w:rPr>
      </w:pPr>
      <w:r w:rsidRPr="00B9578B">
        <w:rPr>
          <w:lang w:val="en-IN"/>
        </w:rPr>
        <w:t>Connect the load (e.g., LED with current-limiting resistor) to Pin 3 (OUT) and GND.</w:t>
      </w:r>
    </w:p>
    <w:p w14:paraId="2FB9F7A1" w14:textId="77777777" w:rsidR="00B9578B" w:rsidRPr="00B9578B" w:rsidRDefault="00B9578B" w:rsidP="00B9578B">
      <w:pPr>
        <w:pStyle w:val="BodyText"/>
        <w:numPr>
          <w:ilvl w:val="0"/>
          <w:numId w:val="33"/>
        </w:numPr>
        <w:rPr>
          <w:lang w:val="en-IN"/>
        </w:rPr>
      </w:pPr>
    </w:p>
    <w:p w14:paraId="29E63E28" w14:textId="77777777" w:rsidR="00B9578B" w:rsidRPr="00B9578B" w:rsidRDefault="00B9578B" w:rsidP="00B9578B">
      <w:pPr>
        <w:pStyle w:val="BodyText"/>
        <w:rPr>
          <w:lang w:val="en-IN"/>
        </w:rPr>
      </w:pPr>
      <w:proofErr w:type="gramStart"/>
      <w:r w:rsidRPr="00B9578B">
        <w:rPr>
          <w:lang w:val="en-IN"/>
        </w:rPr>
        <w:t xml:space="preserve">  </w:t>
      </w:r>
      <w:r w:rsidRPr="00B9578B">
        <w:rPr>
          <w:b/>
          <w:bCs/>
          <w:lang w:val="en-IN"/>
        </w:rPr>
        <w:t>Optional</w:t>
      </w:r>
      <w:proofErr w:type="gramEnd"/>
      <w:r w:rsidRPr="00B9578B">
        <w:rPr>
          <w:b/>
          <w:bCs/>
          <w:lang w:val="en-IN"/>
        </w:rPr>
        <w:t xml:space="preserve"> Diodes</w:t>
      </w:r>
      <w:r w:rsidRPr="00B9578B">
        <w:rPr>
          <w:lang w:val="en-IN"/>
        </w:rPr>
        <w:t>:</w:t>
      </w:r>
    </w:p>
    <w:p w14:paraId="00EB52FC" w14:textId="77777777" w:rsidR="00B9578B" w:rsidRPr="00B9578B" w:rsidRDefault="00B9578B" w:rsidP="00B9578B">
      <w:pPr>
        <w:pStyle w:val="BodyText"/>
        <w:numPr>
          <w:ilvl w:val="0"/>
          <w:numId w:val="34"/>
        </w:numPr>
        <w:rPr>
          <w:lang w:val="en-IN"/>
        </w:rPr>
      </w:pPr>
      <w:r w:rsidRPr="00B9578B">
        <w:rPr>
          <w:lang w:val="en-IN"/>
        </w:rPr>
        <w:t>Place diodes in the circuit to protect against reverse voltage or to shape the waveform as needed.</w:t>
      </w:r>
    </w:p>
    <w:p w14:paraId="3D37681C" w14:textId="77777777" w:rsidR="001474D2" w:rsidRPr="001474D2" w:rsidRDefault="001474D2" w:rsidP="001474D2">
      <w:pPr>
        <w:pStyle w:val="BodyText"/>
        <w:rPr>
          <w:lang w:val="en-IN"/>
        </w:rPr>
      </w:pPr>
    </w:p>
    <w:p w14:paraId="1B384396" w14:textId="4E2F6110" w:rsidR="006C64CE" w:rsidRDefault="006C64CE" w:rsidP="006C64CE">
      <w:pPr>
        <w:rPr>
          <w:b/>
          <w:bCs/>
          <w:sz w:val="28"/>
          <w:szCs w:val="28"/>
          <w:lang w:val="en-IN"/>
        </w:rPr>
      </w:pPr>
    </w:p>
    <w:p w14:paraId="15BDEA98" w14:textId="678A8BE9" w:rsidR="006C64CE" w:rsidRDefault="006C64CE" w:rsidP="006C64CE">
      <w:pPr>
        <w:rPr>
          <w:b/>
          <w:bCs/>
          <w:sz w:val="28"/>
          <w:szCs w:val="28"/>
          <w:lang w:val="en-IN"/>
        </w:rPr>
      </w:pPr>
    </w:p>
    <w:p w14:paraId="1CFF1C8F" w14:textId="4396430D" w:rsidR="006C64CE" w:rsidRDefault="006C64CE" w:rsidP="006C64CE">
      <w:pPr>
        <w:rPr>
          <w:b/>
          <w:bCs/>
          <w:sz w:val="28"/>
          <w:szCs w:val="28"/>
          <w:lang w:val="en-IN"/>
        </w:rPr>
      </w:pPr>
    </w:p>
    <w:p w14:paraId="0728A2DC" w14:textId="3F3B8CFE" w:rsidR="006C64CE" w:rsidRDefault="006C64CE" w:rsidP="006C64CE">
      <w:pPr>
        <w:rPr>
          <w:b/>
          <w:bCs/>
          <w:sz w:val="28"/>
          <w:szCs w:val="28"/>
          <w:lang w:val="en-IN"/>
        </w:rPr>
      </w:pPr>
    </w:p>
    <w:p w14:paraId="3F5FB9AB" w14:textId="7A77F44C" w:rsidR="006C64CE" w:rsidRDefault="006C64CE" w:rsidP="006C64CE">
      <w:pPr>
        <w:rPr>
          <w:b/>
          <w:bCs/>
          <w:sz w:val="28"/>
          <w:szCs w:val="28"/>
          <w:lang w:val="en-IN"/>
        </w:rPr>
      </w:pPr>
    </w:p>
    <w:p w14:paraId="74E3FA87" w14:textId="24C95A43" w:rsidR="001474D2" w:rsidRDefault="00B9578B" w:rsidP="006C64CE">
      <w:pPr>
        <w:rPr>
          <w:b/>
          <w:bCs/>
          <w:sz w:val="28"/>
          <w:szCs w:val="28"/>
          <w:lang w:val="en-IN"/>
        </w:rPr>
      </w:pPr>
      <w:r>
        <w:rPr>
          <w:b/>
          <w:bCs/>
          <w:noProof/>
          <w:sz w:val="28"/>
          <w:szCs w:val="28"/>
          <w:lang w:val="en-IN"/>
        </w:rPr>
        <w:drawing>
          <wp:inline distT="0" distB="0" distL="0" distR="0" wp14:anchorId="0133862B" wp14:editId="7921E7DF">
            <wp:extent cx="6819900" cy="4171950"/>
            <wp:effectExtent l="0" t="0" r="0" b="0"/>
            <wp:docPr id="186907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9900" cy="4171950"/>
                    </a:xfrm>
                    <a:prstGeom prst="rect">
                      <a:avLst/>
                    </a:prstGeom>
                    <a:noFill/>
                    <a:ln>
                      <a:noFill/>
                    </a:ln>
                  </pic:spPr>
                </pic:pic>
              </a:graphicData>
            </a:graphic>
          </wp:inline>
        </w:drawing>
      </w:r>
    </w:p>
    <w:p w14:paraId="7E5CDF95" w14:textId="77777777" w:rsidR="001474D2" w:rsidRDefault="001474D2" w:rsidP="006C64CE">
      <w:pPr>
        <w:rPr>
          <w:b/>
          <w:bCs/>
          <w:sz w:val="28"/>
          <w:szCs w:val="28"/>
          <w:lang w:val="en-IN"/>
        </w:rPr>
      </w:pPr>
    </w:p>
    <w:p w14:paraId="26745FB4" w14:textId="18EFE332" w:rsidR="006C64CE" w:rsidRDefault="006C64CE" w:rsidP="006C64CE">
      <w:pPr>
        <w:rPr>
          <w:b/>
          <w:bCs/>
          <w:sz w:val="28"/>
          <w:szCs w:val="28"/>
          <w:lang w:val="en-IN"/>
        </w:rPr>
      </w:pPr>
    </w:p>
    <w:p w14:paraId="38904938" w14:textId="77777777" w:rsidR="00E32BBF" w:rsidRDefault="00E32BBF" w:rsidP="006C64CE">
      <w:pPr>
        <w:rPr>
          <w:b/>
          <w:bCs/>
          <w:sz w:val="28"/>
          <w:szCs w:val="28"/>
          <w:lang w:val="en-IN"/>
        </w:rPr>
      </w:pPr>
    </w:p>
    <w:p w14:paraId="7BC6BAEE" w14:textId="77777777" w:rsidR="00E32BBF" w:rsidRDefault="00E32BBF" w:rsidP="006C64CE">
      <w:pPr>
        <w:rPr>
          <w:b/>
          <w:bCs/>
          <w:sz w:val="28"/>
          <w:szCs w:val="28"/>
          <w:lang w:val="en-IN"/>
        </w:rPr>
      </w:pPr>
    </w:p>
    <w:p w14:paraId="5EC0D63A" w14:textId="77777777" w:rsidR="00E32BBF" w:rsidRDefault="00E32BBF" w:rsidP="006C64CE">
      <w:pPr>
        <w:rPr>
          <w:b/>
          <w:bCs/>
          <w:sz w:val="28"/>
          <w:szCs w:val="28"/>
          <w:lang w:val="en-IN"/>
        </w:rPr>
      </w:pPr>
    </w:p>
    <w:p w14:paraId="45468F7E" w14:textId="77777777" w:rsidR="00E32BBF" w:rsidRDefault="00E32BBF" w:rsidP="006C64CE">
      <w:pPr>
        <w:rPr>
          <w:b/>
          <w:bCs/>
          <w:sz w:val="28"/>
          <w:szCs w:val="28"/>
          <w:lang w:val="en-IN"/>
        </w:rPr>
      </w:pPr>
    </w:p>
    <w:p w14:paraId="0F46EE63" w14:textId="5A3376C7" w:rsidR="006C64CE" w:rsidRDefault="006C64CE" w:rsidP="006C64CE">
      <w:pPr>
        <w:rPr>
          <w:b/>
          <w:bCs/>
          <w:sz w:val="28"/>
          <w:szCs w:val="28"/>
          <w:lang w:val="en-IN"/>
        </w:rPr>
      </w:pPr>
    </w:p>
    <w:p w14:paraId="57FC717B" w14:textId="77777777" w:rsidR="00E32BBF" w:rsidRDefault="00E32BBF" w:rsidP="006C64CE">
      <w:pPr>
        <w:rPr>
          <w:b/>
          <w:bCs/>
          <w:sz w:val="28"/>
          <w:szCs w:val="28"/>
          <w:lang w:val="en-IN"/>
        </w:rPr>
      </w:pPr>
    </w:p>
    <w:p w14:paraId="5166DE76" w14:textId="2885AC49" w:rsidR="00C720C6" w:rsidRDefault="00C720C6" w:rsidP="006C64CE">
      <w:pPr>
        <w:rPr>
          <w:b/>
          <w:bCs/>
          <w:sz w:val="28"/>
          <w:szCs w:val="28"/>
          <w:lang w:val="en-IN"/>
        </w:rPr>
      </w:pPr>
      <w:r>
        <w:rPr>
          <w:b/>
          <w:bCs/>
          <w:sz w:val="28"/>
          <w:szCs w:val="28"/>
          <w:lang w:val="en-IN"/>
        </w:rPr>
        <w:lastRenderedPageBreak/>
        <w:t>2. PCB LAYOUT:</w:t>
      </w:r>
    </w:p>
    <w:p w14:paraId="03B299A6" w14:textId="77777777" w:rsidR="00C720C6" w:rsidRDefault="00C720C6" w:rsidP="006C64CE">
      <w:pPr>
        <w:rPr>
          <w:b/>
          <w:bCs/>
          <w:sz w:val="28"/>
          <w:szCs w:val="28"/>
          <w:lang w:val="en-IN"/>
        </w:rPr>
      </w:pPr>
    </w:p>
    <w:p w14:paraId="622C57FA" w14:textId="77777777" w:rsidR="00C720C6" w:rsidRPr="00C720C6" w:rsidRDefault="00C720C6" w:rsidP="00C720C6">
      <w:pPr>
        <w:rPr>
          <w:b/>
          <w:bCs/>
          <w:sz w:val="24"/>
          <w:szCs w:val="24"/>
          <w:lang w:val="en-IN"/>
        </w:rPr>
      </w:pPr>
      <w:r w:rsidRPr="00C720C6">
        <w:rPr>
          <w:b/>
          <w:bCs/>
          <w:sz w:val="24"/>
          <w:szCs w:val="24"/>
          <w:lang w:val="en-IN"/>
        </w:rPr>
        <w:t>Component Placement</w:t>
      </w:r>
    </w:p>
    <w:p w14:paraId="5A380C07" w14:textId="77777777" w:rsidR="00C720C6" w:rsidRPr="00C720C6" w:rsidRDefault="00C720C6" w:rsidP="00D17421">
      <w:pPr>
        <w:numPr>
          <w:ilvl w:val="0"/>
          <w:numId w:val="13"/>
        </w:numPr>
        <w:rPr>
          <w:sz w:val="24"/>
          <w:szCs w:val="24"/>
          <w:lang w:val="en-IN"/>
        </w:rPr>
      </w:pPr>
      <w:r w:rsidRPr="00C720C6">
        <w:rPr>
          <w:sz w:val="24"/>
          <w:szCs w:val="24"/>
          <w:lang w:val="en-IN"/>
        </w:rPr>
        <w:t>Microcontroller: Positioned centrally to minimize trace lengths to all components, with I/O pins accessible for easy debugging.</w:t>
      </w:r>
    </w:p>
    <w:p w14:paraId="33324C33" w14:textId="753FB8BD" w:rsidR="00C720C6" w:rsidRPr="00C720C6" w:rsidRDefault="00C720C6" w:rsidP="00D17421">
      <w:pPr>
        <w:numPr>
          <w:ilvl w:val="0"/>
          <w:numId w:val="13"/>
        </w:numPr>
        <w:rPr>
          <w:sz w:val="24"/>
          <w:szCs w:val="24"/>
          <w:lang w:val="en-IN"/>
        </w:rPr>
      </w:pPr>
      <w:r w:rsidRPr="00C720C6">
        <w:rPr>
          <w:sz w:val="24"/>
          <w:szCs w:val="24"/>
          <w:lang w:val="en-IN"/>
        </w:rPr>
        <w:t xml:space="preserve">Power Circuit: Voltage regulator (if used) and capacitors are placed near the power input for stable voltage. </w:t>
      </w:r>
    </w:p>
    <w:p w14:paraId="02733580" w14:textId="36C43E30" w:rsidR="00C720C6" w:rsidRPr="001474D2" w:rsidRDefault="00C720C6" w:rsidP="00C9610D">
      <w:pPr>
        <w:numPr>
          <w:ilvl w:val="0"/>
          <w:numId w:val="13"/>
        </w:numPr>
        <w:rPr>
          <w:b/>
          <w:bCs/>
          <w:sz w:val="24"/>
          <w:szCs w:val="24"/>
          <w:lang w:val="en-IN"/>
        </w:rPr>
      </w:pPr>
      <w:r w:rsidRPr="001474D2">
        <w:rPr>
          <w:b/>
          <w:bCs/>
          <w:sz w:val="24"/>
          <w:szCs w:val="24"/>
          <w:lang w:val="en-IN"/>
        </w:rPr>
        <w:t>Trace Routing</w:t>
      </w:r>
    </w:p>
    <w:p w14:paraId="18D82214" w14:textId="2C1C74B7" w:rsidR="00C720C6" w:rsidRPr="00C720C6" w:rsidRDefault="00C720C6" w:rsidP="00D17421">
      <w:pPr>
        <w:numPr>
          <w:ilvl w:val="0"/>
          <w:numId w:val="14"/>
        </w:numPr>
        <w:rPr>
          <w:sz w:val="24"/>
          <w:szCs w:val="24"/>
          <w:lang w:val="en-IN"/>
        </w:rPr>
      </w:pPr>
      <w:r w:rsidRPr="00C720C6">
        <w:rPr>
          <w:sz w:val="24"/>
          <w:szCs w:val="24"/>
          <w:lang w:val="en-IN"/>
        </w:rPr>
        <w:t>Power and Ground Traces: Wide traces are used for Vcc and ground to handle current and reduce voltage drops. A ground plane under critical areas minimizes noise and stabilizes signals.</w:t>
      </w:r>
    </w:p>
    <w:p w14:paraId="36A0240C" w14:textId="77777777" w:rsidR="00C720C6" w:rsidRPr="00C720C6" w:rsidRDefault="00C720C6" w:rsidP="00D17421">
      <w:pPr>
        <w:numPr>
          <w:ilvl w:val="0"/>
          <w:numId w:val="14"/>
        </w:numPr>
        <w:rPr>
          <w:sz w:val="24"/>
          <w:szCs w:val="24"/>
          <w:lang w:val="en-IN"/>
        </w:rPr>
      </w:pPr>
      <w:r w:rsidRPr="00C720C6">
        <w:rPr>
          <w:sz w:val="24"/>
          <w:szCs w:val="24"/>
          <w:lang w:val="en-IN"/>
        </w:rPr>
        <w:t>Signal Traces: Short, direct traces are used to prevent interference. Signal lines are routed away from high-current traces.</w:t>
      </w:r>
    </w:p>
    <w:p w14:paraId="1A0256CF" w14:textId="77777777" w:rsidR="00C720C6" w:rsidRPr="00C720C6" w:rsidRDefault="00C720C6" w:rsidP="00C720C6">
      <w:pPr>
        <w:rPr>
          <w:b/>
          <w:bCs/>
          <w:sz w:val="24"/>
          <w:szCs w:val="24"/>
          <w:lang w:val="en-IN"/>
        </w:rPr>
      </w:pPr>
      <w:r w:rsidRPr="00C720C6">
        <w:rPr>
          <w:b/>
          <w:bCs/>
          <w:sz w:val="24"/>
          <w:szCs w:val="24"/>
          <w:lang w:val="en-IN"/>
        </w:rPr>
        <w:t>Clearance and Spacing</w:t>
      </w:r>
    </w:p>
    <w:p w14:paraId="66C8F9D2" w14:textId="77777777" w:rsidR="00C720C6" w:rsidRPr="00C720C6" w:rsidRDefault="00C720C6" w:rsidP="00D17421">
      <w:pPr>
        <w:numPr>
          <w:ilvl w:val="0"/>
          <w:numId w:val="16"/>
        </w:numPr>
        <w:rPr>
          <w:sz w:val="24"/>
          <w:szCs w:val="24"/>
          <w:lang w:val="en-IN"/>
        </w:rPr>
      </w:pPr>
      <w:r w:rsidRPr="00C720C6">
        <w:rPr>
          <w:sz w:val="24"/>
          <w:szCs w:val="24"/>
          <w:lang w:val="en-IN"/>
        </w:rPr>
        <w:t>Standard clearances are maintained throughout for safe soldering and reliable operation, particularly around high-voltage and sensitive areas.</w:t>
      </w:r>
    </w:p>
    <w:p w14:paraId="4724D716" w14:textId="4677F645" w:rsidR="00C720C6" w:rsidRPr="00C720C6" w:rsidRDefault="00C720C6" w:rsidP="00C720C6">
      <w:pPr>
        <w:rPr>
          <w:b/>
          <w:bCs/>
          <w:sz w:val="24"/>
          <w:szCs w:val="24"/>
          <w:lang w:val="en-IN"/>
        </w:rPr>
      </w:pPr>
      <w:r w:rsidRPr="00C720C6">
        <w:rPr>
          <w:b/>
          <w:bCs/>
          <w:sz w:val="24"/>
          <w:szCs w:val="24"/>
          <w:lang w:val="en-IN"/>
        </w:rPr>
        <w:t>Thermal Management</w:t>
      </w:r>
    </w:p>
    <w:p w14:paraId="6B5C531D" w14:textId="77777777" w:rsidR="00C720C6" w:rsidRDefault="00C720C6" w:rsidP="00D17421">
      <w:pPr>
        <w:numPr>
          <w:ilvl w:val="0"/>
          <w:numId w:val="17"/>
        </w:numPr>
        <w:rPr>
          <w:sz w:val="24"/>
          <w:szCs w:val="24"/>
          <w:lang w:val="en-IN"/>
        </w:rPr>
      </w:pPr>
      <w:r w:rsidRPr="00C720C6">
        <w:rPr>
          <w:sz w:val="24"/>
          <w:szCs w:val="24"/>
          <w:lang w:val="en-IN"/>
        </w:rPr>
        <w:t>Sufficient spacing is given around the voltage regulator for passive heat dissipation, ensuring stable operation over time.</w:t>
      </w:r>
    </w:p>
    <w:p w14:paraId="08C0CB7A" w14:textId="77777777" w:rsidR="001474D2" w:rsidRDefault="001474D2" w:rsidP="001474D2">
      <w:pPr>
        <w:rPr>
          <w:sz w:val="24"/>
          <w:szCs w:val="24"/>
          <w:lang w:val="en-IN"/>
        </w:rPr>
      </w:pPr>
    </w:p>
    <w:p w14:paraId="3791256E" w14:textId="77777777" w:rsidR="001474D2" w:rsidRPr="00C720C6" w:rsidRDefault="001474D2" w:rsidP="001474D2">
      <w:pPr>
        <w:rPr>
          <w:sz w:val="24"/>
          <w:szCs w:val="24"/>
          <w:lang w:val="en-IN"/>
        </w:rPr>
      </w:pPr>
    </w:p>
    <w:p w14:paraId="4FED5D7F" w14:textId="11CADAF7" w:rsidR="00C720C6" w:rsidRPr="00C720C6" w:rsidRDefault="00C720C6" w:rsidP="00C720C6">
      <w:pPr>
        <w:rPr>
          <w:b/>
          <w:bCs/>
          <w:sz w:val="24"/>
          <w:szCs w:val="24"/>
          <w:lang w:val="en-IN"/>
        </w:rPr>
      </w:pPr>
      <w:r w:rsidRPr="00C720C6">
        <w:rPr>
          <w:b/>
          <w:bCs/>
          <w:sz w:val="24"/>
          <w:szCs w:val="24"/>
          <w:lang w:val="en-IN"/>
        </w:rPr>
        <w:t>Design for Assembly and Debugging</w:t>
      </w:r>
    </w:p>
    <w:p w14:paraId="6028A295" w14:textId="4A978018" w:rsidR="00C720C6" w:rsidRPr="00C720C6" w:rsidRDefault="00C720C6" w:rsidP="00D17421">
      <w:pPr>
        <w:numPr>
          <w:ilvl w:val="0"/>
          <w:numId w:val="18"/>
        </w:numPr>
        <w:rPr>
          <w:sz w:val="24"/>
          <w:szCs w:val="24"/>
          <w:lang w:val="en-IN"/>
        </w:rPr>
      </w:pPr>
      <w:r w:rsidRPr="00C720C6">
        <w:rPr>
          <w:sz w:val="24"/>
          <w:szCs w:val="24"/>
          <w:lang w:val="en-IN"/>
        </w:rPr>
        <w:t>Components are arranged to allow easy access to the programming header, debugging LEDs, and other critical points. The status LED is visible for quick feedback on board status.</w:t>
      </w:r>
    </w:p>
    <w:p w14:paraId="6B9FE768" w14:textId="77777777" w:rsidR="001474D2" w:rsidRDefault="001474D2" w:rsidP="00C720C6">
      <w:pPr>
        <w:rPr>
          <w:sz w:val="24"/>
          <w:szCs w:val="24"/>
          <w:lang w:val="en-IN"/>
        </w:rPr>
      </w:pPr>
    </w:p>
    <w:p w14:paraId="184EA65E" w14:textId="30005D56" w:rsidR="001474D2" w:rsidRPr="00C720C6" w:rsidRDefault="00B91731" w:rsidP="00C720C6">
      <w:pPr>
        <w:rPr>
          <w:sz w:val="24"/>
          <w:szCs w:val="24"/>
          <w:lang w:val="en-IN"/>
        </w:rPr>
      </w:pPr>
      <w:r>
        <w:rPr>
          <w:b/>
          <w:bCs/>
          <w:noProof/>
          <w:sz w:val="28"/>
          <w:szCs w:val="28"/>
          <w:lang w:val="en-IN"/>
        </w:rPr>
        <w:drawing>
          <wp:inline distT="0" distB="0" distL="0" distR="0" wp14:anchorId="19098615" wp14:editId="4E44808B">
            <wp:extent cx="6105067" cy="4013200"/>
            <wp:effectExtent l="0" t="0" r="0" b="6350"/>
            <wp:docPr id="536186527" name="Picture 4"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6527" name="Picture 4" descr="A computer screen shot of a circuit boar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231" cy="4019224"/>
                    </a:xfrm>
                    <a:prstGeom prst="rect">
                      <a:avLst/>
                    </a:prstGeom>
                    <a:noFill/>
                    <a:ln>
                      <a:noFill/>
                    </a:ln>
                  </pic:spPr>
                </pic:pic>
              </a:graphicData>
            </a:graphic>
          </wp:inline>
        </w:drawing>
      </w:r>
    </w:p>
    <w:p w14:paraId="731D65FC" w14:textId="28571309" w:rsidR="00C720C6" w:rsidRDefault="00C720C6" w:rsidP="006C64CE">
      <w:pPr>
        <w:rPr>
          <w:b/>
          <w:bCs/>
          <w:sz w:val="28"/>
          <w:szCs w:val="28"/>
          <w:lang w:val="en-IN"/>
        </w:rPr>
      </w:pPr>
    </w:p>
    <w:p w14:paraId="5D4C4E91" w14:textId="77777777" w:rsidR="00C720C6" w:rsidRDefault="00C720C6">
      <w:pPr>
        <w:rPr>
          <w:sz w:val="28"/>
          <w:szCs w:val="28"/>
          <w:lang w:val="en-IN"/>
        </w:rPr>
      </w:pPr>
      <w:r>
        <w:rPr>
          <w:sz w:val="28"/>
          <w:szCs w:val="28"/>
          <w:lang w:val="en-IN"/>
        </w:rPr>
        <w:br w:type="page"/>
      </w:r>
    </w:p>
    <w:p w14:paraId="16221A1A" w14:textId="448B6FCC" w:rsidR="00C720C6" w:rsidRDefault="00E32BBF" w:rsidP="00C720C6">
      <w:pPr>
        <w:rPr>
          <w:b/>
          <w:bCs/>
          <w:sz w:val="28"/>
          <w:szCs w:val="28"/>
          <w:lang w:val="en-IN"/>
        </w:rPr>
      </w:pPr>
      <w:r>
        <w:rPr>
          <w:b/>
          <w:bCs/>
          <w:sz w:val="28"/>
          <w:szCs w:val="28"/>
          <w:lang w:val="en-IN"/>
        </w:rPr>
        <w:lastRenderedPageBreak/>
        <w:t>3</w:t>
      </w:r>
      <w:r w:rsidR="00C720C6" w:rsidRPr="00C720C6">
        <w:rPr>
          <w:b/>
          <w:bCs/>
          <w:sz w:val="28"/>
          <w:szCs w:val="28"/>
          <w:lang w:val="en-IN"/>
        </w:rPr>
        <w:t>. Assembly and Testing</w:t>
      </w:r>
    </w:p>
    <w:p w14:paraId="35501EC7" w14:textId="7E0E708F" w:rsidR="00C720C6" w:rsidRPr="00C720C6" w:rsidRDefault="00E32BBF" w:rsidP="00C720C6">
      <w:pPr>
        <w:rPr>
          <w:sz w:val="28"/>
          <w:szCs w:val="28"/>
          <w:lang w:val="en-IN"/>
        </w:rPr>
      </w:pPr>
      <w:r>
        <w:rPr>
          <w:b/>
          <w:bCs/>
          <w:sz w:val="28"/>
          <w:szCs w:val="28"/>
          <w:lang w:val="en-IN"/>
        </w:rPr>
        <w:t xml:space="preserve">    </w:t>
      </w:r>
      <w:r w:rsidR="00C720C6" w:rsidRPr="00C720C6">
        <w:rPr>
          <w:b/>
          <w:bCs/>
          <w:sz w:val="28"/>
          <w:szCs w:val="28"/>
          <w:lang w:val="en-IN"/>
        </w:rPr>
        <w:t>Component Placement and Soldering</w:t>
      </w:r>
    </w:p>
    <w:p w14:paraId="5DB98F22" w14:textId="77777777" w:rsidR="00C720C6" w:rsidRPr="00C720C6" w:rsidRDefault="00C720C6" w:rsidP="00D17421">
      <w:pPr>
        <w:numPr>
          <w:ilvl w:val="0"/>
          <w:numId w:val="19"/>
        </w:numPr>
        <w:rPr>
          <w:sz w:val="28"/>
          <w:szCs w:val="28"/>
          <w:lang w:val="en-IN"/>
        </w:rPr>
      </w:pPr>
      <w:r w:rsidRPr="00C720C6">
        <w:rPr>
          <w:sz w:val="28"/>
          <w:szCs w:val="28"/>
          <w:lang w:val="en-IN"/>
        </w:rPr>
        <w:t>After the PCB fabrication, components were carefully placed and soldered. Through-hole and surface-mount techniques were applied as required.</w:t>
      </w:r>
    </w:p>
    <w:p w14:paraId="32B4F933" w14:textId="219AF67B" w:rsidR="00C720C6" w:rsidRPr="00E32BBF" w:rsidRDefault="00C720C6" w:rsidP="00E32BBF">
      <w:pPr>
        <w:pStyle w:val="ListParagraph"/>
        <w:numPr>
          <w:ilvl w:val="0"/>
          <w:numId w:val="22"/>
        </w:numPr>
        <w:rPr>
          <w:sz w:val="28"/>
          <w:szCs w:val="28"/>
          <w:lang w:val="en-IN"/>
        </w:rPr>
      </w:pPr>
      <w:r w:rsidRPr="00E32BBF">
        <w:rPr>
          <w:b/>
          <w:bCs/>
          <w:sz w:val="28"/>
          <w:szCs w:val="28"/>
          <w:lang w:val="en-IN"/>
        </w:rPr>
        <w:t>Testing</w:t>
      </w:r>
    </w:p>
    <w:p w14:paraId="63C8D7F1" w14:textId="60ACB532" w:rsidR="00C720C6" w:rsidRPr="00C720C6" w:rsidRDefault="00F26D10" w:rsidP="00D17421">
      <w:pPr>
        <w:numPr>
          <w:ilvl w:val="0"/>
          <w:numId w:val="20"/>
        </w:numPr>
        <w:rPr>
          <w:sz w:val="28"/>
          <w:szCs w:val="28"/>
          <w:lang w:val="en-IN"/>
        </w:rPr>
      </w:pPr>
      <w:r>
        <w:rPr>
          <w:noProof/>
          <w:sz w:val="28"/>
          <w:szCs w:val="28"/>
          <w:lang w:val="en-IN"/>
        </w:rPr>
        <w:drawing>
          <wp:anchor distT="0" distB="0" distL="114300" distR="114300" simplePos="0" relativeHeight="251658250" behindDoc="0" locked="0" layoutInCell="1" allowOverlap="1" wp14:anchorId="3E51259F" wp14:editId="414E02EA">
            <wp:simplePos x="0" y="0"/>
            <wp:positionH relativeFrom="page">
              <wp:align>center</wp:align>
            </wp:positionH>
            <wp:positionV relativeFrom="page">
              <wp:posOffset>2083435</wp:posOffset>
            </wp:positionV>
            <wp:extent cx="2897832" cy="4841030"/>
            <wp:effectExtent l="0" t="0" r="0" b="0"/>
            <wp:wrapNone/>
            <wp:docPr id="139330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4717"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rot="16200000">
                      <a:off x="0" y="0"/>
                      <a:ext cx="2897832" cy="4841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0C6" w:rsidRPr="00C720C6">
        <w:rPr>
          <w:sz w:val="28"/>
          <w:szCs w:val="28"/>
          <w:lang w:val="en-IN"/>
        </w:rPr>
        <w:t>Initial testing involved verifying power supply stability and ensuring no short circuits.</w:t>
      </w:r>
    </w:p>
    <w:p w14:paraId="434DC2BE" w14:textId="644C5D85" w:rsidR="00E32BBF" w:rsidRDefault="00E32BBF" w:rsidP="00D17421">
      <w:pPr>
        <w:numPr>
          <w:ilvl w:val="0"/>
          <w:numId w:val="20"/>
        </w:numPr>
        <w:rPr>
          <w:sz w:val="28"/>
          <w:szCs w:val="28"/>
          <w:lang w:val="en-IN"/>
        </w:rPr>
      </w:pPr>
      <w:r>
        <w:rPr>
          <w:sz w:val="28"/>
          <w:szCs w:val="28"/>
          <w:lang w:val="en-IN"/>
        </w:rPr>
        <w:t>Controlling a DC motion of 12V or and LEDs of 12V by varying the potentiometer’s resistance.</w:t>
      </w:r>
    </w:p>
    <w:p w14:paraId="0E9AC23A" w14:textId="369D0424" w:rsidR="00C720C6" w:rsidRPr="00C720C6" w:rsidRDefault="00C720C6" w:rsidP="00D17421">
      <w:pPr>
        <w:numPr>
          <w:ilvl w:val="0"/>
          <w:numId w:val="20"/>
        </w:numPr>
        <w:rPr>
          <w:sz w:val="28"/>
          <w:szCs w:val="28"/>
          <w:lang w:val="en-IN"/>
        </w:rPr>
      </w:pPr>
      <w:r w:rsidRPr="00C720C6">
        <w:rPr>
          <w:sz w:val="28"/>
          <w:szCs w:val="28"/>
          <w:lang w:val="en-IN"/>
        </w:rPr>
        <w:t>Any issues found during testing, such as incorrect connections or component placement, were documented and rectified.</w:t>
      </w:r>
    </w:p>
    <w:p w14:paraId="1EDD1AB2" w14:textId="42D79380" w:rsidR="001F128B" w:rsidRDefault="001F128B" w:rsidP="006C64CE">
      <w:pPr>
        <w:rPr>
          <w:sz w:val="28"/>
          <w:szCs w:val="28"/>
          <w:lang w:val="en-IN"/>
        </w:rPr>
      </w:pPr>
    </w:p>
    <w:p w14:paraId="31232174" w14:textId="6CCE2765" w:rsidR="001F128B" w:rsidRDefault="001F128B" w:rsidP="006C64CE">
      <w:pPr>
        <w:rPr>
          <w:sz w:val="28"/>
          <w:szCs w:val="28"/>
          <w:lang w:val="en-IN"/>
        </w:rPr>
      </w:pPr>
    </w:p>
    <w:p w14:paraId="14D64760" w14:textId="2C848EF8" w:rsidR="001F128B" w:rsidRDefault="001F128B" w:rsidP="006C64CE">
      <w:pPr>
        <w:rPr>
          <w:sz w:val="28"/>
          <w:szCs w:val="28"/>
          <w:lang w:val="en-IN"/>
        </w:rPr>
      </w:pPr>
    </w:p>
    <w:p w14:paraId="03452FB2" w14:textId="47C97611" w:rsidR="001F128B" w:rsidRDefault="001F128B" w:rsidP="006C64CE">
      <w:pPr>
        <w:rPr>
          <w:sz w:val="28"/>
          <w:szCs w:val="28"/>
          <w:lang w:val="en-IN"/>
        </w:rPr>
      </w:pPr>
    </w:p>
    <w:p w14:paraId="06A4FDC2" w14:textId="12B2B3BD" w:rsidR="001F128B" w:rsidRDefault="001F128B" w:rsidP="006C64CE">
      <w:pPr>
        <w:rPr>
          <w:sz w:val="28"/>
          <w:szCs w:val="28"/>
          <w:lang w:val="en-IN"/>
        </w:rPr>
      </w:pPr>
    </w:p>
    <w:p w14:paraId="73911399" w14:textId="77777777" w:rsidR="001F128B" w:rsidRDefault="001F128B" w:rsidP="006C64CE">
      <w:pPr>
        <w:rPr>
          <w:sz w:val="28"/>
          <w:szCs w:val="28"/>
          <w:lang w:val="en-IN"/>
        </w:rPr>
      </w:pPr>
    </w:p>
    <w:p w14:paraId="4F5842A9" w14:textId="0F0406A3" w:rsidR="001F128B" w:rsidRDefault="001F128B" w:rsidP="006C64CE">
      <w:pPr>
        <w:rPr>
          <w:sz w:val="28"/>
          <w:szCs w:val="28"/>
          <w:lang w:val="en-IN"/>
        </w:rPr>
      </w:pPr>
    </w:p>
    <w:p w14:paraId="555A5DF6" w14:textId="48D26525" w:rsidR="001F128B" w:rsidRDefault="001F128B" w:rsidP="006C64CE">
      <w:pPr>
        <w:rPr>
          <w:sz w:val="28"/>
          <w:szCs w:val="28"/>
          <w:lang w:val="en-IN"/>
        </w:rPr>
      </w:pPr>
    </w:p>
    <w:p w14:paraId="7A466A4B" w14:textId="7B9824FF" w:rsidR="001F128B" w:rsidRDefault="001F128B" w:rsidP="006C64CE">
      <w:pPr>
        <w:rPr>
          <w:sz w:val="28"/>
          <w:szCs w:val="28"/>
          <w:lang w:val="en-IN"/>
        </w:rPr>
      </w:pPr>
    </w:p>
    <w:p w14:paraId="20294914" w14:textId="18A17269" w:rsidR="001F128B" w:rsidRDefault="001F128B" w:rsidP="006C64CE">
      <w:pPr>
        <w:rPr>
          <w:sz w:val="28"/>
          <w:szCs w:val="28"/>
          <w:lang w:val="en-IN"/>
        </w:rPr>
      </w:pPr>
    </w:p>
    <w:p w14:paraId="7A5AB3D2" w14:textId="276C626C" w:rsidR="00F26D10" w:rsidRDefault="00F26D10" w:rsidP="006C64CE">
      <w:pPr>
        <w:rPr>
          <w:sz w:val="28"/>
          <w:szCs w:val="28"/>
          <w:lang w:val="en-IN"/>
        </w:rPr>
      </w:pPr>
    </w:p>
    <w:p w14:paraId="54F2C04C" w14:textId="77777777" w:rsidR="00F26D10" w:rsidRDefault="00F26D10" w:rsidP="006C64CE">
      <w:pPr>
        <w:rPr>
          <w:sz w:val="28"/>
          <w:szCs w:val="28"/>
          <w:lang w:val="en-IN"/>
        </w:rPr>
      </w:pPr>
    </w:p>
    <w:p w14:paraId="36D450A1" w14:textId="77777777" w:rsidR="00F26D10" w:rsidRDefault="00F26D10" w:rsidP="006C64CE">
      <w:pPr>
        <w:rPr>
          <w:sz w:val="28"/>
          <w:szCs w:val="28"/>
          <w:lang w:val="en-IN"/>
        </w:rPr>
      </w:pPr>
    </w:p>
    <w:p w14:paraId="714CFFD7" w14:textId="77777777" w:rsidR="00F26D10" w:rsidRDefault="00F26D10" w:rsidP="006C64CE">
      <w:pPr>
        <w:rPr>
          <w:sz w:val="28"/>
          <w:szCs w:val="28"/>
          <w:lang w:val="en-IN"/>
        </w:rPr>
      </w:pPr>
    </w:p>
    <w:p w14:paraId="3C121F8A" w14:textId="77777777" w:rsidR="00F26D10" w:rsidRDefault="00F26D10" w:rsidP="006C64CE">
      <w:pPr>
        <w:rPr>
          <w:sz w:val="28"/>
          <w:szCs w:val="28"/>
          <w:lang w:val="en-IN"/>
        </w:rPr>
      </w:pPr>
    </w:p>
    <w:p w14:paraId="197C872E" w14:textId="595AA702" w:rsidR="00F26D10" w:rsidRDefault="00F26D10" w:rsidP="006C64CE">
      <w:pPr>
        <w:rPr>
          <w:sz w:val="28"/>
          <w:szCs w:val="28"/>
          <w:lang w:val="en-IN"/>
        </w:rPr>
      </w:pPr>
      <w:r>
        <w:rPr>
          <w:sz w:val="28"/>
          <w:szCs w:val="28"/>
          <w:lang w:val="en-IN"/>
        </w:rPr>
        <w:t xml:space="preserve"> </w:t>
      </w:r>
    </w:p>
    <w:p w14:paraId="122E9C29" w14:textId="5A66D9B0" w:rsidR="001F128B" w:rsidRDefault="00F26D10" w:rsidP="00F26D10">
      <w:pPr>
        <w:jc w:val="center"/>
        <w:rPr>
          <w:sz w:val="28"/>
          <w:szCs w:val="28"/>
          <w:lang w:val="en-IN"/>
        </w:rPr>
      </w:pPr>
      <w:r>
        <w:rPr>
          <w:noProof/>
          <w:sz w:val="28"/>
          <w:szCs w:val="28"/>
          <w:lang w:val="en-IN"/>
        </w:rPr>
        <w:drawing>
          <wp:inline distT="0" distB="0" distL="0" distR="0" wp14:anchorId="36BA0DE1" wp14:editId="6BA202B0">
            <wp:extent cx="4819650" cy="2670175"/>
            <wp:effectExtent l="0" t="0" r="0" b="0"/>
            <wp:docPr id="2146727288" name="Picture 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7288" name="Picture 3" descr="A close-up of a circuit boa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8407" cy="2680567"/>
                    </a:xfrm>
                    <a:prstGeom prst="rect">
                      <a:avLst/>
                    </a:prstGeom>
                  </pic:spPr>
                </pic:pic>
              </a:graphicData>
            </a:graphic>
          </wp:inline>
        </w:drawing>
      </w:r>
    </w:p>
    <w:sectPr w:rsidR="001F128B" w:rsidSect="00AD674B">
      <w:footerReference w:type="default" r:id="rId12"/>
      <w:pgSz w:w="12240" w:h="15840"/>
      <w:pgMar w:top="1360" w:right="90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31CA" w14:textId="77777777" w:rsidR="00C24DB5" w:rsidRDefault="00C24DB5">
      <w:r>
        <w:separator/>
      </w:r>
    </w:p>
  </w:endnote>
  <w:endnote w:type="continuationSeparator" w:id="0">
    <w:p w14:paraId="33FBCEB2" w14:textId="77777777" w:rsidR="00C24DB5" w:rsidRDefault="00C24DB5">
      <w:r>
        <w:continuationSeparator/>
      </w:r>
    </w:p>
  </w:endnote>
  <w:endnote w:type="continuationNotice" w:id="1">
    <w:p w14:paraId="40C5CB8D" w14:textId="77777777" w:rsidR="00C24DB5" w:rsidRDefault="00C24D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3D40" w14:textId="77777777" w:rsidR="00347E8A" w:rsidRDefault="00347E8A">
    <w:pPr>
      <w:pStyle w:val="BodyText"/>
      <w:spacing w:line="14" w:lineRule="auto"/>
      <w:rPr>
        <w:sz w:val="20"/>
      </w:rPr>
    </w:pPr>
    <w:r>
      <w:rPr>
        <w:noProof/>
      </w:rPr>
      <mc:AlternateContent>
        <mc:Choice Requires="wps">
          <w:drawing>
            <wp:anchor distT="0" distB="0" distL="114300" distR="114300" simplePos="0" relativeHeight="251658244" behindDoc="1" locked="0" layoutInCell="1" allowOverlap="1" wp14:anchorId="65FB7FDC" wp14:editId="7C650A90">
              <wp:simplePos x="0" y="0"/>
              <wp:positionH relativeFrom="page">
                <wp:posOffset>742315</wp:posOffset>
              </wp:positionH>
              <wp:positionV relativeFrom="page">
                <wp:posOffset>10201275</wp:posOffset>
              </wp:positionV>
              <wp:extent cx="6071870" cy="9525"/>
              <wp:effectExtent l="0" t="0" r="0" b="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1870" cy="9525"/>
                      </a:xfrm>
                      <a:prstGeom prst="rect">
                        <a:avLst/>
                      </a:prstGeom>
                      <a:solidFill>
                        <a:srgbClr val="D1D1D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55B01" id="Rectangle 160" o:spid="_x0000_s1026" style="position:absolute;margin-left:58.45pt;margin-top:803.25pt;width:478.1pt;height:.7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" fillcolor="#d1d1d1" stroked="f">
              <w10:wrap anchorx="page" anchory="page"/>
            </v:rect>
          </w:pict>
        </mc:Fallback>
      </mc:AlternateContent>
    </w:r>
    <w:r>
      <w:rPr>
        <w:noProof/>
      </w:rPr>
      <mc:AlternateContent>
        <mc:Choice Requires="wps">
          <w:drawing>
            <wp:anchor distT="0" distB="0" distL="114300" distR="114300" simplePos="0" relativeHeight="251658245" behindDoc="1" locked="0" layoutInCell="1" allowOverlap="1" wp14:anchorId="4B5328E1" wp14:editId="50540F3D">
              <wp:simplePos x="0" y="0"/>
              <wp:positionH relativeFrom="page">
                <wp:posOffset>6750685</wp:posOffset>
              </wp:positionH>
              <wp:positionV relativeFrom="page">
                <wp:posOffset>10268585</wp:posOffset>
              </wp:positionV>
              <wp:extent cx="85090" cy="137795"/>
              <wp:effectExtent l="0" t="0" r="0" b="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7BB3B" w14:textId="77777777" w:rsidR="00347E8A" w:rsidRDefault="00347E8A">
                          <w:pPr>
                            <w:spacing w:before="13"/>
                            <w:ind w:left="20"/>
                            <w:rPr>
                              <w:sz w:val="16"/>
                            </w:rPr>
                          </w:pPr>
                          <w:r>
                            <w:rPr>
                              <w:w w:val="105"/>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5328E1" id="_x0000_t202" coordsize="21600,21600" o:spt="202" path="m,l,21600r21600,l21600,xe">
              <v:stroke joinstyle="miter"/>
              <v:path gradientshapeok="t" o:connecttype="rect"/>
            </v:shapetype>
            <v:shape id="Text Box 159" o:spid="_x0000_s1026" type="#_x0000_t202" style="position:absolute;margin-left:531.55pt;margin-top:808.55pt;width:6.7pt;height:10.8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" filled="f" stroked="f">
              <v:textbox inset="0,0,0,0">
                <w:txbxContent>
                  <w:p w14:paraId="6C47BB3B" w14:textId="77777777" w:rsidR="00347E8A" w:rsidRDefault="00347E8A">
                    <w:pPr>
                      <w:spacing w:before="13"/>
                      <w:ind w:left="20"/>
                      <w:rPr>
                        <w:sz w:val="16"/>
                      </w:rPr>
                    </w:pPr>
                    <w:r>
                      <w:rPr>
                        <w:w w:val="105"/>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A1B9" w14:textId="77777777" w:rsidR="00C24DB5" w:rsidRDefault="00C24DB5">
      <w:r>
        <w:separator/>
      </w:r>
    </w:p>
  </w:footnote>
  <w:footnote w:type="continuationSeparator" w:id="0">
    <w:p w14:paraId="0F04B8A4" w14:textId="77777777" w:rsidR="00C24DB5" w:rsidRDefault="00C24DB5">
      <w:r>
        <w:continuationSeparator/>
      </w:r>
    </w:p>
  </w:footnote>
  <w:footnote w:type="continuationNotice" w:id="1">
    <w:p w14:paraId="0D853B36" w14:textId="77777777" w:rsidR="00C24DB5" w:rsidRDefault="00C24D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FBE"/>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3BA5"/>
    <w:multiLevelType w:val="multilevel"/>
    <w:tmpl w:val="F48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071"/>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F298C"/>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F0448"/>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5F20"/>
    <w:multiLevelType w:val="hybridMultilevel"/>
    <w:tmpl w:val="3CF04BB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6097E1E"/>
    <w:multiLevelType w:val="multilevel"/>
    <w:tmpl w:val="0CE4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A158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B693F"/>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E45CF"/>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B055A"/>
    <w:multiLevelType w:val="multilevel"/>
    <w:tmpl w:val="F8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0623E"/>
    <w:multiLevelType w:val="multilevel"/>
    <w:tmpl w:val="84F2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4355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B45C3"/>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A454F"/>
    <w:multiLevelType w:val="hybridMultilevel"/>
    <w:tmpl w:val="B1F80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A11310"/>
    <w:multiLevelType w:val="multilevel"/>
    <w:tmpl w:val="13DC3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83DAB"/>
    <w:multiLevelType w:val="hybridMultilevel"/>
    <w:tmpl w:val="3630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C05895"/>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401AC"/>
    <w:multiLevelType w:val="multilevel"/>
    <w:tmpl w:val="A44C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734C1"/>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46B68"/>
    <w:multiLevelType w:val="multilevel"/>
    <w:tmpl w:val="8C9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D6A9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D24E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C58EB"/>
    <w:multiLevelType w:val="hybridMultilevel"/>
    <w:tmpl w:val="8C3EA404"/>
    <w:lvl w:ilvl="0" w:tplc="68062568">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9F2FB7"/>
    <w:multiLevelType w:val="multilevel"/>
    <w:tmpl w:val="6F5EC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C4F5A"/>
    <w:multiLevelType w:val="hybridMultilevel"/>
    <w:tmpl w:val="EF4A74FC"/>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6" w15:restartNumberingAfterBreak="0">
    <w:nsid w:val="69732FCE"/>
    <w:multiLevelType w:val="multilevel"/>
    <w:tmpl w:val="4968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866C3"/>
    <w:multiLevelType w:val="hybridMultilevel"/>
    <w:tmpl w:val="2B56D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1FA4481"/>
    <w:multiLevelType w:val="multilevel"/>
    <w:tmpl w:val="8F4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C56D6"/>
    <w:multiLevelType w:val="multilevel"/>
    <w:tmpl w:val="5028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07E2A"/>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43B55"/>
    <w:multiLevelType w:val="hybridMultilevel"/>
    <w:tmpl w:val="C52239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3D50991"/>
    <w:multiLevelType w:val="hybridMultilevel"/>
    <w:tmpl w:val="6D420272"/>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3" w15:restartNumberingAfterBreak="0">
    <w:nsid w:val="788018AF"/>
    <w:multiLevelType w:val="multilevel"/>
    <w:tmpl w:val="29FC0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C746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86087">
    <w:abstractNumId w:val="25"/>
  </w:num>
  <w:num w:numId="2" w16cid:durableId="63721201">
    <w:abstractNumId w:val="5"/>
  </w:num>
  <w:num w:numId="3" w16cid:durableId="928540325">
    <w:abstractNumId w:val="16"/>
  </w:num>
  <w:num w:numId="4" w16cid:durableId="1078286033">
    <w:abstractNumId w:val="27"/>
  </w:num>
  <w:num w:numId="5" w16cid:durableId="597447301">
    <w:abstractNumId w:val="9"/>
  </w:num>
  <w:num w:numId="6" w16cid:durableId="1688217451">
    <w:abstractNumId w:val="32"/>
  </w:num>
  <w:num w:numId="7" w16cid:durableId="861167869">
    <w:abstractNumId w:val="22"/>
  </w:num>
  <w:num w:numId="8" w16cid:durableId="185871275">
    <w:abstractNumId w:val="3"/>
  </w:num>
  <w:num w:numId="9" w16cid:durableId="499658573">
    <w:abstractNumId w:val="2"/>
  </w:num>
  <w:num w:numId="10" w16cid:durableId="462584048">
    <w:abstractNumId w:val="17"/>
  </w:num>
  <w:num w:numId="11" w16cid:durableId="1648121171">
    <w:abstractNumId w:val="30"/>
  </w:num>
  <w:num w:numId="12" w16cid:durableId="1494026416">
    <w:abstractNumId w:val="7"/>
  </w:num>
  <w:num w:numId="13" w16cid:durableId="22489057">
    <w:abstractNumId w:val="19"/>
  </w:num>
  <w:num w:numId="14" w16cid:durableId="1694107708">
    <w:abstractNumId w:val="12"/>
  </w:num>
  <w:num w:numId="15" w16cid:durableId="1430470616">
    <w:abstractNumId w:val="8"/>
  </w:num>
  <w:num w:numId="16" w16cid:durableId="1178694113">
    <w:abstractNumId w:val="34"/>
  </w:num>
  <w:num w:numId="17" w16cid:durableId="2064862681">
    <w:abstractNumId w:val="4"/>
  </w:num>
  <w:num w:numId="18" w16cid:durableId="1476755057">
    <w:abstractNumId w:val="21"/>
  </w:num>
  <w:num w:numId="19" w16cid:durableId="222065728">
    <w:abstractNumId w:val="13"/>
  </w:num>
  <w:num w:numId="20" w16cid:durableId="1465150897">
    <w:abstractNumId w:val="0"/>
  </w:num>
  <w:num w:numId="21" w16cid:durableId="32001438">
    <w:abstractNumId w:val="31"/>
  </w:num>
  <w:num w:numId="22" w16cid:durableId="1487744841">
    <w:abstractNumId w:val="23"/>
  </w:num>
  <w:num w:numId="23" w16cid:durableId="1177696752">
    <w:abstractNumId w:val="33"/>
  </w:num>
  <w:num w:numId="24" w16cid:durableId="1689523833">
    <w:abstractNumId w:val="29"/>
  </w:num>
  <w:num w:numId="25" w16cid:durableId="959267244">
    <w:abstractNumId w:val="15"/>
  </w:num>
  <w:num w:numId="26" w16cid:durableId="1936205546">
    <w:abstractNumId w:val="11"/>
  </w:num>
  <w:num w:numId="27" w16cid:durableId="1847593455">
    <w:abstractNumId w:val="6"/>
  </w:num>
  <w:num w:numId="28" w16cid:durableId="2065710376">
    <w:abstractNumId w:val="24"/>
  </w:num>
  <w:num w:numId="29" w16cid:durableId="118769378">
    <w:abstractNumId w:val="26"/>
  </w:num>
  <w:num w:numId="30" w16cid:durableId="1544440371">
    <w:abstractNumId w:val="28"/>
  </w:num>
  <w:num w:numId="31" w16cid:durableId="1629583805">
    <w:abstractNumId w:val="18"/>
  </w:num>
  <w:num w:numId="32" w16cid:durableId="1839998367">
    <w:abstractNumId w:val="10"/>
  </w:num>
  <w:num w:numId="33" w16cid:durableId="1473643044">
    <w:abstractNumId w:val="1"/>
  </w:num>
  <w:num w:numId="34" w16cid:durableId="1354917915">
    <w:abstractNumId w:val="20"/>
  </w:num>
  <w:num w:numId="35" w16cid:durableId="1385252854">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1D"/>
    <w:rsid w:val="00005887"/>
    <w:rsid w:val="00006CD2"/>
    <w:rsid w:val="00012ACA"/>
    <w:rsid w:val="00053444"/>
    <w:rsid w:val="000746DC"/>
    <w:rsid w:val="00095A98"/>
    <w:rsid w:val="000C39B0"/>
    <w:rsid w:val="000E1A2D"/>
    <w:rsid w:val="000E7420"/>
    <w:rsid w:val="00112094"/>
    <w:rsid w:val="001474D2"/>
    <w:rsid w:val="001720BE"/>
    <w:rsid w:val="001F07AC"/>
    <w:rsid w:val="001F128B"/>
    <w:rsid w:val="002176AB"/>
    <w:rsid w:val="00222519"/>
    <w:rsid w:val="00243132"/>
    <w:rsid w:val="0025003C"/>
    <w:rsid w:val="002579B7"/>
    <w:rsid w:val="00297BE3"/>
    <w:rsid w:val="002D774F"/>
    <w:rsid w:val="002F257E"/>
    <w:rsid w:val="00303B8E"/>
    <w:rsid w:val="00304337"/>
    <w:rsid w:val="00346026"/>
    <w:rsid w:val="00347E8A"/>
    <w:rsid w:val="003732A3"/>
    <w:rsid w:val="00392DFC"/>
    <w:rsid w:val="003B2F76"/>
    <w:rsid w:val="003D5208"/>
    <w:rsid w:val="003E4396"/>
    <w:rsid w:val="00411388"/>
    <w:rsid w:val="0043608A"/>
    <w:rsid w:val="0044097A"/>
    <w:rsid w:val="00456B1C"/>
    <w:rsid w:val="004916F1"/>
    <w:rsid w:val="004E38B5"/>
    <w:rsid w:val="00502DD5"/>
    <w:rsid w:val="00521B7B"/>
    <w:rsid w:val="0052476A"/>
    <w:rsid w:val="00530A4B"/>
    <w:rsid w:val="00532440"/>
    <w:rsid w:val="005A3514"/>
    <w:rsid w:val="005A7301"/>
    <w:rsid w:val="005E11DF"/>
    <w:rsid w:val="005E7AAC"/>
    <w:rsid w:val="00615B0F"/>
    <w:rsid w:val="00621381"/>
    <w:rsid w:val="00623FEE"/>
    <w:rsid w:val="006402F2"/>
    <w:rsid w:val="006C3D3F"/>
    <w:rsid w:val="006C64CE"/>
    <w:rsid w:val="006E0979"/>
    <w:rsid w:val="006F5830"/>
    <w:rsid w:val="006F615E"/>
    <w:rsid w:val="00715F86"/>
    <w:rsid w:val="0076521E"/>
    <w:rsid w:val="007823E1"/>
    <w:rsid w:val="007A1C9A"/>
    <w:rsid w:val="007A7744"/>
    <w:rsid w:val="007B1022"/>
    <w:rsid w:val="007C2FA0"/>
    <w:rsid w:val="007C3CD3"/>
    <w:rsid w:val="007F0064"/>
    <w:rsid w:val="00812A08"/>
    <w:rsid w:val="00830120"/>
    <w:rsid w:val="008E0D59"/>
    <w:rsid w:val="008E4D64"/>
    <w:rsid w:val="00902CAB"/>
    <w:rsid w:val="00930A1D"/>
    <w:rsid w:val="00943F51"/>
    <w:rsid w:val="0095067F"/>
    <w:rsid w:val="00951CCF"/>
    <w:rsid w:val="009B7EA3"/>
    <w:rsid w:val="009F085C"/>
    <w:rsid w:val="00A21473"/>
    <w:rsid w:val="00A23B64"/>
    <w:rsid w:val="00A24803"/>
    <w:rsid w:val="00A46369"/>
    <w:rsid w:val="00A702A6"/>
    <w:rsid w:val="00A70D0F"/>
    <w:rsid w:val="00A851EE"/>
    <w:rsid w:val="00A92A10"/>
    <w:rsid w:val="00AC05C6"/>
    <w:rsid w:val="00AD56E7"/>
    <w:rsid w:val="00AD652A"/>
    <w:rsid w:val="00AD674B"/>
    <w:rsid w:val="00B20A1D"/>
    <w:rsid w:val="00B26D99"/>
    <w:rsid w:val="00B37547"/>
    <w:rsid w:val="00B91731"/>
    <w:rsid w:val="00B9578B"/>
    <w:rsid w:val="00BB526A"/>
    <w:rsid w:val="00BF2A76"/>
    <w:rsid w:val="00C03EA2"/>
    <w:rsid w:val="00C14B39"/>
    <w:rsid w:val="00C2197C"/>
    <w:rsid w:val="00C24DB5"/>
    <w:rsid w:val="00C53FF5"/>
    <w:rsid w:val="00C64CD7"/>
    <w:rsid w:val="00C707AC"/>
    <w:rsid w:val="00C70808"/>
    <w:rsid w:val="00C720C6"/>
    <w:rsid w:val="00CA6EAD"/>
    <w:rsid w:val="00CE7DD2"/>
    <w:rsid w:val="00CF72AB"/>
    <w:rsid w:val="00D168DA"/>
    <w:rsid w:val="00D17421"/>
    <w:rsid w:val="00D233A8"/>
    <w:rsid w:val="00D353DF"/>
    <w:rsid w:val="00D6235B"/>
    <w:rsid w:val="00D65172"/>
    <w:rsid w:val="00D677D4"/>
    <w:rsid w:val="00D7683A"/>
    <w:rsid w:val="00D81E6C"/>
    <w:rsid w:val="00D94644"/>
    <w:rsid w:val="00D95075"/>
    <w:rsid w:val="00DC6F67"/>
    <w:rsid w:val="00DD1779"/>
    <w:rsid w:val="00E32BBF"/>
    <w:rsid w:val="00E42B2C"/>
    <w:rsid w:val="00E5112A"/>
    <w:rsid w:val="00E627C6"/>
    <w:rsid w:val="00E85C99"/>
    <w:rsid w:val="00EB3E92"/>
    <w:rsid w:val="00EC3364"/>
    <w:rsid w:val="00EE0725"/>
    <w:rsid w:val="00F02828"/>
    <w:rsid w:val="00F17D50"/>
    <w:rsid w:val="00F26D10"/>
    <w:rsid w:val="00F32E20"/>
    <w:rsid w:val="00F52041"/>
    <w:rsid w:val="00F6234E"/>
    <w:rsid w:val="00F81E21"/>
    <w:rsid w:val="00FA1390"/>
    <w:rsid w:val="00FB246A"/>
    <w:rsid w:val="00FC5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4971C"/>
  <w15:docId w15:val="{D0BF5B1E-31F2-4406-96C0-3E16F37D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ind w:left="556"/>
      <w:jc w:val="center"/>
      <w:outlineLvl w:val="0"/>
    </w:pPr>
    <w:rPr>
      <w:b/>
      <w:bCs/>
      <w:sz w:val="28"/>
      <w:szCs w:val="28"/>
      <w:u w:val="single" w:color="000000"/>
    </w:rPr>
  </w:style>
  <w:style w:type="paragraph" w:styleId="Heading2">
    <w:name w:val="heading 2"/>
    <w:basedOn w:val="Normal"/>
    <w:uiPriority w:val="1"/>
    <w:qFormat/>
    <w:pPr>
      <w:spacing w:before="70"/>
      <w:ind w:left="357"/>
      <w:jc w:val="center"/>
      <w:outlineLvl w:val="1"/>
    </w:pPr>
    <w:rPr>
      <w:b/>
      <w:bCs/>
      <w:sz w:val="28"/>
      <w:szCs w:val="28"/>
    </w:rPr>
  </w:style>
  <w:style w:type="paragraph" w:styleId="Heading3">
    <w:name w:val="heading 3"/>
    <w:basedOn w:val="Normal"/>
    <w:uiPriority w:val="1"/>
    <w:qFormat/>
    <w:pPr>
      <w:ind w:left="841"/>
      <w:outlineLvl w:val="2"/>
    </w:pPr>
    <w:rPr>
      <w:b/>
      <w:bCs/>
      <w:sz w:val="24"/>
      <w:szCs w:val="24"/>
    </w:rPr>
  </w:style>
  <w:style w:type="paragraph" w:styleId="Heading4">
    <w:name w:val="heading 4"/>
    <w:basedOn w:val="Normal"/>
    <w:uiPriority w:val="1"/>
    <w:qFormat/>
    <w:pPr>
      <w:ind w:left="8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39"/>
      <w:ind w:left="569"/>
      <w:jc w:val="center"/>
    </w:pPr>
    <w:rPr>
      <w:b/>
      <w:bCs/>
      <w:sz w:val="48"/>
      <w:szCs w:val="48"/>
    </w:rPr>
  </w:style>
  <w:style w:type="paragraph" w:styleId="ListParagraph">
    <w:name w:val="List Paragraph"/>
    <w:basedOn w:val="Normal"/>
    <w:uiPriority w:val="1"/>
    <w:qFormat/>
    <w:pPr>
      <w:ind w:left="120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03B8E"/>
    <w:pPr>
      <w:tabs>
        <w:tab w:val="center" w:pos="4680"/>
        <w:tab w:val="right" w:pos="9360"/>
      </w:tabs>
    </w:pPr>
  </w:style>
  <w:style w:type="character" w:customStyle="1" w:styleId="HeaderChar">
    <w:name w:val="Header Char"/>
    <w:basedOn w:val="DefaultParagraphFont"/>
    <w:link w:val="Header"/>
    <w:uiPriority w:val="99"/>
    <w:rsid w:val="00303B8E"/>
    <w:rPr>
      <w:rFonts w:ascii="Times New Roman" w:eastAsia="Times New Roman" w:hAnsi="Times New Roman" w:cs="Times New Roman"/>
    </w:rPr>
  </w:style>
  <w:style w:type="paragraph" w:styleId="Footer">
    <w:name w:val="footer"/>
    <w:basedOn w:val="Normal"/>
    <w:link w:val="FooterChar"/>
    <w:uiPriority w:val="99"/>
    <w:unhideWhenUsed/>
    <w:rsid w:val="00303B8E"/>
    <w:pPr>
      <w:tabs>
        <w:tab w:val="center" w:pos="4680"/>
        <w:tab w:val="right" w:pos="9360"/>
      </w:tabs>
    </w:pPr>
  </w:style>
  <w:style w:type="character" w:customStyle="1" w:styleId="FooterChar">
    <w:name w:val="Footer Char"/>
    <w:basedOn w:val="DefaultParagraphFont"/>
    <w:link w:val="Footer"/>
    <w:uiPriority w:val="99"/>
    <w:rsid w:val="00303B8E"/>
    <w:rPr>
      <w:rFonts w:ascii="Times New Roman" w:eastAsia="Times New Roman" w:hAnsi="Times New Roman" w:cs="Times New Roman"/>
    </w:rPr>
  </w:style>
  <w:style w:type="character" w:styleId="Strong">
    <w:name w:val="Strong"/>
    <w:basedOn w:val="DefaultParagraphFont"/>
    <w:uiPriority w:val="22"/>
    <w:qFormat/>
    <w:rsid w:val="00502D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501">
      <w:bodyDiv w:val="1"/>
      <w:marLeft w:val="0"/>
      <w:marRight w:val="0"/>
      <w:marTop w:val="0"/>
      <w:marBottom w:val="0"/>
      <w:divBdr>
        <w:top w:val="none" w:sz="0" w:space="0" w:color="auto"/>
        <w:left w:val="none" w:sz="0" w:space="0" w:color="auto"/>
        <w:bottom w:val="none" w:sz="0" w:space="0" w:color="auto"/>
        <w:right w:val="none" w:sz="0" w:space="0" w:color="auto"/>
      </w:divBdr>
    </w:div>
    <w:div w:id="47775944">
      <w:bodyDiv w:val="1"/>
      <w:marLeft w:val="0"/>
      <w:marRight w:val="0"/>
      <w:marTop w:val="0"/>
      <w:marBottom w:val="0"/>
      <w:divBdr>
        <w:top w:val="none" w:sz="0" w:space="0" w:color="auto"/>
        <w:left w:val="none" w:sz="0" w:space="0" w:color="auto"/>
        <w:bottom w:val="none" w:sz="0" w:space="0" w:color="auto"/>
        <w:right w:val="none" w:sz="0" w:space="0" w:color="auto"/>
      </w:divBdr>
    </w:div>
    <w:div w:id="100154777">
      <w:bodyDiv w:val="1"/>
      <w:marLeft w:val="0"/>
      <w:marRight w:val="0"/>
      <w:marTop w:val="0"/>
      <w:marBottom w:val="0"/>
      <w:divBdr>
        <w:top w:val="none" w:sz="0" w:space="0" w:color="auto"/>
        <w:left w:val="none" w:sz="0" w:space="0" w:color="auto"/>
        <w:bottom w:val="none" w:sz="0" w:space="0" w:color="auto"/>
        <w:right w:val="none" w:sz="0" w:space="0" w:color="auto"/>
      </w:divBdr>
    </w:div>
    <w:div w:id="134181205">
      <w:bodyDiv w:val="1"/>
      <w:marLeft w:val="0"/>
      <w:marRight w:val="0"/>
      <w:marTop w:val="0"/>
      <w:marBottom w:val="0"/>
      <w:divBdr>
        <w:top w:val="none" w:sz="0" w:space="0" w:color="auto"/>
        <w:left w:val="none" w:sz="0" w:space="0" w:color="auto"/>
        <w:bottom w:val="none" w:sz="0" w:space="0" w:color="auto"/>
        <w:right w:val="none" w:sz="0" w:space="0" w:color="auto"/>
      </w:divBdr>
    </w:div>
    <w:div w:id="150367475">
      <w:bodyDiv w:val="1"/>
      <w:marLeft w:val="0"/>
      <w:marRight w:val="0"/>
      <w:marTop w:val="0"/>
      <w:marBottom w:val="0"/>
      <w:divBdr>
        <w:top w:val="none" w:sz="0" w:space="0" w:color="auto"/>
        <w:left w:val="none" w:sz="0" w:space="0" w:color="auto"/>
        <w:bottom w:val="none" w:sz="0" w:space="0" w:color="auto"/>
        <w:right w:val="none" w:sz="0" w:space="0" w:color="auto"/>
      </w:divBdr>
    </w:div>
    <w:div w:id="172578508">
      <w:bodyDiv w:val="1"/>
      <w:marLeft w:val="0"/>
      <w:marRight w:val="0"/>
      <w:marTop w:val="0"/>
      <w:marBottom w:val="0"/>
      <w:divBdr>
        <w:top w:val="none" w:sz="0" w:space="0" w:color="auto"/>
        <w:left w:val="none" w:sz="0" w:space="0" w:color="auto"/>
        <w:bottom w:val="none" w:sz="0" w:space="0" w:color="auto"/>
        <w:right w:val="none" w:sz="0" w:space="0" w:color="auto"/>
      </w:divBdr>
    </w:div>
    <w:div w:id="240333760">
      <w:bodyDiv w:val="1"/>
      <w:marLeft w:val="0"/>
      <w:marRight w:val="0"/>
      <w:marTop w:val="0"/>
      <w:marBottom w:val="0"/>
      <w:divBdr>
        <w:top w:val="none" w:sz="0" w:space="0" w:color="auto"/>
        <w:left w:val="none" w:sz="0" w:space="0" w:color="auto"/>
        <w:bottom w:val="none" w:sz="0" w:space="0" w:color="auto"/>
        <w:right w:val="none" w:sz="0" w:space="0" w:color="auto"/>
      </w:divBdr>
    </w:div>
    <w:div w:id="402147207">
      <w:bodyDiv w:val="1"/>
      <w:marLeft w:val="0"/>
      <w:marRight w:val="0"/>
      <w:marTop w:val="0"/>
      <w:marBottom w:val="0"/>
      <w:divBdr>
        <w:top w:val="none" w:sz="0" w:space="0" w:color="auto"/>
        <w:left w:val="none" w:sz="0" w:space="0" w:color="auto"/>
        <w:bottom w:val="none" w:sz="0" w:space="0" w:color="auto"/>
        <w:right w:val="none" w:sz="0" w:space="0" w:color="auto"/>
      </w:divBdr>
    </w:div>
    <w:div w:id="450629620">
      <w:bodyDiv w:val="1"/>
      <w:marLeft w:val="0"/>
      <w:marRight w:val="0"/>
      <w:marTop w:val="0"/>
      <w:marBottom w:val="0"/>
      <w:divBdr>
        <w:top w:val="none" w:sz="0" w:space="0" w:color="auto"/>
        <w:left w:val="none" w:sz="0" w:space="0" w:color="auto"/>
        <w:bottom w:val="none" w:sz="0" w:space="0" w:color="auto"/>
        <w:right w:val="none" w:sz="0" w:space="0" w:color="auto"/>
      </w:divBdr>
    </w:div>
    <w:div w:id="850409145">
      <w:bodyDiv w:val="1"/>
      <w:marLeft w:val="0"/>
      <w:marRight w:val="0"/>
      <w:marTop w:val="0"/>
      <w:marBottom w:val="0"/>
      <w:divBdr>
        <w:top w:val="none" w:sz="0" w:space="0" w:color="auto"/>
        <w:left w:val="none" w:sz="0" w:space="0" w:color="auto"/>
        <w:bottom w:val="none" w:sz="0" w:space="0" w:color="auto"/>
        <w:right w:val="none" w:sz="0" w:space="0" w:color="auto"/>
      </w:divBdr>
    </w:div>
    <w:div w:id="944384791">
      <w:bodyDiv w:val="1"/>
      <w:marLeft w:val="0"/>
      <w:marRight w:val="0"/>
      <w:marTop w:val="0"/>
      <w:marBottom w:val="0"/>
      <w:divBdr>
        <w:top w:val="none" w:sz="0" w:space="0" w:color="auto"/>
        <w:left w:val="none" w:sz="0" w:space="0" w:color="auto"/>
        <w:bottom w:val="none" w:sz="0" w:space="0" w:color="auto"/>
        <w:right w:val="none" w:sz="0" w:space="0" w:color="auto"/>
      </w:divBdr>
    </w:div>
    <w:div w:id="1098257749">
      <w:bodyDiv w:val="1"/>
      <w:marLeft w:val="0"/>
      <w:marRight w:val="0"/>
      <w:marTop w:val="0"/>
      <w:marBottom w:val="0"/>
      <w:divBdr>
        <w:top w:val="none" w:sz="0" w:space="0" w:color="auto"/>
        <w:left w:val="none" w:sz="0" w:space="0" w:color="auto"/>
        <w:bottom w:val="none" w:sz="0" w:space="0" w:color="auto"/>
        <w:right w:val="none" w:sz="0" w:space="0" w:color="auto"/>
      </w:divBdr>
    </w:div>
    <w:div w:id="1221751000">
      <w:bodyDiv w:val="1"/>
      <w:marLeft w:val="0"/>
      <w:marRight w:val="0"/>
      <w:marTop w:val="0"/>
      <w:marBottom w:val="0"/>
      <w:divBdr>
        <w:top w:val="none" w:sz="0" w:space="0" w:color="auto"/>
        <w:left w:val="none" w:sz="0" w:space="0" w:color="auto"/>
        <w:bottom w:val="none" w:sz="0" w:space="0" w:color="auto"/>
        <w:right w:val="none" w:sz="0" w:space="0" w:color="auto"/>
      </w:divBdr>
    </w:div>
    <w:div w:id="1251619823">
      <w:bodyDiv w:val="1"/>
      <w:marLeft w:val="0"/>
      <w:marRight w:val="0"/>
      <w:marTop w:val="0"/>
      <w:marBottom w:val="0"/>
      <w:divBdr>
        <w:top w:val="none" w:sz="0" w:space="0" w:color="auto"/>
        <w:left w:val="none" w:sz="0" w:space="0" w:color="auto"/>
        <w:bottom w:val="none" w:sz="0" w:space="0" w:color="auto"/>
        <w:right w:val="none" w:sz="0" w:space="0" w:color="auto"/>
      </w:divBdr>
    </w:div>
    <w:div w:id="1348874158">
      <w:bodyDiv w:val="1"/>
      <w:marLeft w:val="0"/>
      <w:marRight w:val="0"/>
      <w:marTop w:val="0"/>
      <w:marBottom w:val="0"/>
      <w:divBdr>
        <w:top w:val="none" w:sz="0" w:space="0" w:color="auto"/>
        <w:left w:val="none" w:sz="0" w:space="0" w:color="auto"/>
        <w:bottom w:val="none" w:sz="0" w:space="0" w:color="auto"/>
        <w:right w:val="none" w:sz="0" w:space="0" w:color="auto"/>
      </w:divBdr>
    </w:div>
    <w:div w:id="1662195435">
      <w:bodyDiv w:val="1"/>
      <w:marLeft w:val="0"/>
      <w:marRight w:val="0"/>
      <w:marTop w:val="0"/>
      <w:marBottom w:val="0"/>
      <w:divBdr>
        <w:top w:val="none" w:sz="0" w:space="0" w:color="auto"/>
        <w:left w:val="none" w:sz="0" w:space="0" w:color="auto"/>
        <w:bottom w:val="none" w:sz="0" w:space="0" w:color="auto"/>
        <w:right w:val="none" w:sz="0" w:space="0" w:color="auto"/>
      </w:divBdr>
    </w:div>
    <w:div w:id="1763069142">
      <w:bodyDiv w:val="1"/>
      <w:marLeft w:val="0"/>
      <w:marRight w:val="0"/>
      <w:marTop w:val="0"/>
      <w:marBottom w:val="0"/>
      <w:divBdr>
        <w:top w:val="none" w:sz="0" w:space="0" w:color="auto"/>
        <w:left w:val="none" w:sz="0" w:space="0" w:color="auto"/>
        <w:bottom w:val="none" w:sz="0" w:space="0" w:color="auto"/>
        <w:right w:val="none" w:sz="0" w:space="0" w:color="auto"/>
      </w:divBdr>
    </w:div>
    <w:div w:id="1848054556">
      <w:bodyDiv w:val="1"/>
      <w:marLeft w:val="0"/>
      <w:marRight w:val="0"/>
      <w:marTop w:val="0"/>
      <w:marBottom w:val="0"/>
      <w:divBdr>
        <w:top w:val="none" w:sz="0" w:space="0" w:color="auto"/>
        <w:left w:val="none" w:sz="0" w:space="0" w:color="auto"/>
        <w:bottom w:val="none" w:sz="0" w:space="0" w:color="auto"/>
        <w:right w:val="none" w:sz="0" w:space="0" w:color="auto"/>
      </w:divBdr>
    </w:div>
    <w:div w:id="1857191614">
      <w:bodyDiv w:val="1"/>
      <w:marLeft w:val="0"/>
      <w:marRight w:val="0"/>
      <w:marTop w:val="0"/>
      <w:marBottom w:val="0"/>
      <w:divBdr>
        <w:top w:val="none" w:sz="0" w:space="0" w:color="auto"/>
        <w:left w:val="none" w:sz="0" w:space="0" w:color="auto"/>
        <w:bottom w:val="none" w:sz="0" w:space="0" w:color="auto"/>
        <w:right w:val="none" w:sz="0" w:space="0" w:color="auto"/>
      </w:divBdr>
    </w:div>
    <w:div w:id="2060469752">
      <w:bodyDiv w:val="1"/>
      <w:marLeft w:val="0"/>
      <w:marRight w:val="0"/>
      <w:marTop w:val="0"/>
      <w:marBottom w:val="0"/>
      <w:divBdr>
        <w:top w:val="none" w:sz="0" w:space="0" w:color="auto"/>
        <w:left w:val="none" w:sz="0" w:space="0" w:color="auto"/>
        <w:bottom w:val="none" w:sz="0" w:space="0" w:color="auto"/>
        <w:right w:val="none" w:sz="0" w:space="0" w:color="auto"/>
      </w:divBdr>
      <w:divsChild>
        <w:div w:id="1591965958">
          <w:marLeft w:val="0"/>
          <w:marRight w:val="0"/>
          <w:marTop w:val="0"/>
          <w:marBottom w:val="0"/>
          <w:divBdr>
            <w:top w:val="none" w:sz="0" w:space="0" w:color="auto"/>
            <w:left w:val="none" w:sz="0" w:space="0" w:color="auto"/>
            <w:bottom w:val="none" w:sz="0" w:space="0" w:color="auto"/>
            <w:right w:val="none" w:sz="0" w:space="0" w:color="auto"/>
          </w:divBdr>
          <w:divsChild>
            <w:div w:id="1152060326">
              <w:marLeft w:val="0"/>
              <w:marRight w:val="0"/>
              <w:marTop w:val="0"/>
              <w:marBottom w:val="0"/>
              <w:divBdr>
                <w:top w:val="none" w:sz="0" w:space="0" w:color="auto"/>
                <w:left w:val="none" w:sz="0" w:space="0" w:color="auto"/>
                <w:bottom w:val="none" w:sz="0" w:space="0" w:color="auto"/>
                <w:right w:val="none" w:sz="0" w:space="0" w:color="auto"/>
              </w:divBdr>
              <w:divsChild>
                <w:div w:id="781219360">
                  <w:marLeft w:val="0"/>
                  <w:marRight w:val="0"/>
                  <w:marTop w:val="0"/>
                  <w:marBottom w:val="0"/>
                  <w:divBdr>
                    <w:top w:val="none" w:sz="0" w:space="0" w:color="auto"/>
                    <w:left w:val="none" w:sz="0" w:space="0" w:color="auto"/>
                    <w:bottom w:val="none" w:sz="0" w:space="0" w:color="auto"/>
                    <w:right w:val="none" w:sz="0" w:space="0" w:color="auto"/>
                  </w:divBdr>
                  <w:divsChild>
                    <w:div w:id="352077376">
                      <w:marLeft w:val="0"/>
                      <w:marRight w:val="0"/>
                      <w:marTop w:val="0"/>
                      <w:marBottom w:val="0"/>
                      <w:divBdr>
                        <w:top w:val="none" w:sz="0" w:space="0" w:color="auto"/>
                        <w:left w:val="none" w:sz="0" w:space="0" w:color="auto"/>
                        <w:bottom w:val="none" w:sz="0" w:space="0" w:color="auto"/>
                        <w:right w:val="none" w:sz="0" w:space="0" w:color="auto"/>
                      </w:divBdr>
                      <w:divsChild>
                        <w:div w:id="2008361821">
                          <w:marLeft w:val="0"/>
                          <w:marRight w:val="0"/>
                          <w:marTop w:val="0"/>
                          <w:marBottom w:val="0"/>
                          <w:divBdr>
                            <w:top w:val="none" w:sz="0" w:space="0" w:color="auto"/>
                            <w:left w:val="none" w:sz="0" w:space="0" w:color="auto"/>
                            <w:bottom w:val="none" w:sz="0" w:space="0" w:color="auto"/>
                            <w:right w:val="none" w:sz="0" w:space="0" w:color="auto"/>
                          </w:divBdr>
                          <w:divsChild>
                            <w:div w:id="14452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BDCCD-B07A-4EDE-804B-56D7AA4C2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Pratap Singh</dc:creator>
  <cp:lastModifiedBy>SHIVANSH CHAURASIYA</cp:lastModifiedBy>
  <cp:revision>9</cp:revision>
  <cp:lastPrinted>2024-12-19T17:26:00Z</cp:lastPrinted>
  <dcterms:created xsi:type="dcterms:W3CDTF">2024-11-13T04:13:00Z</dcterms:created>
  <dcterms:modified xsi:type="dcterms:W3CDTF">2024-12-19T17:26:00Z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2024-07-24T00:00:00Z</vt:filetime>
  </property>
</Properties>
</file>