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← CROWN &amp; DAGGER / LA TOUR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CROWN &amp; DAGGER / QUANT POD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TOUR · BRIEFING 01 / FALL 2026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tl w:val="0"/>
        </w:rPr>
        <w:t xml:space="preserve">What makes a macro signal real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 physical information to a defensible trading hypothesis.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LEEN &amp; JANA · CO-PMS01 / 07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FIRST QUESTION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Natural gas inventories unexpectedly fall. What happens next?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before discussing. Assume the surprise is genuinely new to the market.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Prices must risePrices must fallThe direction depends on context and what's priced inThere is no relationship to prices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RESEARCH QUESTION / DISCUSSION02 / 07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WHAT A SIGNAL IS NOT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Correlation is not a research hypothesis.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Why should this information change expected future prices?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Timing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Was the data observable before the trade was placed?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Does the effect survive delays, trading costs and risk controls?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THREE TESTS OF A CREDIBLE IDEA03 / 07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PIPELINE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 → model → trade.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physical data → surprise / estimate → forecast → target exposure → realized P&amp;L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Each arrow is a research problem. A good strategy must justify all of them.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SHARED RESEARCH ARCHITECTURE04 / 07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OUR DESK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Three quantitative mandates. One fund.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 / Physical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Energy flows, storage, congestion and regional spreads.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 / Forecasting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Statistical models, regimes and uncertainty estimates.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 / Trading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Position sizing, risk overlays and consistent backtests.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Research leads own experiments. Both Co-PMs oversee all three sleeves and review the integrated result.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STRUCTURE / SHARED STANDARDS05 / 07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YOUR FIRST EXPERIMENT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Same question. Different depth.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Foundation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Inspect data, plot variables and explain the economic mechanism.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 a baseline signal and compute lagged strategy returns.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Challenge timing assumptions, parameter choices and out-of-sample stability.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analysts contribute to one reproducible experiment, regardless of experience level.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 01 / ALL LEVELS06 / 07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RESEARCH CONTRACT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Show the work. Challenge the result.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Hypothesis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Write it before inspecting a performance chart.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 data availability, methodology and failures.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Advance, revise or reject based on validation.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failed hypothesis with good methodology is better than an unrepeatable backtest.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 SESSION / TEAM FORMATION07 / 07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PREVIOUS01 / 07 · USE ← → KEYS · N = PRESENTER NOTESNEXT →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